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theme/themeOverride4.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0883" w:rsidRPr="00BD31D1" w:rsidRDefault="00B20883" w:rsidP="00734DB8">
      <w:pPr>
        <w:ind w:left="0"/>
        <w:jc w:val="center"/>
        <w:outlineLvl w:val="0"/>
        <w:rPr>
          <w:rFonts w:ascii="Times New Roman" w:hAnsi="Times New Roman" w:cs="Times New Roman"/>
          <w:b/>
          <w:sz w:val="24"/>
          <w:szCs w:val="24"/>
        </w:rPr>
      </w:pPr>
      <w:bookmarkStart w:id="0" w:name="_Toc312530870"/>
      <w:bookmarkStart w:id="1" w:name="_Toc273554828"/>
      <w:bookmarkStart w:id="2" w:name="_Toc273558607"/>
      <w:r w:rsidRPr="00BD31D1">
        <w:rPr>
          <w:rFonts w:ascii="Times New Roman" w:hAnsi="Times New Roman" w:cs="Times New Roman"/>
          <w:b/>
          <w:sz w:val="24"/>
          <w:szCs w:val="24"/>
        </w:rPr>
        <w:t>ОГЛАВЛЕНИЕ</w:t>
      </w:r>
    </w:p>
    <w:p w:rsidR="004F6088" w:rsidRDefault="002E1A75">
      <w:pPr>
        <w:pStyle w:val="11"/>
        <w:tabs>
          <w:tab w:val="right" w:leader="dot" w:pos="9344"/>
        </w:tabs>
        <w:rPr>
          <w:rFonts w:asciiTheme="minorHAnsi" w:eastAsiaTheme="minorEastAsia" w:hAnsiTheme="minorHAnsi" w:cstheme="minorBidi"/>
          <w:b w:val="0"/>
          <w:bCs w:val="0"/>
          <w:caps w:val="0"/>
          <w:noProof/>
          <w:sz w:val="22"/>
          <w:szCs w:val="22"/>
          <w:lang w:eastAsia="ru-RU"/>
        </w:rPr>
      </w:pPr>
      <w:r w:rsidRPr="00BD31D1">
        <w:rPr>
          <w:noProof/>
          <w:szCs w:val="24"/>
        </w:rPr>
        <w:fldChar w:fldCharType="begin"/>
      </w:r>
      <w:r w:rsidR="00811C13" w:rsidRPr="00BD31D1">
        <w:rPr>
          <w:noProof/>
          <w:szCs w:val="24"/>
        </w:rPr>
        <w:instrText xml:space="preserve"> TOC \o "3-3" \h \z \u \t "Заголовок 1;1;Заголовок 2;2" </w:instrText>
      </w:r>
      <w:r w:rsidRPr="00BD31D1">
        <w:rPr>
          <w:noProof/>
          <w:szCs w:val="24"/>
        </w:rPr>
        <w:fldChar w:fldCharType="separate"/>
      </w:r>
      <w:hyperlink w:anchor="_Toc378596862" w:history="1">
        <w:r w:rsidR="004F6088" w:rsidRPr="00767B89">
          <w:rPr>
            <w:rStyle w:val="a4"/>
            <w:noProof/>
          </w:rPr>
          <w:t>Введение</w:t>
        </w:r>
        <w:r w:rsidR="004F6088">
          <w:rPr>
            <w:noProof/>
            <w:webHidden/>
          </w:rPr>
          <w:tab/>
        </w:r>
        <w:r w:rsidR="004F6088">
          <w:rPr>
            <w:noProof/>
            <w:webHidden/>
          </w:rPr>
          <w:fldChar w:fldCharType="begin"/>
        </w:r>
        <w:r w:rsidR="004F6088">
          <w:rPr>
            <w:noProof/>
            <w:webHidden/>
          </w:rPr>
          <w:instrText xml:space="preserve"> PAGEREF _Toc378596862 \h </w:instrText>
        </w:r>
        <w:r w:rsidR="004F6088">
          <w:rPr>
            <w:noProof/>
            <w:webHidden/>
          </w:rPr>
        </w:r>
        <w:r w:rsidR="004F6088">
          <w:rPr>
            <w:noProof/>
            <w:webHidden/>
          </w:rPr>
          <w:fldChar w:fldCharType="separate"/>
        </w:r>
        <w:r w:rsidR="00EA4A1B">
          <w:rPr>
            <w:noProof/>
            <w:webHidden/>
          </w:rPr>
          <w:t>8</w:t>
        </w:r>
        <w:r w:rsidR="004F6088">
          <w:rPr>
            <w:noProof/>
            <w:webHidden/>
          </w:rPr>
          <w:fldChar w:fldCharType="end"/>
        </w:r>
      </w:hyperlink>
    </w:p>
    <w:p w:rsidR="004F6088" w:rsidRDefault="00857D2A">
      <w:pPr>
        <w:pStyle w:val="11"/>
        <w:tabs>
          <w:tab w:val="right" w:leader="dot" w:pos="9344"/>
        </w:tabs>
        <w:rPr>
          <w:rFonts w:asciiTheme="minorHAnsi" w:eastAsiaTheme="minorEastAsia" w:hAnsiTheme="minorHAnsi" w:cstheme="minorBidi"/>
          <w:b w:val="0"/>
          <w:bCs w:val="0"/>
          <w:caps w:val="0"/>
          <w:noProof/>
          <w:sz w:val="22"/>
          <w:szCs w:val="22"/>
          <w:lang w:eastAsia="ru-RU"/>
        </w:rPr>
      </w:pPr>
      <w:hyperlink w:anchor="_Toc378596863" w:history="1">
        <w:r w:rsidR="004F6088" w:rsidRPr="00767B89">
          <w:rPr>
            <w:rStyle w:val="a4"/>
            <w:noProof/>
          </w:rPr>
          <w:t>1. Общая часть</w:t>
        </w:r>
        <w:r w:rsidR="004F6088">
          <w:rPr>
            <w:noProof/>
            <w:webHidden/>
          </w:rPr>
          <w:tab/>
        </w:r>
        <w:r w:rsidR="004F6088">
          <w:rPr>
            <w:noProof/>
            <w:webHidden/>
          </w:rPr>
          <w:fldChar w:fldCharType="begin"/>
        </w:r>
        <w:r w:rsidR="004F6088">
          <w:rPr>
            <w:noProof/>
            <w:webHidden/>
          </w:rPr>
          <w:instrText xml:space="preserve"> PAGEREF _Toc378596863 \h </w:instrText>
        </w:r>
        <w:r w:rsidR="004F6088">
          <w:rPr>
            <w:noProof/>
            <w:webHidden/>
          </w:rPr>
        </w:r>
        <w:r w:rsidR="004F6088">
          <w:rPr>
            <w:noProof/>
            <w:webHidden/>
          </w:rPr>
          <w:fldChar w:fldCharType="separate"/>
        </w:r>
        <w:r w:rsidR="00EA4A1B">
          <w:rPr>
            <w:noProof/>
            <w:webHidden/>
          </w:rPr>
          <w:t>14</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64" w:history="1">
        <w:r w:rsidR="004F6088" w:rsidRPr="00767B89">
          <w:rPr>
            <w:rStyle w:val="a4"/>
            <w:noProof/>
          </w:rPr>
          <w:t>1.1 Положение МО СП Каменский сельсовет в системе расселения Сакмарского района Оренбургской области</w:t>
        </w:r>
        <w:r w:rsidR="004F6088">
          <w:rPr>
            <w:noProof/>
            <w:webHidden/>
          </w:rPr>
          <w:tab/>
        </w:r>
        <w:r w:rsidR="004F6088">
          <w:rPr>
            <w:noProof/>
            <w:webHidden/>
          </w:rPr>
          <w:fldChar w:fldCharType="begin"/>
        </w:r>
        <w:r w:rsidR="004F6088">
          <w:rPr>
            <w:noProof/>
            <w:webHidden/>
          </w:rPr>
          <w:instrText xml:space="preserve"> PAGEREF _Toc378596864 \h </w:instrText>
        </w:r>
        <w:r w:rsidR="004F6088">
          <w:rPr>
            <w:noProof/>
            <w:webHidden/>
          </w:rPr>
        </w:r>
        <w:r w:rsidR="004F6088">
          <w:rPr>
            <w:noProof/>
            <w:webHidden/>
          </w:rPr>
          <w:fldChar w:fldCharType="separate"/>
        </w:r>
        <w:r w:rsidR="00EA4A1B">
          <w:rPr>
            <w:noProof/>
            <w:webHidden/>
          </w:rPr>
          <w:t>14</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65" w:history="1">
        <w:r w:rsidR="004F6088" w:rsidRPr="00767B89">
          <w:rPr>
            <w:rStyle w:val="a4"/>
            <w:noProof/>
          </w:rPr>
          <w:t>1.2 Административно-территориальное устройство МО СП Каменский сельсовет</w:t>
        </w:r>
        <w:r w:rsidR="004F6088">
          <w:rPr>
            <w:noProof/>
            <w:webHidden/>
          </w:rPr>
          <w:tab/>
        </w:r>
        <w:r w:rsidR="004F6088">
          <w:rPr>
            <w:noProof/>
            <w:webHidden/>
          </w:rPr>
          <w:fldChar w:fldCharType="begin"/>
        </w:r>
        <w:r w:rsidR="004F6088">
          <w:rPr>
            <w:noProof/>
            <w:webHidden/>
          </w:rPr>
          <w:instrText xml:space="preserve"> PAGEREF _Toc378596865 \h </w:instrText>
        </w:r>
        <w:r w:rsidR="004F6088">
          <w:rPr>
            <w:noProof/>
            <w:webHidden/>
          </w:rPr>
        </w:r>
        <w:r w:rsidR="004F6088">
          <w:rPr>
            <w:noProof/>
            <w:webHidden/>
          </w:rPr>
          <w:fldChar w:fldCharType="separate"/>
        </w:r>
        <w:r w:rsidR="00EA4A1B">
          <w:rPr>
            <w:noProof/>
            <w:webHidden/>
          </w:rPr>
          <w:t>16</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66" w:history="1">
        <w:r w:rsidR="004F6088" w:rsidRPr="00767B89">
          <w:rPr>
            <w:rStyle w:val="a4"/>
            <w:noProof/>
          </w:rPr>
          <w:t>1.3 Историко-градостроительная справка</w:t>
        </w:r>
        <w:r w:rsidR="004F6088">
          <w:rPr>
            <w:noProof/>
            <w:webHidden/>
          </w:rPr>
          <w:tab/>
        </w:r>
        <w:r w:rsidR="004F6088">
          <w:rPr>
            <w:noProof/>
            <w:webHidden/>
          </w:rPr>
          <w:fldChar w:fldCharType="begin"/>
        </w:r>
        <w:r w:rsidR="004F6088">
          <w:rPr>
            <w:noProof/>
            <w:webHidden/>
          </w:rPr>
          <w:instrText xml:space="preserve"> PAGEREF _Toc378596866 \h </w:instrText>
        </w:r>
        <w:r w:rsidR="004F6088">
          <w:rPr>
            <w:noProof/>
            <w:webHidden/>
          </w:rPr>
        </w:r>
        <w:r w:rsidR="004F6088">
          <w:rPr>
            <w:noProof/>
            <w:webHidden/>
          </w:rPr>
          <w:fldChar w:fldCharType="separate"/>
        </w:r>
        <w:r w:rsidR="00EA4A1B">
          <w:rPr>
            <w:noProof/>
            <w:webHidden/>
          </w:rPr>
          <w:t>16</w:t>
        </w:r>
        <w:r w:rsidR="004F6088">
          <w:rPr>
            <w:noProof/>
            <w:webHidden/>
          </w:rPr>
          <w:fldChar w:fldCharType="end"/>
        </w:r>
      </w:hyperlink>
    </w:p>
    <w:p w:rsidR="004F6088" w:rsidRDefault="00857D2A">
      <w:pPr>
        <w:pStyle w:val="11"/>
        <w:tabs>
          <w:tab w:val="right" w:leader="dot" w:pos="9344"/>
        </w:tabs>
        <w:rPr>
          <w:rFonts w:asciiTheme="minorHAnsi" w:eastAsiaTheme="minorEastAsia" w:hAnsiTheme="minorHAnsi" w:cstheme="minorBidi"/>
          <w:b w:val="0"/>
          <w:bCs w:val="0"/>
          <w:caps w:val="0"/>
          <w:noProof/>
          <w:sz w:val="22"/>
          <w:szCs w:val="22"/>
          <w:lang w:eastAsia="ru-RU"/>
        </w:rPr>
      </w:pPr>
      <w:hyperlink w:anchor="_Toc378596867" w:history="1">
        <w:r w:rsidR="004F6088" w:rsidRPr="00767B89">
          <w:rPr>
            <w:rStyle w:val="a4"/>
            <w:noProof/>
          </w:rPr>
          <w:t>2. Природно-ресурсный потенциал территории</w:t>
        </w:r>
        <w:r w:rsidR="004F6088">
          <w:rPr>
            <w:noProof/>
            <w:webHidden/>
          </w:rPr>
          <w:tab/>
        </w:r>
        <w:r w:rsidR="004F6088">
          <w:rPr>
            <w:noProof/>
            <w:webHidden/>
          </w:rPr>
          <w:fldChar w:fldCharType="begin"/>
        </w:r>
        <w:r w:rsidR="004F6088">
          <w:rPr>
            <w:noProof/>
            <w:webHidden/>
          </w:rPr>
          <w:instrText xml:space="preserve"> PAGEREF _Toc378596867 \h </w:instrText>
        </w:r>
        <w:r w:rsidR="004F6088">
          <w:rPr>
            <w:noProof/>
            <w:webHidden/>
          </w:rPr>
        </w:r>
        <w:r w:rsidR="004F6088">
          <w:rPr>
            <w:noProof/>
            <w:webHidden/>
          </w:rPr>
          <w:fldChar w:fldCharType="separate"/>
        </w:r>
        <w:r w:rsidR="00EA4A1B">
          <w:rPr>
            <w:noProof/>
            <w:webHidden/>
          </w:rPr>
          <w:t>18</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68" w:history="1">
        <w:r w:rsidR="004F6088" w:rsidRPr="00767B89">
          <w:rPr>
            <w:rStyle w:val="a4"/>
            <w:noProof/>
          </w:rPr>
          <w:t>2.1 Климат и агроклиматический потенциал</w:t>
        </w:r>
        <w:r w:rsidR="004F6088">
          <w:rPr>
            <w:noProof/>
            <w:webHidden/>
          </w:rPr>
          <w:tab/>
        </w:r>
        <w:r w:rsidR="004F6088">
          <w:rPr>
            <w:noProof/>
            <w:webHidden/>
          </w:rPr>
          <w:fldChar w:fldCharType="begin"/>
        </w:r>
        <w:r w:rsidR="004F6088">
          <w:rPr>
            <w:noProof/>
            <w:webHidden/>
          </w:rPr>
          <w:instrText xml:space="preserve"> PAGEREF _Toc378596868 \h </w:instrText>
        </w:r>
        <w:r w:rsidR="004F6088">
          <w:rPr>
            <w:noProof/>
            <w:webHidden/>
          </w:rPr>
        </w:r>
        <w:r w:rsidR="004F6088">
          <w:rPr>
            <w:noProof/>
            <w:webHidden/>
          </w:rPr>
          <w:fldChar w:fldCharType="separate"/>
        </w:r>
        <w:r w:rsidR="00EA4A1B">
          <w:rPr>
            <w:noProof/>
            <w:webHidden/>
          </w:rPr>
          <w:t>18</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69" w:history="1">
        <w:r w:rsidR="004F6088" w:rsidRPr="00767B89">
          <w:rPr>
            <w:rStyle w:val="a4"/>
            <w:noProof/>
          </w:rPr>
          <w:t>2.2 Геология и геоморфология</w:t>
        </w:r>
        <w:r w:rsidR="004F6088">
          <w:rPr>
            <w:noProof/>
            <w:webHidden/>
          </w:rPr>
          <w:tab/>
        </w:r>
        <w:r w:rsidR="004F6088">
          <w:rPr>
            <w:noProof/>
            <w:webHidden/>
          </w:rPr>
          <w:fldChar w:fldCharType="begin"/>
        </w:r>
        <w:r w:rsidR="004F6088">
          <w:rPr>
            <w:noProof/>
            <w:webHidden/>
          </w:rPr>
          <w:instrText xml:space="preserve"> PAGEREF _Toc378596869 \h </w:instrText>
        </w:r>
        <w:r w:rsidR="004F6088">
          <w:rPr>
            <w:noProof/>
            <w:webHidden/>
          </w:rPr>
        </w:r>
        <w:r w:rsidR="004F6088">
          <w:rPr>
            <w:noProof/>
            <w:webHidden/>
          </w:rPr>
          <w:fldChar w:fldCharType="separate"/>
        </w:r>
        <w:r w:rsidR="00EA4A1B">
          <w:rPr>
            <w:noProof/>
            <w:webHidden/>
          </w:rPr>
          <w:t>19</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70" w:history="1">
        <w:r w:rsidR="004F6088" w:rsidRPr="00767B89">
          <w:rPr>
            <w:rStyle w:val="a4"/>
            <w:noProof/>
          </w:rPr>
          <w:t>2.3 Рельеф</w:t>
        </w:r>
        <w:r w:rsidR="004F6088">
          <w:rPr>
            <w:noProof/>
            <w:webHidden/>
          </w:rPr>
          <w:tab/>
        </w:r>
        <w:r w:rsidR="004F6088">
          <w:rPr>
            <w:noProof/>
            <w:webHidden/>
          </w:rPr>
          <w:fldChar w:fldCharType="begin"/>
        </w:r>
        <w:r w:rsidR="004F6088">
          <w:rPr>
            <w:noProof/>
            <w:webHidden/>
          </w:rPr>
          <w:instrText xml:space="preserve"> PAGEREF _Toc378596870 \h </w:instrText>
        </w:r>
        <w:r w:rsidR="004F6088">
          <w:rPr>
            <w:noProof/>
            <w:webHidden/>
          </w:rPr>
        </w:r>
        <w:r w:rsidR="004F6088">
          <w:rPr>
            <w:noProof/>
            <w:webHidden/>
          </w:rPr>
          <w:fldChar w:fldCharType="separate"/>
        </w:r>
        <w:r w:rsidR="00EA4A1B">
          <w:rPr>
            <w:noProof/>
            <w:webHidden/>
          </w:rPr>
          <w:t>21</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71" w:history="1">
        <w:r w:rsidR="004F6088" w:rsidRPr="00767B89">
          <w:rPr>
            <w:rStyle w:val="a4"/>
            <w:noProof/>
          </w:rPr>
          <w:t>2.4 Почвенный покров территории и растительность</w:t>
        </w:r>
        <w:r w:rsidR="004F6088">
          <w:rPr>
            <w:noProof/>
            <w:webHidden/>
          </w:rPr>
          <w:tab/>
        </w:r>
        <w:r w:rsidR="004F6088">
          <w:rPr>
            <w:noProof/>
            <w:webHidden/>
          </w:rPr>
          <w:fldChar w:fldCharType="begin"/>
        </w:r>
        <w:r w:rsidR="004F6088">
          <w:rPr>
            <w:noProof/>
            <w:webHidden/>
          </w:rPr>
          <w:instrText xml:space="preserve"> PAGEREF _Toc378596871 \h </w:instrText>
        </w:r>
        <w:r w:rsidR="004F6088">
          <w:rPr>
            <w:noProof/>
            <w:webHidden/>
          </w:rPr>
        </w:r>
        <w:r w:rsidR="004F6088">
          <w:rPr>
            <w:noProof/>
            <w:webHidden/>
          </w:rPr>
          <w:fldChar w:fldCharType="separate"/>
        </w:r>
        <w:r w:rsidR="00EA4A1B">
          <w:rPr>
            <w:noProof/>
            <w:webHidden/>
          </w:rPr>
          <w:t>21</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72" w:history="1">
        <w:r w:rsidR="004F6088" w:rsidRPr="00767B89">
          <w:rPr>
            <w:rStyle w:val="a4"/>
            <w:noProof/>
          </w:rPr>
          <w:t>2.5 Гидрография и гидрология</w:t>
        </w:r>
        <w:r w:rsidR="004F6088">
          <w:rPr>
            <w:noProof/>
            <w:webHidden/>
          </w:rPr>
          <w:tab/>
        </w:r>
        <w:r w:rsidR="004F6088">
          <w:rPr>
            <w:noProof/>
            <w:webHidden/>
          </w:rPr>
          <w:fldChar w:fldCharType="begin"/>
        </w:r>
        <w:r w:rsidR="004F6088">
          <w:rPr>
            <w:noProof/>
            <w:webHidden/>
          </w:rPr>
          <w:instrText xml:space="preserve"> PAGEREF _Toc378596872 \h </w:instrText>
        </w:r>
        <w:r w:rsidR="004F6088">
          <w:rPr>
            <w:noProof/>
            <w:webHidden/>
          </w:rPr>
        </w:r>
        <w:r w:rsidR="004F6088">
          <w:rPr>
            <w:noProof/>
            <w:webHidden/>
          </w:rPr>
          <w:fldChar w:fldCharType="separate"/>
        </w:r>
        <w:r w:rsidR="00EA4A1B">
          <w:rPr>
            <w:noProof/>
            <w:webHidden/>
          </w:rPr>
          <w:t>22</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73" w:history="1">
        <w:r w:rsidR="004F6088" w:rsidRPr="00767B89">
          <w:rPr>
            <w:rStyle w:val="a4"/>
            <w:noProof/>
          </w:rPr>
          <w:t>2.6 Животный мир</w:t>
        </w:r>
        <w:r w:rsidR="004F6088">
          <w:rPr>
            <w:noProof/>
            <w:webHidden/>
          </w:rPr>
          <w:tab/>
        </w:r>
        <w:r w:rsidR="004F6088">
          <w:rPr>
            <w:noProof/>
            <w:webHidden/>
          </w:rPr>
          <w:fldChar w:fldCharType="begin"/>
        </w:r>
        <w:r w:rsidR="004F6088">
          <w:rPr>
            <w:noProof/>
            <w:webHidden/>
          </w:rPr>
          <w:instrText xml:space="preserve"> PAGEREF _Toc378596873 \h </w:instrText>
        </w:r>
        <w:r w:rsidR="004F6088">
          <w:rPr>
            <w:noProof/>
            <w:webHidden/>
          </w:rPr>
        </w:r>
        <w:r w:rsidR="004F6088">
          <w:rPr>
            <w:noProof/>
            <w:webHidden/>
          </w:rPr>
          <w:fldChar w:fldCharType="separate"/>
        </w:r>
        <w:r w:rsidR="00EA4A1B">
          <w:rPr>
            <w:noProof/>
            <w:webHidden/>
          </w:rPr>
          <w:t>23</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74" w:history="1">
        <w:r w:rsidR="004F6088" w:rsidRPr="00767B89">
          <w:rPr>
            <w:rStyle w:val="a4"/>
            <w:noProof/>
          </w:rPr>
          <w:t>2.7 Полезные ископаемые</w:t>
        </w:r>
        <w:r w:rsidR="004F6088">
          <w:rPr>
            <w:noProof/>
            <w:webHidden/>
          </w:rPr>
          <w:tab/>
        </w:r>
        <w:r w:rsidR="004F6088">
          <w:rPr>
            <w:noProof/>
            <w:webHidden/>
          </w:rPr>
          <w:fldChar w:fldCharType="begin"/>
        </w:r>
        <w:r w:rsidR="004F6088">
          <w:rPr>
            <w:noProof/>
            <w:webHidden/>
          </w:rPr>
          <w:instrText xml:space="preserve"> PAGEREF _Toc378596874 \h </w:instrText>
        </w:r>
        <w:r w:rsidR="004F6088">
          <w:rPr>
            <w:noProof/>
            <w:webHidden/>
          </w:rPr>
        </w:r>
        <w:r w:rsidR="004F6088">
          <w:rPr>
            <w:noProof/>
            <w:webHidden/>
          </w:rPr>
          <w:fldChar w:fldCharType="separate"/>
        </w:r>
        <w:r w:rsidR="00EA4A1B">
          <w:rPr>
            <w:noProof/>
            <w:webHidden/>
          </w:rPr>
          <w:t>23</w:t>
        </w:r>
        <w:r w:rsidR="004F6088">
          <w:rPr>
            <w:noProof/>
            <w:webHidden/>
          </w:rPr>
          <w:fldChar w:fldCharType="end"/>
        </w:r>
      </w:hyperlink>
    </w:p>
    <w:p w:rsidR="004F6088" w:rsidRDefault="00857D2A">
      <w:pPr>
        <w:pStyle w:val="11"/>
        <w:tabs>
          <w:tab w:val="right" w:leader="dot" w:pos="9344"/>
        </w:tabs>
        <w:rPr>
          <w:rFonts w:asciiTheme="minorHAnsi" w:eastAsiaTheme="minorEastAsia" w:hAnsiTheme="minorHAnsi" w:cstheme="minorBidi"/>
          <w:b w:val="0"/>
          <w:bCs w:val="0"/>
          <w:caps w:val="0"/>
          <w:noProof/>
          <w:sz w:val="22"/>
          <w:szCs w:val="22"/>
          <w:lang w:eastAsia="ru-RU"/>
        </w:rPr>
      </w:pPr>
      <w:hyperlink w:anchor="_Toc378596875" w:history="1">
        <w:r w:rsidR="004F6088" w:rsidRPr="00767B89">
          <w:rPr>
            <w:rStyle w:val="a4"/>
            <w:noProof/>
          </w:rPr>
          <w:t>3. Население, демография и трудовые ресурсы</w:t>
        </w:r>
        <w:r w:rsidR="004F6088">
          <w:rPr>
            <w:noProof/>
            <w:webHidden/>
          </w:rPr>
          <w:tab/>
        </w:r>
        <w:r w:rsidR="004F6088">
          <w:rPr>
            <w:noProof/>
            <w:webHidden/>
          </w:rPr>
          <w:fldChar w:fldCharType="begin"/>
        </w:r>
        <w:r w:rsidR="004F6088">
          <w:rPr>
            <w:noProof/>
            <w:webHidden/>
          </w:rPr>
          <w:instrText xml:space="preserve"> PAGEREF _Toc378596875 \h </w:instrText>
        </w:r>
        <w:r w:rsidR="004F6088">
          <w:rPr>
            <w:noProof/>
            <w:webHidden/>
          </w:rPr>
        </w:r>
        <w:r w:rsidR="004F6088">
          <w:rPr>
            <w:noProof/>
            <w:webHidden/>
          </w:rPr>
          <w:fldChar w:fldCharType="separate"/>
        </w:r>
        <w:r w:rsidR="00EA4A1B">
          <w:rPr>
            <w:noProof/>
            <w:webHidden/>
          </w:rPr>
          <w:t>24</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76" w:history="1">
        <w:r w:rsidR="004F6088" w:rsidRPr="00767B89">
          <w:rPr>
            <w:rStyle w:val="a4"/>
            <w:noProof/>
          </w:rPr>
          <w:t>3.1 Современная система расселения МО СП Каменский сельсовет</w:t>
        </w:r>
        <w:r w:rsidR="004F6088">
          <w:rPr>
            <w:noProof/>
            <w:webHidden/>
          </w:rPr>
          <w:tab/>
        </w:r>
        <w:r w:rsidR="004F6088">
          <w:rPr>
            <w:noProof/>
            <w:webHidden/>
          </w:rPr>
          <w:fldChar w:fldCharType="begin"/>
        </w:r>
        <w:r w:rsidR="004F6088">
          <w:rPr>
            <w:noProof/>
            <w:webHidden/>
          </w:rPr>
          <w:instrText xml:space="preserve"> PAGEREF _Toc378596876 \h </w:instrText>
        </w:r>
        <w:r w:rsidR="004F6088">
          <w:rPr>
            <w:noProof/>
            <w:webHidden/>
          </w:rPr>
        </w:r>
        <w:r w:rsidR="004F6088">
          <w:rPr>
            <w:noProof/>
            <w:webHidden/>
          </w:rPr>
          <w:fldChar w:fldCharType="separate"/>
        </w:r>
        <w:r w:rsidR="00EA4A1B">
          <w:rPr>
            <w:noProof/>
            <w:webHidden/>
          </w:rPr>
          <w:t>24</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77" w:history="1">
        <w:r w:rsidR="004F6088" w:rsidRPr="00767B89">
          <w:rPr>
            <w:rStyle w:val="a4"/>
            <w:noProof/>
          </w:rPr>
          <w:t>3.2 Демографическая ситуация</w:t>
        </w:r>
        <w:r w:rsidR="004F6088">
          <w:rPr>
            <w:noProof/>
            <w:webHidden/>
          </w:rPr>
          <w:tab/>
        </w:r>
        <w:r w:rsidR="004F6088">
          <w:rPr>
            <w:noProof/>
            <w:webHidden/>
          </w:rPr>
          <w:fldChar w:fldCharType="begin"/>
        </w:r>
        <w:r w:rsidR="004F6088">
          <w:rPr>
            <w:noProof/>
            <w:webHidden/>
          </w:rPr>
          <w:instrText xml:space="preserve"> PAGEREF _Toc378596877 \h </w:instrText>
        </w:r>
        <w:r w:rsidR="004F6088">
          <w:rPr>
            <w:noProof/>
            <w:webHidden/>
          </w:rPr>
        </w:r>
        <w:r w:rsidR="004F6088">
          <w:rPr>
            <w:noProof/>
            <w:webHidden/>
          </w:rPr>
          <w:fldChar w:fldCharType="separate"/>
        </w:r>
        <w:r w:rsidR="00EA4A1B">
          <w:rPr>
            <w:noProof/>
            <w:webHidden/>
          </w:rPr>
          <w:t>24</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78" w:history="1">
        <w:r w:rsidR="004F6088" w:rsidRPr="00767B89">
          <w:rPr>
            <w:rStyle w:val="a4"/>
            <w:noProof/>
          </w:rPr>
          <w:t>3.3 Трудовые ресурсы и занятость населения</w:t>
        </w:r>
        <w:r w:rsidR="004F6088">
          <w:rPr>
            <w:noProof/>
            <w:webHidden/>
          </w:rPr>
          <w:tab/>
        </w:r>
        <w:r w:rsidR="004F6088">
          <w:rPr>
            <w:noProof/>
            <w:webHidden/>
          </w:rPr>
          <w:fldChar w:fldCharType="begin"/>
        </w:r>
        <w:r w:rsidR="004F6088">
          <w:rPr>
            <w:noProof/>
            <w:webHidden/>
          </w:rPr>
          <w:instrText xml:space="preserve"> PAGEREF _Toc378596878 \h </w:instrText>
        </w:r>
        <w:r w:rsidR="004F6088">
          <w:rPr>
            <w:noProof/>
            <w:webHidden/>
          </w:rPr>
        </w:r>
        <w:r w:rsidR="004F6088">
          <w:rPr>
            <w:noProof/>
            <w:webHidden/>
          </w:rPr>
          <w:fldChar w:fldCharType="separate"/>
        </w:r>
        <w:r w:rsidR="00EA4A1B">
          <w:rPr>
            <w:noProof/>
            <w:webHidden/>
          </w:rPr>
          <w:t>29</w:t>
        </w:r>
        <w:r w:rsidR="004F6088">
          <w:rPr>
            <w:noProof/>
            <w:webHidden/>
          </w:rPr>
          <w:fldChar w:fldCharType="end"/>
        </w:r>
      </w:hyperlink>
    </w:p>
    <w:p w:rsidR="004F6088" w:rsidRDefault="00857D2A">
      <w:pPr>
        <w:pStyle w:val="11"/>
        <w:tabs>
          <w:tab w:val="right" w:leader="dot" w:pos="9344"/>
        </w:tabs>
        <w:rPr>
          <w:rFonts w:asciiTheme="minorHAnsi" w:eastAsiaTheme="minorEastAsia" w:hAnsiTheme="minorHAnsi" w:cstheme="minorBidi"/>
          <w:b w:val="0"/>
          <w:bCs w:val="0"/>
          <w:caps w:val="0"/>
          <w:noProof/>
          <w:sz w:val="22"/>
          <w:szCs w:val="22"/>
          <w:lang w:eastAsia="ru-RU"/>
        </w:rPr>
      </w:pPr>
      <w:hyperlink w:anchor="_Toc378596879" w:history="1">
        <w:r w:rsidR="004F6088" w:rsidRPr="00767B89">
          <w:rPr>
            <w:rStyle w:val="a4"/>
            <w:noProof/>
          </w:rPr>
          <w:t>4. Экономический потенциал территории</w:t>
        </w:r>
        <w:r w:rsidR="004F6088">
          <w:rPr>
            <w:noProof/>
            <w:webHidden/>
          </w:rPr>
          <w:tab/>
        </w:r>
        <w:r w:rsidR="004F6088">
          <w:rPr>
            <w:noProof/>
            <w:webHidden/>
          </w:rPr>
          <w:fldChar w:fldCharType="begin"/>
        </w:r>
        <w:r w:rsidR="004F6088">
          <w:rPr>
            <w:noProof/>
            <w:webHidden/>
          </w:rPr>
          <w:instrText xml:space="preserve"> PAGEREF _Toc378596879 \h </w:instrText>
        </w:r>
        <w:r w:rsidR="004F6088">
          <w:rPr>
            <w:noProof/>
            <w:webHidden/>
          </w:rPr>
        </w:r>
        <w:r w:rsidR="004F6088">
          <w:rPr>
            <w:noProof/>
            <w:webHidden/>
          </w:rPr>
          <w:fldChar w:fldCharType="separate"/>
        </w:r>
        <w:r w:rsidR="00EA4A1B">
          <w:rPr>
            <w:noProof/>
            <w:webHidden/>
          </w:rPr>
          <w:t>31</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80" w:history="1">
        <w:r w:rsidR="004F6088" w:rsidRPr="00767B89">
          <w:rPr>
            <w:rStyle w:val="a4"/>
            <w:noProof/>
          </w:rPr>
          <w:t>4.1 Сельское хозяйство</w:t>
        </w:r>
        <w:r w:rsidR="004F6088">
          <w:rPr>
            <w:noProof/>
            <w:webHidden/>
          </w:rPr>
          <w:tab/>
        </w:r>
        <w:r w:rsidR="004F6088">
          <w:rPr>
            <w:noProof/>
            <w:webHidden/>
          </w:rPr>
          <w:fldChar w:fldCharType="begin"/>
        </w:r>
        <w:r w:rsidR="004F6088">
          <w:rPr>
            <w:noProof/>
            <w:webHidden/>
          </w:rPr>
          <w:instrText xml:space="preserve"> PAGEREF _Toc378596880 \h </w:instrText>
        </w:r>
        <w:r w:rsidR="004F6088">
          <w:rPr>
            <w:noProof/>
            <w:webHidden/>
          </w:rPr>
        </w:r>
        <w:r w:rsidR="004F6088">
          <w:rPr>
            <w:noProof/>
            <w:webHidden/>
          </w:rPr>
          <w:fldChar w:fldCharType="separate"/>
        </w:r>
        <w:r w:rsidR="00EA4A1B">
          <w:rPr>
            <w:noProof/>
            <w:webHidden/>
          </w:rPr>
          <w:t>31</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81" w:history="1">
        <w:r w:rsidR="004F6088" w:rsidRPr="00767B89">
          <w:rPr>
            <w:rStyle w:val="a4"/>
            <w:noProof/>
          </w:rPr>
          <w:t>4.2 Промышленность</w:t>
        </w:r>
        <w:r w:rsidR="004F6088">
          <w:rPr>
            <w:noProof/>
            <w:webHidden/>
          </w:rPr>
          <w:tab/>
        </w:r>
        <w:r w:rsidR="004F6088">
          <w:rPr>
            <w:noProof/>
            <w:webHidden/>
          </w:rPr>
          <w:fldChar w:fldCharType="begin"/>
        </w:r>
        <w:r w:rsidR="004F6088">
          <w:rPr>
            <w:noProof/>
            <w:webHidden/>
          </w:rPr>
          <w:instrText xml:space="preserve"> PAGEREF _Toc378596881 \h </w:instrText>
        </w:r>
        <w:r w:rsidR="004F6088">
          <w:rPr>
            <w:noProof/>
            <w:webHidden/>
          </w:rPr>
        </w:r>
        <w:r w:rsidR="004F6088">
          <w:rPr>
            <w:noProof/>
            <w:webHidden/>
          </w:rPr>
          <w:fldChar w:fldCharType="separate"/>
        </w:r>
        <w:r w:rsidR="00EA4A1B">
          <w:rPr>
            <w:noProof/>
            <w:webHidden/>
          </w:rPr>
          <w:t>32</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82" w:history="1">
        <w:r w:rsidR="004F6088" w:rsidRPr="00767B89">
          <w:rPr>
            <w:rStyle w:val="a4"/>
            <w:noProof/>
          </w:rPr>
          <w:t>4.3 Непроизводственная сфера</w:t>
        </w:r>
        <w:r w:rsidR="004F6088">
          <w:rPr>
            <w:noProof/>
            <w:webHidden/>
          </w:rPr>
          <w:tab/>
        </w:r>
        <w:r w:rsidR="004F6088">
          <w:rPr>
            <w:noProof/>
            <w:webHidden/>
          </w:rPr>
          <w:fldChar w:fldCharType="begin"/>
        </w:r>
        <w:r w:rsidR="004F6088">
          <w:rPr>
            <w:noProof/>
            <w:webHidden/>
          </w:rPr>
          <w:instrText xml:space="preserve"> PAGEREF _Toc378596882 \h </w:instrText>
        </w:r>
        <w:r w:rsidR="004F6088">
          <w:rPr>
            <w:noProof/>
            <w:webHidden/>
          </w:rPr>
        </w:r>
        <w:r w:rsidR="004F6088">
          <w:rPr>
            <w:noProof/>
            <w:webHidden/>
          </w:rPr>
          <w:fldChar w:fldCharType="separate"/>
        </w:r>
        <w:r w:rsidR="00EA4A1B">
          <w:rPr>
            <w:noProof/>
            <w:webHidden/>
          </w:rPr>
          <w:t>33</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83" w:history="1">
        <w:r w:rsidR="004F6088" w:rsidRPr="00767B89">
          <w:rPr>
            <w:rStyle w:val="a4"/>
            <w:noProof/>
          </w:rPr>
          <w:t>4.4 Молодежная политика</w:t>
        </w:r>
        <w:r w:rsidR="004F6088">
          <w:rPr>
            <w:noProof/>
            <w:webHidden/>
          </w:rPr>
          <w:tab/>
        </w:r>
        <w:r w:rsidR="004F6088">
          <w:rPr>
            <w:noProof/>
            <w:webHidden/>
          </w:rPr>
          <w:fldChar w:fldCharType="begin"/>
        </w:r>
        <w:r w:rsidR="004F6088">
          <w:rPr>
            <w:noProof/>
            <w:webHidden/>
          </w:rPr>
          <w:instrText xml:space="preserve"> PAGEREF _Toc378596883 \h </w:instrText>
        </w:r>
        <w:r w:rsidR="004F6088">
          <w:rPr>
            <w:noProof/>
            <w:webHidden/>
          </w:rPr>
        </w:r>
        <w:r w:rsidR="004F6088">
          <w:rPr>
            <w:noProof/>
            <w:webHidden/>
          </w:rPr>
          <w:fldChar w:fldCharType="separate"/>
        </w:r>
        <w:r w:rsidR="00EA4A1B">
          <w:rPr>
            <w:noProof/>
            <w:webHidden/>
          </w:rPr>
          <w:t>33</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84" w:history="1">
        <w:r w:rsidR="004F6088" w:rsidRPr="00767B89">
          <w:rPr>
            <w:rStyle w:val="a4"/>
            <w:noProof/>
          </w:rPr>
          <w:t>4.5 Целевые программы регионального и муниципального значения</w:t>
        </w:r>
        <w:r w:rsidR="004F6088">
          <w:rPr>
            <w:noProof/>
            <w:webHidden/>
          </w:rPr>
          <w:tab/>
        </w:r>
        <w:r w:rsidR="004F6088">
          <w:rPr>
            <w:noProof/>
            <w:webHidden/>
          </w:rPr>
          <w:fldChar w:fldCharType="begin"/>
        </w:r>
        <w:r w:rsidR="004F6088">
          <w:rPr>
            <w:noProof/>
            <w:webHidden/>
          </w:rPr>
          <w:instrText xml:space="preserve"> PAGEREF _Toc378596884 \h </w:instrText>
        </w:r>
        <w:r w:rsidR="004F6088">
          <w:rPr>
            <w:noProof/>
            <w:webHidden/>
          </w:rPr>
        </w:r>
        <w:r w:rsidR="004F6088">
          <w:rPr>
            <w:noProof/>
            <w:webHidden/>
          </w:rPr>
          <w:fldChar w:fldCharType="separate"/>
        </w:r>
        <w:r w:rsidR="00EA4A1B">
          <w:rPr>
            <w:noProof/>
            <w:webHidden/>
          </w:rPr>
          <w:t>34</w:t>
        </w:r>
        <w:r w:rsidR="004F6088">
          <w:rPr>
            <w:noProof/>
            <w:webHidden/>
          </w:rPr>
          <w:fldChar w:fldCharType="end"/>
        </w:r>
      </w:hyperlink>
    </w:p>
    <w:p w:rsidR="004F6088" w:rsidRDefault="00857D2A">
      <w:pPr>
        <w:pStyle w:val="11"/>
        <w:tabs>
          <w:tab w:val="right" w:leader="dot" w:pos="9344"/>
        </w:tabs>
        <w:rPr>
          <w:rFonts w:asciiTheme="minorHAnsi" w:eastAsiaTheme="minorEastAsia" w:hAnsiTheme="minorHAnsi" w:cstheme="minorBidi"/>
          <w:b w:val="0"/>
          <w:bCs w:val="0"/>
          <w:caps w:val="0"/>
          <w:noProof/>
          <w:sz w:val="22"/>
          <w:szCs w:val="22"/>
          <w:lang w:eastAsia="ru-RU"/>
        </w:rPr>
      </w:pPr>
      <w:hyperlink w:anchor="_Toc378596885" w:history="1">
        <w:r w:rsidR="004F6088" w:rsidRPr="00767B89">
          <w:rPr>
            <w:rStyle w:val="a4"/>
            <w:noProof/>
          </w:rPr>
          <w:t>5. Социально-экономическое положение</w:t>
        </w:r>
        <w:r w:rsidR="004F6088">
          <w:rPr>
            <w:noProof/>
            <w:webHidden/>
          </w:rPr>
          <w:tab/>
        </w:r>
        <w:r w:rsidR="004F6088">
          <w:rPr>
            <w:noProof/>
            <w:webHidden/>
          </w:rPr>
          <w:fldChar w:fldCharType="begin"/>
        </w:r>
        <w:r w:rsidR="004F6088">
          <w:rPr>
            <w:noProof/>
            <w:webHidden/>
          </w:rPr>
          <w:instrText xml:space="preserve"> PAGEREF _Toc378596885 \h </w:instrText>
        </w:r>
        <w:r w:rsidR="004F6088">
          <w:rPr>
            <w:noProof/>
            <w:webHidden/>
          </w:rPr>
        </w:r>
        <w:r w:rsidR="004F6088">
          <w:rPr>
            <w:noProof/>
            <w:webHidden/>
          </w:rPr>
          <w:fldChar w:fldCharType="separate"/>
        </w:r>
        <w:r w:rsidR="00EA4A1B">
          <w:rPr>
            <w:noProof/>
            <w:webHidden/>
          </w:rPr>
          <w:t>41</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86" w:history="1">
        <w:r w:rsidR="004F6088" w:rsidRPr="00767B89">
          <w:rPr>
            <w:rStyle w:val="a4"/>
            <w:noProof/>
          </w:rPr>
          <w:t>5.1 Уровень и качество жизни</w:t>
        </w:r>
        <w:r w:rsidR="004F6088">
          <w:rPr>
            <w:noProof/>
            <w:webHidden/>
          </w:rPr>
          <w:tab/>
        </w:r>
        <w:r w:rsidR="004F6088">
          <w:rPr>
            <w:noProof/>
            <w:webHidden/>
          </w:rPr>
          <w:fldChar w:fldCharType="begin"/>
        </w:r>
        <w:r w:rsidR="004F6088">
          <w:rPr>
            <w:noProof/>
            <w:webHidden/>
          </w:rPr>
          <w:instrText xml:space="preserve"> PAGEREF _Toc378596886 \h </w:instrText>
        </w:r>
        <w:r w:rsidR="004F6088">
          <w:rPr>
            <w:noProof/>
            <w:webHidden/>
          </w:rPr>
        </w:r>
        <w:r w:rsidR="004F6088">
          <w:rPr>
            <w:noProof/>
            <w:webHidden/>
          </w:rPr>
          <w:fldChar w:fldCharType="separate"/>
        </w:r>
        <w:r w:rsidR="00EA4A1B">
          <w:rPr>
            <w:noProof/>
            <w:webHidden/>
          </w:rPr>
          <w:t>41</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87" w:history="1">
        <w:r w:rsidR="004F6088" w:rsidRPr="00767B89">
          <w:rPr>
            <w:rStyle w:val="a4"/>
            <w:noProof/>
          </w:rPr>
          <w:t>5.2 Бюджет</w:t>
        </w:r>
        <w:r w:rsidR="004F6088">
          <w:rPr>
            <w:noProof/>
            <w:webHidden/>
          </w:rPr>
          <w:tab/>
        </w:r>
        <w:r w:rsidR="004F6088">
          <w:rPr>
            <w:noProof/>
            <w:webHidden/>
          </w:rPr>
          <w:fldChar w:fldCharType="begin"/>
        </w:r>
        <w:r w:rsidR="004F6088">
          <w:rPr>
            <w:noProof/>
            <w:webHidden/>
          </w:rPr>
          <w:instrText xml:space="preserve"> PAGEREF _Toc378596887 \h </w:instrText>
        </w:r>
        <w:r w:rsidR="004F6088">
          <w:rPr>
            <w:noProof/>
            <w:webHidden/>
          </w:rPr>
        </w:r>
        <w:r w:rsidR="004F6088">
          <w:rPr>
            <w:noProof/>
            <w:webHidden/>
          </w:rPr>
          <w:fldChar w:fldCharType="separate"/>
        </w:r>
        <w:r w:rsidR="00EA4A1B">
          <w:rPr>
            <w:noProof/>
            <w:webHidden/>
          </w:rPr>
          <w:t>41</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88" w:history="1">
        <w:r w:rsidR="004F6088" w:rsidRPr="00767B89">
          <w:rPr>
            <w:rStyle w:val="a4"/>
            <w:noProof/>
          </w:rPr>
          <w:t>5.3 Социальные процессы и явления</w:t>
        </w:r>
        <w:r w:rsidR="004F6088">
          <w:rPr>
            <w:noProof/>
            <w:webHidden/>
          </w:rPr>
          <w:tab/>
        </w:r>
        <w:r w:rsidR="004F6088">
          <w:rPr>
            <w:noProof/>
            <w:webHidden/>
          </w:rPr>
          <w:fldChar w:fldCharType="begin"/>
        </w:r>
        <w:r w:rsidR="004F6088">
          <w:rPr>
            <w:noProof/>
            <w:webHidden/>
          </w:rPr>
          <w:instrText xml:space="preserve"> PAGEREF _Toc378596888 \h </w:instrText>
        </w:r>
        <w:r w:rsidR="004F6088">
          <w:rPr>
            <w:noProof/>
            <w:webHidden/>
          </w:rPr>
        </w:r>
        <w:r w:rsidR="004F6088">
          <w:rPr>
            <w:noProof/>
            <w:webHidden/>
          </w:rPr>
          <w:fldChar w:fldCharType="separate"/>
        </w:r>
        <w:r w:rsidR="00EA4A1B">
          <w:rPr>
            <w:noProof/>
            <w:webHidden/>
          </w:rPr>
          <w:t>44</w:t>
        </w:r>
        <w:r w:rsidR="004F6088">
          <w:rPr>
            <w:noProof/>
            <w:webHidden/>
          </w:rPr>
          <w:fldChar w:fldCharType="end"/>
        </w:r>
      </w:hyperlink>
    </w:p>
    <w:p w:rsidR="004F6088" w:rsidRDefault="00857D2A">
      <w:pPr>
        <w:pStyle w:val="11"/>
        <w:tabs>
          <w:tab w:val="right" w:leader="dot" w:pos="9344"/>
        </w:tabs>
        <w:rPr>
          <w:rFonts w:asciiTheme="minorHAnsi" w:eastAsiaTheme="minorEastAsia" w:hAnsiTheme="minorHAnsi" w:cstheme="minorBidi"/>
          <w:b w:val="0"/>
          <w:bCs w:val="0"/>
          <w:caps w:val="0"/>
          <w:noProof/>
          <w:sz w:val="22"/>
          <w:szCs w:val="22"/>
          <w:lang w:eastAsia="ru-RU"/>
        </w:rPr>
      </w:pPr>
      <w:hyperlink w:anchor="_Toc378596889" w:history="1">
        <w:r w:rsidR="004F6088" w:rsidRPr="00767B89">
          <w:rPr>
            <w:rStyle w:val="a4"/>
            <w:noProof/>
          </w:rPr>
          <w:t>6. Комплексная оценка территории и её пространственная организация</w:t>
        </w:r>
        <w:r w:rsidR="004F6088">
          <w:rPr>
            <w:noProof/>
            <w:webHidden/>
          </w:rPr>
          <w:tab/>
        </w:r>
        <w:r w:rsidR="004F6088">
          <w:rPr>
            <w:noProof/>
            <w:webHidden/>
          </w:rPr>
          <w:fldChar w:fldCharType="begin"/>
        </w:r>
        <w:r w:rsidR="004F6088">
          <w:rPr>
            <w:noProof/>
            <w:webHidden/>
          </w:rPr>
          <w:instrText xml:space="preserve"> PAGEREF _Toc378596889 \h </w:instrText>
        </w:r>
        <w:r w:rsidR="004F6088">
          <w:rPr>
            <w:noProof/>
            <w:webHidden/>
          </w:rPr>
        </w:r>
        <w:r w:rsidR="004F6088">
          <w:rPr>
            <w:noProof/>
            <w:webHidden/>
          </w:rPr>
          <w:fldChar w:fldCharType="separate"/>
        </w:r>
        <w:r w:rsidR="00EA4A1B">
          <w:rPr>
            <w:noProof/>
            <w:webHidden/>
          </w:rPr>
          <w:t>46</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90" w:history="1">
        <w:r w:rsidR="004F6088" w:rsidRPr="00767B89">
          <w:rPr>
            <w:rStyle w:val="a4"/>
            <w:noProof/>
          </w:rPr>
          <w:t>6.1 Планировочная организация МО СП Каменский сельсовет, природные элементы планировочного каркаса</w:t>
        </w:r>
        <w:r w:rsidR="004F6088">
          <w:rPr>
            <w:noProof/>
            <w:webHidden/>
          </w:rPr>
          <w:tab/>
        </w:r>
        <w:r w:rsidR="004F6088">
          <w:rPr>
            <w:noProof/>
            <w:webHidden/>
          </w:rPr>
          <w:fldChar w:fldCharType="begin"/>
        </w:r>
        <w:r w:rsidR="004F6088">
          <w:rPr>
            <w:noProof/>
            <w:webHidden/>
          </w:rPr>
          <w:instrText xml:space="preserve"> PAGEREF _Toc378596890 \h </w:instrText>
        </w:r>
        <w:r w:rsidR="004F6088">
          <w:rPr>
            <w:noProof/>
            <w:webHidden/>
          </w:rPr>
        </w:r>
        <w:r w:rsidR="004F6088">
          <w:rPr>
            <w:noProof/>
            <w:webHidden/>
          </w:rPr>
          <w:fldChar w:fldCharType="separate"/>
        </w:r>
        <w:r w:rsidR="00EA4A1B">
          <w:rPr>
            <w:noProof/>
            <w:webHidden/>
          </w:rPr>
          <w:t>46</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891" w:history="1">
        <w:r w:rsidR="004F6088" w:rsidRPr="00767B89">
          <w:rPr>
            <w:rStyle w:val="a4"/>
            <w:noProof/>
          </w:rPr>
          <w:t>6.2 Функциональное зонирование</w:t>
        </w:r>
        <w:r w:rsidR="004F6088">
          <w:rPr>
            <w:noProof/>
            <w:webHidden/>
          </w:rPr>
          <w:tab/>
        </w:r>
        <w:r w:rsidR="004F6088">
          <w:rPr>
            <w:noProof/>
            <w:webHidden/>
          </w:rPr>
          <w:fldChar w:fldCharType="begin"/>
        </w:r>
        <w:r w:rsidR="004F6088">
          <w:rPr>
            <w:noProof/>
            <w:webHidden/>
          </w:rPr>
          <w:instrText xml:space="preserve"> PAGEREF _Toc378596891 \h </w:instrText>
        </w:r>
        <w:r w:rsidR="004F6088">
          <w:rPr>
            <w:noProof/>
            <w:webHidden/>
          </w:rPr>
        </w:r>
        <w:r w:rsidR="004F6088">
          <w:rPr>
            <w:noProof/>
            <w:webHidden/>
          </w:rPr>
          <w:fldChar w:fldCharType="separate"/>
        </w:r>
        <w:r w:rsidR="00EA4A1B">
          <w:rPr>
            <w:noProof/>
            <w:webHidden/>
          </w:rPr>
          <w:t>47</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892" w:history="1">
        <w:r w:rsidR="004F6088" w:rsidRPr="00767B89">
          <w:rPr>
            <w:rStyle w:val="a4"/>
            <w:noProof/>
          </w:rPr>
          <w:t>6.2.1 Жилые зоны</w:t>
        </w:r>
        <w:r w:rsidR="004F6088">
          <w:rPr>
            <w:noProof/>
            <w:webHidden/>
          </w:rPr>
          <w:tab/>
        </w:r>
        <w:r w:rsidR="004F6088">
          <w:rPr>
            <w:noProof/>
            <w:webHidden/>
          </w:rPr>
          <w:fldChar w:fldCharType="begin"/>
        </w:r>
        <w:r w:rsidR="004F6088">
          <w:rPr>
            <w:noProof/>
            <w:webHidden/>
          </w:rPr>
          <w:instrText xml:space="preserve"> PAGEREF _Toc378596892 \h </w:instrText>
        </w:r>
        <w:r w:rsidR="004F6088">
          <w:rPr>
            <w:noProof/>
            <w:webHidden/>
          </w:rPr>
        </w:r>
        <w:r w:rsidR="004F6088">
          <w:rPr>
            <w:noProof/>
            <w:webHidden/>
          </w:rPr>
          <w:fldChar w:fldCharType="separate"/>
        </w:r>
        <w:r w:rsidR="00EA4A1B">
          <w:rPr>
            <w:noProof/>
            <w:webHidden/>
          </w:rPr>
          <w:t>47</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893" w:history="1">
        <w:r w:rsidR="004F6088" w:rsidRPr="00767B89">
          <w:rPr>
            <w:rStyle w:val="a4"/>
            <w:noProof/>
          </w:rPr>
          <w:t>6.2.2 Общественно-деловые зоны</w:t>
        </w:r>
        <w:r w:rsidR="004F6088">
          <w:rPr>
            <w:noProof/>
            <w:webHidden/>
          </w:rPr>
          <w:tab/>
        </w:r>
        <w:r w:rsidR="004F6088">
          <w:rPr>
            <w:noProof/>
            <w:webHidden/>
          </w:rPr>
          <w:fldChar w:fldCharType="begin"/>
        </w:r>
        <w:r w:rsidR="004F6088">
          <w:rPr>
            <w:noProof/>
            <w:webHidden/>
          </w:rPr>
          <w:instrText xml:space="preserve"> PAGEREF _Toc378596893 \h </w:instrText>
        </w:r>
        <w:r w:rsidR="004F6088">
          <w:rPr>
            <w:noProof/>
            <w:webHidden/>
          </w:rPr>
        </w:r>
        <w:r w:rsidR="004F6088">
          <w:rPr>
            <w:noProof/>
            <w:webHidden/>
          </w:rPr>
          <w:fldChar w:fldCharType="separate"/>
        </w:r>
        <w:r w:rsidR="00EA4A1B">
          <w:rPr>
            <w:noProof/>
            <w:webHidden/>
          </w:rPr>
          <w:t>48</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894" w:history="1">
        <w:r w:rsidR="004F6088" w:rsidRPr="00767B89">
          <w:rPr>
            <w:rStyle w:val="a4"/>
            <w:noProof/>
          </w:rPr>
          <w:t>6.2.3 Производственные и коммунальные зоны</w:t>
        </w:r>
        <w:r w:rsidR="004F6088">
          <w:rPr>
            <w:noProof/>
            <w:webHidden/>
          </w:rPr>
          <w:tab/>
        </w:r>
        <w:r w:rsidR="004F6088">
          <w:rPr>
            <w:noProof/>
            <w:webHidden/>
          </w:rPr>
          <w:fldChar w:fldCharType="begin"/>
        </w:r>
        <w:r w:rsidR="004F6088">
          <w:rPr>
            <w:noProof/>
            <w:webHidden/>
          </w:rPr>
          <w:instrText xml:space="preserve"> PAGEREF _Toc378596894 \h </w:instrText>
        </w:r>
        <w:r w:rsidR="004F6088">
          <w:rPr>
            <w:noProof/>
            <w:webHidden/>
          </w:rPr>
        </w:r>
        <w:r w:rsidR="004F6088">
          <w:rPr>
            <w:noProof/>
            <w:webHidden/>
          </w:rPr>
          <w:fldChar w:fldCharType="separate"/>
        </w:r>
        <w:r w:rsidR="00EA4A1B">
          <w:rPr>
            <w:noProof/>
            <w:webHidden/>
          </w:rPr>
          <w:t>48</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895" w:history="1">
        <w:r w:rsidR="004F6088" w:rsidRPr="00767B89">
          <w:rPr>
            <w:rStyle w:val="a4"/>
            <w:noProof/>
          </w:rPr>
          <w:t>6.2.4 Зоны сельскохозяйственного назначения</w:t>
        </w:r>
        <w:r w:rsidR="004F6088">
          <w:rPr>
            <w:noProof/>
            <w:webHidden/>
          </w:rPr>
          <w:tab/>
        </w:r>
        <w:r w:rsidR="004F6088">
          <w:rPr>
            <w:noProof/>
            <w:webHidden/>
          </w:rPr>
          <w:fldChar w:fldCharType="begin"/>
        </w:r>
        <w:r w:rsidR="004F6088">
          <w:rPr>
            <w:noProof/>
            <w:webHidden/>
          </w:rPr>
          <w:instrText xml:space="preserve"> PAGEREF _Toc378596895 \h </w:instrText>
        </w:r>
        <w:r w:rsidR="004F6088">
          <w:rPr>
            <w:noProof/>
            <w:webHidden/>
          </w:rPr>
        </w:r>
        <w:r w:rsidR="004F6088">
          <w:rPr>
            <w:noProof/>
            <w:webHidden/>
          </w:rPr>
          <w:fldChar w:fldCharType="separate"/>
        </w:r>
        <w:r w:rsidR="00EA4A1B">
          <w:rPr>
            <w:noProof/>
            <w:webHidden/>
          </w:rPr>
          <w:t>49</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896" w:history="1">
        <w:r w:rsidR="004F6088" w:rsidRPr="00767B89">
          <w:rPr>
            <w:rStyle w:val="a4"/>
            <w:noProof/>
          </w:rPr>
          <w:t>6.2.5 Зоны инженерной и транспортной инфраструктуры</w:t>
        </w:r>
        <w:r w:rsidR="004F6088">
          <w:rPr>
            <w:noProof/>
            <w:webHidden/>
          </w:rPr>
          <w:tab/>
        </w:r>
        <w:r w:rsidR="004F6088">
          <w:rPr>
            <w:noProof/>
            <w:webHidden/>
          </w:rPr>
          <w:fldChar w:fldCharType="begin"/>
        </w:r>
        <w:r w:rsidR="004F6088">
          <w:rPr>
            <w:noProof/>
            <w:webHidden/>
          </w:rPr>
          <w:instrText xml:space="preserve"> PAGEREF _Toc378596896 \h </w:instrText>
        </w:r>
        <w:r w:rsidR="004F6088">
          <w:rPr>
            <w:noProof/>
            <w:webHidden/>
          </w:rPr>
        </w:r>
        <w:r w:rsidR="004F6088">
          <w:rPr>
            <w:noProof/>
            <w:webHidden/>
          </w:rPr>
          <w:fldChar w:fldCharType="separate"/>
        </w:r>
        <w:r w:rsidR="00EA4A1B">
          <w:rPr>
            <w:noProof/>
            <w:webHidden/>
          </w:rPr>
          <w:t>49</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897" w:history="1">
        <w:r w:rsidR="004F6088" w:rsidRPr="00767B89">
          <w:rPr>
            <w:rStyle w:val="a4"/>
            <w:noProof/>
          </w:rPr>
          <w:t>6.2.6 Зоны водного фонда</w:t>
        </w:r>
        <w:r w:rsidR="004F6088">
          <w:rPr>
            <w:noProof/>
            <w:webHidden/>
          </w:rPr>
          <w:tab/>
        </w:r>
        <w:r w:rsidR="004F6088">
          <w:rPr>
            <w:noProof/>
            <w:webHidden/>
          </w:rPr>
          <w:fldChar w:fldCharType="begin"/>
        </w:r>
        <w:r w:rsidR="004F6088">
          <w:rPr>
            <w:noProof/>
            <w:webHidden/>
          </w:rPr>
          <w:instrText xml:space="preserve"> PAGEREF _Toc378596897 \h </w:instrText>
        </w:r>
        <w:r w:rsidR="004F6088">
          <w:rPr>
            <w:noProof/>
            <w:webHidden/>
          </w:rPr>
        </w:r>
        <w:r w:rsidR="004F6088">
          <w:rPr>
            <w:noProof/>
            <w:webHidden/>
          </w:rPr>
          <w:fldChar w:fldCharType="separate"/>
        </w:r>
        <w:r w:rsidR="00EA4A1B">
          <w:rPr>
            <w:noProof/>
            <w:webHidden/>
          </w:rPr>
          <w:t>49</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898" w:history="1">
        <w:r w:rsidR="004F6088" w:rsidRPr="00767B89">
          <w:rPr>
            <w:rStyle w:val="a4"/>
            <w:noProof/>
          </w:rPr>
          <w:t>6.2.7 Зоны лесного фонда</w:t>
        </w:r>
        <w:r w:rsidR="004F6088">
          <w:rPr>
            <w:noProof/>
            <w:webHidden/>
          </w:rPr>
          <w:tab/>
        </w:r>
        <w:r w:rsidR="004F6088">
          <w:rPr>
            <w:noProof/>
            <w:webHidden/>
          </w:rPr>
          <w:fldChar w:fldCharType="begin"/>
        </w:r>
        <w:r w:rsidR="004F6088">
          <w:rPr>
            <w:noProof/>
            <w:webHidden/>
          </w:rPr>
          <w:instrText xml:space="preserve"> PAGEREF _Toc378596898 \h </w:instrText>
        </w:r>
        <w:r w:rsidR="004F6088">
          <w:rPr>
            <w:noProof/>
            <w:webHidden/>
          </w:rPr>
        </w:r>
        <w:r w:rsidR="004F6088">
          <w:rPr>
            <w:noProof/>
            <w:webHidden/>
          </w:rPr>
          <w:fldChar w:fldCharType="separate"/>
        </w:r>
        <w:r w:rsidR="00EA4A1B">
          <w:rPr>
            <w:noProof/>
            <w:webHidden/>
          </w:rPr>
          <w:t>49</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899" w:history="1">
        <w:r w:rsidR="004F6088" w:rsidRPr="00767B89">
          <w:rPr>
            <w:rStyle w:val="a4"/>
            <w:noProof/>
          </w:rPr>
          <w:t>6.2.8 Рекреационные зоны</w:t>
        </w:r>
        <w:r w:rsidR="004F6088">
          <w:rPr>
            <w:noProof/>
            <w:webHidden/>
          </w:rPr>
          <w:tab/>
        </w:r>
        <w:r w:rsidR="004F6088">
          <w:rPr>
            <w:noProof/>
            <w:webHidden/>
          </w:rPr>
          <w:fldChar w:fldCharType="begin"/>
        </w:r>
        <w:r w:rsidR="004F6088">
          <w:rPr>
            <w:noProof/>
            <w:webHidden/>
          </w:rPr>
          <w:instrText xml:space="preserve"> PAGEREF _Toc378596899 \h </w:instrText>
        </w:r>
        <w:r w:rsidR="004F6088">
          <w:rPr>
            <w:noProof/>
            <w:webHidden/>
          </w:rPr>
        </w:r>
        <w:r w:rsidR="004F6088">
          <w:rPr>
            <w:noProof/>
            <w:webHidden/>
          </w:rPr>
          <w:fldChar w:fldCharType="separate"/>
        </w:r>
        <w:r w:rsidR="00EA4A1B">
          <w:rPr>
            <w:noProof/>
            <w:webHidden/>
          </w:rPr>
          <w:t>50</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00" w:history="1">
        <w:r w:rsidR="004F6088" w:rsidRPr="00767B89">
          <w:rPr>
            <w:rStyle w:val="a4"/>
            <w:noProof/>
          </w:rPr>
          <w:t>6.2.9 Зоны специального назначения</w:t>
        </w:r>
        <w:r w:rsidR="004F6088">
          <w:rPr>
            <w:noProof/>
            <w:webHidden/>
          </w:rPr>
          <w:tab/>
        </w:r>
        <w:r w:rsidR="004F6088">
          <w:rPr>
            <w:noProof/>
            <w:webHidden/>
          </w:rPr>
          <w:fldChar w:fldCharType="begin"/>
        </w:r>
        <w:r w:rsidR="004F6088">
          <w:rPr>
            <w:noProof/>
            <w:webHidden/>
          </w:rPr>
          <w:instrText xml:space="preserve"> PAGEREF _Toc378596900 \h </w:instrText>
        </w:r>
        <w:r w:rsidR="004F6088">
          <w:rPr>
            <w:noProof/>
            <w:webHidden/>
          </w:rPr>
        </w:r>
        <w:r w:rsidR="004F6088">
          <w:rPr>
            <w:noProof/>
            <w:webHidden/>
          </w:rPr>
          <w:fldChar w:fldCharType="separate"/>
        </w:r>
        <w:r w:rsidR="00EA4A1B">
          <w:rPr>
            <w:noProof/>
            <w:webHidden/>
          </w:rPr>
          <w:t>50</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01" w:history="1">
        <w:r w:rsidR="004F6088" w:rsidRPr="00767B89">
          <w:rPr>
            <w:rStyle w:val="a4"/>
            <w:noProof/>
          </w:rPr>
          <w:t>6.3 Земельный фонд муниципального образования и категории земель</w:t>
        </w:r>
        <w:r w:rsidR="004F6088">
          <w:rPr>
            <w:noProof/>
            <w:webHidden/>
          </w:rPr>
          <w:tab/>
        </w:r>
        <w:r w:rsidR="004F6088">
          <w:rPr>
            <w:noProof/>
            <w:webHidden/>
          </w:rPr>
          <w:fldChar w:fldCharType="begin"/>
        </w:r>
        <w:r w:rsidR="004F6088">
          <w:rPr>
            <w:noProof/>
            <w:webHidden/>
          </w:rPr>
          <w:instrText xml:space="preserve"> PAGEREF _Toc378596901 \h </w:instrText>
        </w:r>
        <w:r w:rsidR="004F6088">
          <w:rPr>
            <w:noProof/>
            <w:webHidden/>
          </w:rPr>
        </w:r>
        <w:r w:rsidR="004F6088">
          <w:rPr>
            <w:noProof/>
            <w:webHidden/>
          </w:rPr>
          <w:fldChar w:fldCharType="separate"/>
        </w:r>
        <w:r w:rsidR="00EA4A1B">
          <w:rPr>
            <w:noProof/>
            <w:webHidden/>
          </w:rPr>
          <w:t>50</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02" w:history="1">
        <w:r w:rsidR="004F6088" w:rsidRPr="00767B89">
          <w:rPr>
            <w:rStyle w:val="a4"/>
            <w:noProof/>
          </w:rPr>
          <w:t>6.4 Жилищный фонд</w:t>
        </w:r>
        <w:r w:rsidR="004F6088">
          <w:rPr>
            <w:noProof/>
            <w:webHidden/>
          </w:rPr>
          <w:tab/>
        </w:r>
        <w:r w:rsidR="004F6088">
          <w:rPr>
            <w:noProof/>
            <w:webHidden/>
          </w:rPr>
          <w:fldChar w:fldCharType="begin"/>
        </w:r>
        <w:r w:rsidR="004F6088">
          <w:rPr>
            <w:noProof/>
            <w:webHidden/>
          </w:rPr>
          <w:instrText xml:space="preserve"> PAGEREF _Toc378596902 \h </w:instrText>
        </w:r>
        <w:r w:rsidR="004F6088">
          <w:rPr>
            <w:noProof/>
            <w:webHidden/>
          </w:rPr>
        </w:r>
        <w:r w:rsidR="004F6088">
          <w:rPr>
            <w:noProof/>
            <w:webHidden/>
          </w:rPr>
          <w:fldChar w:fldCharType="separate"/>
        </w:r>
        <w:r w:rsidR="00EA4A1B">
          <w:rPr>
            <w:noProof/>
            <w:webHidden/>
          </w:rPr>
          <w:t>52</w:t>
        </w:r>
        <w:r w:rsidR="004F6088">
          <w:rPr>
            <w:noProof/>
            <w:webHidden/>
          </w:rPr>
          <w:fldChar w:fldCharType="end"/>
        </w:r>
      </w:hyperlink>
    </w:p>
    <w:p w:rsidR="004F6088" w:rsidRDefault="00857D2A">
      <w:pPr>
        <w:pStyle w:val="11"/>
        <w:tabs>
          <w:tab w:val="right" w:leader="dot" w:pos="9344"/>
        </w:tabs>
        <w:rPr>
          <w:rFonts w:asciiTheme="minorHAnsi" w:eastAsiaTheme="minorEastAsia" w:hAnsiTheme="minorHAnsi" w:cstheme="minorBidi"/>
          <w:b w:val="0"/>
          <w:bCs w:val="0"/>
          <w:caps w:val="0"/>
          <w:noProof/>
          <w:sz w:val="22"/>
          <w:szCs w:val="22"/>
          <w:lang w:eastAsia="ru-RU"/>
        </w:rPr>
      </w:pPr>
      <w:hyperlink w:anchor="_Toc378596903" w:history="1">
        <w:r w:rsidR="004F6088" w:rsidRPr="00767B89">
          <w:rPr>
            <w:rStyle w:val="a4"/>
            <w:noProof/>
          </w:rPr>
          <w:t>7. Планировочные ограничения</w:t>
        </w:r>
        <w:r w:rsidR="004F6088">
          <w:rPr>
            <w:noProof/>
            <w:webHidden/>
          </w:rPr>
          <w:tab/>
        </w:r>
        <w:r w:rsidR="004F6088">
          <w:rPr>
            <w:noProof/>
            <w:webHidden/>
          </w:rPr>
          <w:fldChar w:fldCharType="begin"/>
        </w:r>
        <w:r w:rsidR="004F6088">
          <w:rPr>
            <w:noProof/>
            <w:webHidden/>
          </w:rPr>
          <w:instrText xml:space="preserve"> PAGEREF _Toc378596903 \h </w:instrText>
        </w:r>
        <w:r w:rsidR="004F6088">
          <w:rPr>
            <w:noProof/>
            <w:webHidden/>
          </w:rPr>
        </w:r>
        <w:r w:rsidR="004F6088">
          <w:rPr>
            <w:noProof/>
            <w:webHidden/>
          </w:rPr>
          <w:fldChar w:fldCharType="separate"/>
        </w:r>
        <w:r w:rsidR="00EA4A1B">
          <w:rPr>
            <w:noProof/>
            <w:webHidden/>
          </w:rPr>
          <w:t>53</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04" w:history="1">
        <w:r w:rsidR="004F6088" w:rsidRPr="00767B89">
          <w:rPr>
            <w:rStyle w:val="a4"/>
            <w:noProof/>
          </w:rPr>
          <w:t>7.1 Охрана объектов культурного наследия</w:t>
        </w:r>
        <w:r w:rsidR="004F6088">
          <w:rPr>
            <w:noProof/>
            <w:webHidden/>
          </w:rPr>
          <w:tab/>
        </w:r>
        <w:r w:rsidR="004F6088">
          <w:rPr>
            <w:noProof/>
            <w:webHidden/>
          </w:rPr>
          <w:fldChar w:fldCharType="begin"/>
        </w:r>
        <w:r w:rsidR="004F6088">
          <w:rPr>
            <w:noProof/>
            <w:webHidden/>
          </w:rPr>
          <w:instrText xml:space="preserve"> PAGEREF _Toc378596904 \h </w:instrText>
        </w:r>
        <w:r w:rsidR="004F6088">
          <w:rPr>
            <w:noProof/>
            <w:webHidden/>
          </w:rPr>
        </w:r>
        <w:r w:rsidR="004F6088">
          <w:rPr>
            <w:noProof/>
            <w:webHidden/>
          </w:rPr>
          <w:fldChar w:fldCharType="separate"/>
        </w:r>
        <w:r w:rsidR="00EA4A1B">
          <w:rPr>
            <w:noProof/>
            <w:webHidden/>
          </w:rPr>
          <w:t>53</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05" w:history="1">
        <w:r w:rsidR="004F6088" w:rsidRPr="00767B89">
          <w:rPr>
            <w:rStyle w:val="a4"/>
            <w:noProof/>
          </w:rPr>
          <w:t>7.2 Зоны с особыми условиями использования территории</w:t>
        </w:r>
        <w:r w:rsidR="004F6088">
          <w:rPr>
            <w:noProof/>
            <w:webHidden/>
          </w:rPr>
          <w:tab/>
        </w:r>
        <w:r w:rsidR="004F6088">
          <w:rPr>
            <w:noProof/>
            <w:webHidden/>
          </w:rPr>
          <w:fldChar w:fldCharType="begin"/>
        </w:r>
        <w:r w:rsidR="004F6088">
          <w:rPr>
            <w:noProof/>
            <w:webHidden/>
          </w:rPr>
          <w:instrText xml:space="preserve"> PAGEREF _Toc378596905 \h </w:instrText>
        </w:r>
        <w:r w:rsidR="004F6088">
          <w:rPr>
            <w:noProof/>
            <w:webHidden/>
          </w:rPr>
        </w:r>
        <w:r w:rsidR="004F6088">
          <w:rPr>
            <w:noProof/>
            <w:webHidden/>
          </w:rPr>
          <w:fldChar w:fldCharType="separate"/>
        </w:r>
        <w:r w:rsidR="00EA4A1B">
          <w:rPr>
            <w:noProof/>
            <w:webHidden/>
          </w:rPr>
          <w:t>55</w:t>
        </w:r>
        <w:r w:rsidR="004F6088">
          <w:rPr>
            <w:noProof/>
            <w:webHidden/>
          </w:rPr>
          <w:fldChar w:fldCharType="end"/>
        </w:r>
      </w:hyperlink>
    </w:p>
    <w:p w:rsidR="004F6088" w:rsidRDefault="00857D2A">
      <w:pPr>
        <w:pStyle w:val="11"/>
        <w:tabs>
          <w:tab w:val="right" w:leader="dot" w:pos="9344"/>
        </w:tabs>
        <w:rPr>
          <w:rFonts w:asciiTheme="minorHAnsi" w:eastAsiaTheme="minorEastAsia" w:hAnsiTheme="minorHAnsi" w:cstheme="minorBidi"/>
          <w:b w:val="0"/>
          <w:bCs w:val="0"/>
          <w:caps w:val="0"/>
          <w:noProof/>
          <w:sz w:val="22"/>
          <w:szCs w:val="22"/>
          <w:lang w:eastAsia="ru-RU"/>
        </w:rPr>
      </w:pPr>
      <w:hyperlink w:anchor="_Toc378596906" w:history="1">
        <w:r w:rsidR="004F6088" w:rsidRPr="00767B89">
          <w:rPr>
            <w:rStyle w:val="a4"/>
            <w:noProof/>
          </w:rPr>
          <w:t>8. Основные факторы риска возникновения чрезвычайных ситуаций природного и техногенного характера</w:t>
        </w:r>
        <w:r w:rsidR="004F6088">
          <w:rPr>
            <w:noProof/>
            <w:webHidden/>
          </w:rPr>
          <w:tab/>
        </w:r>
        <w:r w:rsidR="004F6088">
          <w:rPr>
            <w:noProof/>
            <w:webHidden/>
          </w:rPr>
          <w:fldChar w:fldCharType="begin"/>
        </w:r>
        <w:r w:rsidR="004F6088">
          <w:rPr>
            <w:noProof/>
            <w:webHidden/>
          </w:rPr>
          <w:instrText xml:space="preserve"> PAGEREF _Toc378596906 \h </w:instrText>
        </w:r>
        <w:r w:rsidR="004F6088">
          <w:rPr>
            <w:noProof/>
            <w:webHidden/>
          </w:rPr>
        </w:r>
        <w:r w:rsidR="004F6088">
          <w:rPr>
            <w:noProof/>
            <w:webHidden/>
          </w:rPr>
          <w:fldChar w:fldCharType="separate"/>
        </w:r>
        <w:r w:rsidR="00EA4A1B">
          <w:rPr>
            <w:noProof/>
            <w:webHidden/>
          </w:rPr>
          <w:t>59</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07" w:history="1">
        <w:r w:rsidR="004F6088" w:rsidRPr="00767B89">
          <w:rPr>
            <w:rStyle w:val="a4"/>
            <w:noProof/>
          </w:rPr>
          <w:t>8.1. Классификация чрезвычайных ситуаций</w:t>
        </w:r>
        <w:r w:rsidR="004F6088">
          <w:rPr>
            <w:noProof/>
            <w:webHidden/>
          </w:rPr>
          <w:tab/>
        </w:r>
        <w:r w:rsidR="004F6088">
          <w:rPr>
            <w:noProof/>
            <w:webHidden/>
          </w:rPr>
          <w:fldChar w:fldCharType="begin"/>
        </w:r>
        <w:r w:rsidR="004F6088">
          <w:rPr>
            <w:noProof/>
            <w:webHidden/>
          </w:rPr>
          <w:instrText xml:space="preserve"> PAGEREF _Toc378596907 \h </w:instrText>
        </w:r>
        <w:r w:rsidR="004F6088">
          <w:rPr>
            <w:noProof/>
            <w:webHidden/>
          </w:rPr>
        </w:r>
        <w:r w:rsidR="004F6088">
          <w:rPr>
            <w:noProof/>
            <w:webHidden/>
          </w:rPr>
          <w:fldChar w:fldCharType="separate"/>
        </w:r>
        <w:r w:rsidR="00EA4A1B">
          <w:rPr>
            <w:noProof/>
            <w:webHidden/>
          </w:rPr>
          <w:t>59</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08" w:history="1">
        <w:r w:rsidR="004F6088" w:rsidRPr="00767B89">
          <w:rPr>
            <w:rStyle w:val="a4"/>
            <w:noProof/>
          </w:rPr>
          <w:t>8.2 Чрезвычайные ситуации природного характера</w:t>
        </w:r>
        <w:r w:rsidR="004F6088">
          <w:rPr>
            <w:noProof/>
            <w:webHidden/>
          </w:rPr>
          <w:tab/>
        </w:r>
        <w:r w:rsidR="004F6088">
          <w:rPr>
            <w:noProof/>
            <w:webHidden/>
          </w:rPr>
          <w:fldChar w:fldCharType="begin"/>
        </w:r>
        <w:r w:rsidR="004F6088">
          <w:rPr>
            <w:noProof/>
            <w:webHidden/>
          </w:rPr>
          <w:instrText xml:space="preserve"> PAGEREF _Toc378596908 \h </w:instrText>
        </w:r>
        <w:r w:rsidR="004F6088">
          <w:rPr>
            <w:noProof/>
            <w:webHidden/>
          </w:rPr>
        </w:r>
        <w:r w:rsidR="004F6088">
          <w:rPr>
            <w:noProof/>
            <w:webHidden/>
          </w:rPr>
          <w:fldChar w:fldCharType="separate"/>
        </w:r>
        <w:r w:rsidR="00EA4A1B">
          <w:rPr>
            <w:noProof/>
            <w:webHidden/>
          </w:rPr>
          <w:t>61</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09" w:history="1">
        <w:r w:rsidR="004F6088" w:rsidRPr="00767B89">
          <w:rPr>
            <w:rStyle w:val="a4"/>
            <w:noProof/>
          </w:rPr>
          <w:t>8.2.1 Метеорологические опасные явления</w:t>
        </w:r>
        <w:r w:rsidR="004F6088">
          <w:rPr>
            <w:noProof/>
            <w:webHidden/>
          </w:rPr>
          <w:tab/>
        </w:r>
        <w:r w:rsidR="004F6088">
          <w:rPr>
            <w:noProof/>
            <w:webHidden/>
          </w:rPr>
          <w:fldChar w:fldCharType="begin"/>
        </w:r>
        <w:r w:rsidR="004F6088">
          <w:rPr>
            <w:noProof/>
            <w:webHidden/>
          </w:rPr>
          <w:instrText xml:space="preserve"> PAGEREF _Toc378596909 \h </w:instrText>
        </w:r>
        <w:r w:rsidR="004F6088">
          <w:rPr>
            <w:noProof/>
            <w:webHidden/>
          </w:rPr>
        </w:r>
        <w:r w:rsidR="004F6088">
          <w:rPr>
            <w:noProof/>
            <w:webHidden/>
          </w:rPr>
          <w:fldChar w:fldCharType="separate"/>
        </w:r>
        <w:r w:rsidR="00EA4A1B">
          <w:rPr>
            <w:noProof/>
            <w:webHidden/>
          </w:rPr>
          <w:t>61</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10" w:history="1">
        <w:r w:rsidR="004F6088" w:rsidRPr="00767B89">
          <w:rPr>
            <w:rStyle w:val="a4"/>
            <w:noProof/>
          </w:rPr>
          <w:t>8.2.2. Опасные гидрогеологические явления и процессы</w:t>
        </w:r>
        <w:r w:rsidR="004F6088">
          <w:rPr>
            <w:noProof/>
            <w:webHidden/>
          </w:rPr>
          <w:tab/>
        </w:r>
        <w:r w:rsidR="004F6088">
          <w:rPr>
            <w:noProof/>
            <w:webHidden/>
          </w:rPr>
          <w:fldChar w:fldCharType="begin"/>
        </w:r>
        <w:r w:rsidR="004F6088">
          <w:rPr>
            <w:noProof/>
            <w:webHidden/>
          </w:rPr>
          <w:instrText xml:space="preserve"> PAGEREF _Toc378596910 \h </w:instrText>
        </w:r>
        <w:r w:rsidR="004F6088">
          <w:rPr>
            <w:noProof/>
            <w:webHidden/>
          </w:rPr>
        </w:r>
        <w:r w:rsidR="004F6088">
          <w:rPr>
            <w:noProof/>
            <w:webHidden/>
          </w:rPr>
          <w:fldChar w:fldCharType="separate"/>
        </w:r>
        <w:r w:rsidR="00EA4A1B">
          <w:rPr>
            <w:noProof/>
            <w:webHidden/>
          </w:rPr>
          <w:t>63</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11" w:history="1">
        <w:r w:rsidR="004F6088" w:rsidRPr="00767B89">
          <w:rPr>
            <w:rStyle w:val="a4"/>
            <w:noProof/>
          </w:rPr>
          <w:t>8.2.3 Опасные геологические процессы и явления</w:t>
        </w:r>
        <w:r w:rsidR="004F6088">
          <w:rPr>
            <w:noProof/>
            <w:webHidden/>
          </w:rPr>
          <w:tab/>
        </w:r>
        <w:r w:rsidR="004F6088">
          <w:rPr>
            <w:noProof/>
            <w:webHidden/>
          </w:rPr>
          <w:fldChar w:fldCharType="begin"/>
        </w:r>
        <w:r w:rsidR="004F6088">
          <w:rPr>
            <w:noProof/>
            <w:webHidden/>
          </w:rPr>
          <w:instrText xml:space="preserve"> PAGEREF _Toc378596911 \h </w:instrText>
        </w:r>
        <w:r w:rsidR="004F6088">
          <w:rPr>
            <w:noProof/>
            <w:webHidden/>
          </w:rPr>
        </w:r>
        <w:r w:rsidR="004F6088">
          <w:rPr>
            <w:noProof/>
            <w:webHidden/>
          </w:rPr>
          <w:fldChar w:fldCharType="separate"/>
        </w:r>
        <w:r w:rsidR="00EA4A1B">
          <w:rPr>
            <w:noProof/>
            <w:webHidden/>
          </w:rPr>
          <w:t>63</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12" w:history="1">
        <w:r w:rsidR="004F6088" w:rsidRPr="00767B89">
          <w:rPr>
            <w:rStyle w:val="a4"/>
            <w:noProof/>
          </w:rPr>
          <w:t>8.2.4 Природные пожары</w:t>
        </w:r>
        <w:r w:rsidR="004F6088">
          <w:rPr>
            <w:noProof/>
            <w:webHidden/>
          </w:rPr>
          <w:tab/>
        </w:r>
        <w:r w:rsidR="004F6088">
          <w:rPr>
            <w:noProof/>
            <w:webHidden/>
          </w:rPr>
          <w:fldChar w:fldCharType="begin"/>
        </w:r>
        <w:r w:rsidR="004F6088">
          <w:rPr>
            <w:noProof/>
            <w:webHidden/>
          </w:rPr>
          <w:instrText xml:space="preserve"> PAGEREF _Toc378596912 \h </w:instrText>
        </w:r>
        <w:r w:rsidR="004F6088">
          <w:rPr>
            <w:noProof/>
            <w:webHidden/>
          </w:rPr>
        </w:r>
        <w:r w:rsidR="004F6088">
          <w:rPr>
            <w:noProof/>
            <w:webHidden/>
          </w:rPr>
          <w:fldChar w:fldCharType="separate"/>
        </w:r>
        <w:r w:rsidR="00EA4A1B">
          <w:rPr>
            <w:noProof/>
            <w:webHidden/>
          </w:rPr>
          <w:t>65</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13" w:history="1">
        <w:r w:rsidR="004F6088" w:rsidRPr="00767B89">
          <w:rPr>
            <w:rStyle w:val="a4"/>
            <w:noProof/>
          </w:rPr>
          <w:t>8.3 Чрезвычайные ситуации техногенного характера</w:t>
        </w:r>
        <w:r w:rsidR="004F6088">
          <w:rPr>
            <w:noProof/>
            <w:webHidden/>
          </w:rPr>
          <w:tab/>
        </w:r>
        <w:r w:rsidR="004F6088">
          <w:rPr>
            <w:noProof/>
            <w:webHidden/>
          </w:rPr>
          <w:fldChar w:fldCharType="begin"/>
        </w:r>
        <w:r w:rsidR="004F6088">
          <w:rPr>
            <w:noProof/>
            <w:webHidden/>
          </w:rPr>
          <w:instrText xml:space="preserve"> PAGEREF _Toc378596913 \h </w:instrText>
        </w:r>
        <w:r w:rsidR="004F6088">
          <w:rPr>
            <w:noProof/>
            <w:webHidden/>
          </w:rPr>
        </w:r>
        <w:r w:rsidR="004F6088">
          <w:rPr>
            <w:noProof/>
            <w:webHidden/>
          </w:rPr>
          <w:fldChar w:fldCharType="separate"/>
        </w:r>
        <w:r w:rsidR="00EA4A1B">
          <w:rPr>
            <w:noProof/>
            <w:webHidden/>
          </w:rPr>
          <w:t>65</w:t>
        </w:r>
        <w:r w:rsidR="004F6088">
          <w:rPr>
            <w:noProof/>
            <w:webHidden/>
          </w:rPr>
          <w:fldChar w:fldCharType="end"/>
        </w:r>
      </w:hyperlink>
    </w:p>
    <w:p w:rsidR="004F6088" w:rsidRDefault="00857D2A">
      <w:pPr>
        <w:pStyle w:val="11"/>
        <w:tabs>
          <w:tab w:val="right" w:leader="dot" w:pos="9344"/>
        </w:tabs>
        <w:rPr>
          <w:rFonts w:asciiTheme="minorHAnsi" w:eastAsiaTheme="minorEastAsia" w:hAnsiTheme="minorHAnsi" w:cstheme="minorBidi"/>
          <w:b w:val="0"/>
          <w:bCs w:val="0"/>
          <w:caps w:val="0"/>
          <w:noProof/>
          <w:sz w:val="22"/>
          <w:szCs w:val="22"/>
          <w:lang w:eastAsia="ru-RU"/>
        </w:rPr>
      </w:pPr>
      <w:hyperlink w:anchor="_Toc378596914" w:history="1">
        <w:r w:rsidR="004F6088" w:rsidRPr="00767B89">
          <w:rPr>
            <w:rStyle w:val="a4"/>
            <w:noProof/>
          </w:rPr>
          <w:t>9. Оценка воздействия на окружающую среду (ОВОС) и мероприятия по ее охране</w:t>
        </w:r>
        <w:r w:rsidR="004F6088">
          <w:rPr>
            <w:noProof/>
            <w:webHidden/>
          </w:rPr>
          <w:tab/>
        </w:r>
        <w:r w:rsidR="004F6088">
          <w:rPr>
            <w:noProof/>
            <w:webHidden/>
          </w:rPr>
          <w:fldChar w:fldCharType="begin"/>
        </w:r>
        <w:r w:rsidR="004F6088">
          <w:rPr>
            <w:noProof/>
            <w:webHidden/>
          </w:rPr>
          <w:instrText xml:space="preserve"> PAGEREF _Toc378596914 \h </w:instrText>
        </w:r>
        <w:r w:rsidR="004F6088">
          <w:rPr>
            <w:noProof/>
            <w:webHidden/>
          </w:rPr>
        </w:r>
        <w:r w:rsidR="004F6088">
          <w:rPr>
            <w:noProof/>
            <w:webHidden/>
          </w:rPr>
          <w:fldChar w:fldCharType="separate"/>
        </w:r>
        <w:r w:rsidR="00EA4A1B">
          <w:rPr>
            <w:noProof/>
            <w:webHidden/>
          </w:rPr>
          <w:t>68</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15" w:history="1">
        <w:r w:rsidR="004F6088" w:rsidRPr="00767B89">
          <w:rPr>
            <w:rStyle w:val="a4"/>
            <w:noProof/>
          </w:rPr>
          <w:t>9.1. Атмосферный воздух</w:t>
        </w:r>
        <w:r w:rsidR="004F6088">
          <w:rPr>
            <w:noProof/>
            <w:webHidden/>
          </w:rPr>
          <w:tab/>
        </w:r>
        <w:r w:rsidR="004F6088">
          <w:rPr>
            <w:noProof/>
            <w:webHidden/>
          </w:rPr>
          <w:fldChar w:fldCharType="begin"/>
        </w:r>
        <w:r w:rsidR="004F6088">
          <w:rPr>
            <w:noProof/>
            <w:webHidden/>
          </w:rPr>
          <w:instrText xml:space="preserve"> PAGEREF _Toc378596915 \h </w:instrText>
        </w:r>
        <w:r w:rsidR="004F6088">
          <w:rPr>
            <w:noProof/>
            <w:webHidden/>
          </w:rPr>
        </w:r>
        <w:r w:rsidR="004F6088">
          <w:rPr>
            <w:noProof/>
            <w:webHidden/>
          </w:rPr>
          <w:fldChar w:fldCharType="separate"/>
        </w:r>
        <w:r w:rsidR="00EA4A1B">
          <w:rPr>
            <w:noProof/>
            <w:webHidden/>
          </w:rPr>
          <w:t>68</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16" w:history="1">
        <w:r w:rsidR="004F6088" w:rsidRPr="00767B89">
          <w:rPr>
            <w:rStyle w:val="a4"/>
            <w:noProof/>
          </w:rPr>
          <w:t>9.2 Качество водных объектов</w:t>
        </w:r>
        <w:r w:rsidR="004F6088">
          <w:rPr>
            <w:noProof/>
            <w:webHidden/>
          </w:rPr>
          <w:tab/>
        </w:r>
        <w:r w:rsidR="004F6088">
          <w:rPr>
            <w:noProof/>
            <w:webHidden/>
          </w:rPr>
          <w:fldChar w:fldCharType="begin"/>
        </w:r>
        <w:r w:rsidR="004F6088">
          <w:rPr>
            <w:noProof/>
            <w:webHidden/>
          </w:rPr>
          <w:instrText xml:space="preserve"> PAGEREF _Toc378596916 \h </w:instrText>
        </w:r>
        <w:r w:rsidR="004F6088">
          <w:rPr>
            <w:noProof/>
            <w:webHidden/>
          </w:rPr>
        </w:r>
        <w:r w:rsidR="004F6088">
          <w:rPr>
            <w:noProof/>
            <w:webHidden/>
          </w:rPr>
          <w:fldChar w:fldCharType="separate"/>
        </w:r>
        <w:r w:rsidR="00EA4A1B">
          <w:rPr>
            <w:noProof/>
            <w:webHidden/>
          </w:rPr>
          <w:t>68</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17" w:history="1">
        <w:r w:rsidR="004F6088" w:rsidRPr="00767B89">
          <w:rPr>
            <w:rStyle w:val="a4"/>
            <w:noProof/>
          </w:rPr>
          <w:t>9.3 Источники загрязнения почв</w:t>
        </w:r>
        <w:r w:rsidR="004F6088">
          <w:rPr>
            <w:noProof/>
            <w:webHidden/>
          </w:rPr>
          <w:tab/>
        </w:r>
        <w:r w:rsidR="004F6088">
          <w:rPr>
            <w:noProof/>
            <w:webHidden/>
          </w:rPr>
          <w:fldChar w:fldCharType="begin"/>
        </w:r>
        <w:r w:rsidR="004F6088">
          <w:rPr>
            <w:noProof/>
            <w:webHidden/>
          </w:rPr>
          <w:instrText xml:space="preserve"> PAGEREF _Toc378596917 \h </w:instrText>
        </w:r>
        <w:r w:rsidR="004F6088">
          <w:rPr>
            <w:noProof/>
            <w:webHidden/>
          </w:rPr>
        </w:r>
        <w:r w:rsidR="004F6088">
          <w:rPr>
            <w:noProof/>
            <w:webHidden/>
          </w:rPr>
          <w:fldChar w:fldCharType="separate"/>
        </w:r>
        <w:r w:rsidR="00EA4A1B">
          <w:rPr>
            <w:noProof/>
            <w:webHidden/>
          </w:rPr>
          <w:t>70</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18" w:history="1">
        <w:r w:rsidR="004F6088" w:rsidRPr="00767B89">
          <w:rPr>
            <w:rStyle w:val="a4"/>
            <w:noProof/>
          </w:rPr>
          <w:t>9.4 Санитарная очистка населенных мест</w:t>
        </w:r>
        <w:r w:rsidR="004F6088">
          <w:rPr>
            <w:noProof/>
            <w:webHidden/>
          </w:rPr>
          <w:tab/>
        </w:r>
        <w:r w:rsidR="004F6088">
          <w:rPr>
            <w:noProof/>
            <w:webHidden/>
          </w:rPr>
          <w:fldChar w:fldCharType="begin"/>
        </w:r>
        <w:r w:rsidR="004F6088">
          <w:rPr>
            <w:noProof/>
            <w:webHidden/>
          </w:rPr>
          <w:instrText xml:space="preserve"> PAGEREF _Toc378596918 \h </w:instrText>
        </w:r>
        <w:r w:rsidR="004F6088">
          <w:rPr>
            <w:noProof/>
            <w:webHidden/>
          </w:rPr>
        </w:r>
        <w:r w:rsidR="004F6088">
          <w:rPr>
            <w:noProof/>
            <w:webHidden/>
          </w:rPr>
          <w:fldChar w:fldCharType="separate"/>
        </w:r>
        <w:r w:rsidR="00EA4A1B">
          <w:rPr>
            <w:noProof/>
            <w:webHidden/>
          </w:rPr>
          <w:t>71</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19" w:history="1">
        <w:r w:rsidR="004F6088" w:rsidRPr="00767B89">
          <w:rPr>
            <w:rStyle w:val="a4"/>
            <w:noProof/>
          </w:rPr>
          <w:t>9.5 Охрана окружающей среды</w:t>
        </w:r>
        <w:r w:rsidR="004F6088">
          <w:rPr>
            <w:noProof/>
            <w:webHidden/>
          </w:rPr>
          <w:tab/>
        </w:r>
        <w:r w:rsidR="004F6088">
          <w:rPr>
            <w:noProof/>
            <w:webHidden/>
          </w:rPr>
          <w:fldChar w:fldCharType="begin"/>
        </w:r>
        <w:r w:rsidR="004F6088">
          <w:rPr>
            <w:noProof/>
            <w:webHidden/>
          </w:rPr>
          <w:instrText xml:space="preserve"> PAGEREF _Toc378596919 \h </w:instrText>
        </w:r>
        <w:r w:rsidR="004F6088">
          <w:rPr>
            <w:noProof/>
            <w:webHidden/>
          </w:rPr>
        </w:r>
        <w:r w:rsidR="004F6088">
          <w:rPr>
            <w:noProof/>
            <w:webHidden/>
          </w:rPr>
          <w:fldChar w:fldCharType="separate"/>
        </w:r>
        <w:r w:rsidR="00EA4A1B">
          <w:rPr>
            <w:noProof/>
            <w:webHidden/>
          </w:rPr>
          <w:t>71</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20" w:history="1">
        <w:r w:rsidR="004F6088" w:rsidRPr="00767B89">
          <w:rPr>
            <w:rStyle w:val="a4"/>
            <w:noProof/>
          </w:rPr>
          <w:t>9.5.1. Мероприятия по охране атмосферного воздуха</w:t>
        </w:r>
        <w:r w:rsidR="004F6088">
          <w:rPr>
            <w:noProof/>
            <w:webHidden/>
          </w:rPr>
          <w:tab/>
        </w:r>
        <w:r w:rsidR="004F6088">
          <w:rPr>
            <w:noProof/>
            <w:webHidden/>
          </w:rPr>
          <w:fldChar w:fldCharType="begin"/>
        </w:r>
        <w:r w:rsidR="004F6088">
          <w:rPr>
            <w:noProof/>
            <w:webHidden/>
          </w:rPr>
          <w:instrText xml:space="preserve"> PAGEREF _Toc378596920 \h </w:instrText>
        </w:r>
        <w:r w:rsidR="004F6088">
          <w:rPr>
            <w:noProof/>
            <w:webHidden/>
          </w:rPr>
        </w:r>
        <w:r w:rsidR="004F6088">
          <w:rPr>
            <w:noProof/>
            <w:webHidden/>
          </w:rPr>
          <w:fldChar w:fldCharType="separate"/>
        </w:r>
        <w:r w:rsidR="00EA4A1B">
          <w:rPr>
            <w:noProof/>
            <w:webHidden/>
          </w:rPr>
          <w:t>72</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21" w:history="1">
        <w:r w:rsidR="004F6088" w:rsidRPr="00767B89">
          <w:rPr>
            <w:rStyle w:val="a4"/>
            <w:noProof/>
          </w:rPr>
          <w:t>9.5.2. Мероприятия по охране поверхностных и подземных вод</w:t>
        </w:r>
        <w:r w:rsidR="004F6088">
          <w:rPr>
            <w:noProof/>
            <w:webHidden/>
          </w:rPr>
          <w:tab/>
        </w:r>
        <w:r w:rsidR="004F6088">
          <w:rPr>
            <w:noProof/>
            <w:webHidden/>
          </w:rPr>
          <w:fldChar w:fldCharType="begin"/>
        </w:r>
        <w:r w:rsidR="004F6088">
          <w:rPr>
            <w:noProof/>
            <w:webHidden/>
          </w:rPr>
          <w:instrText xml:space="preserve"> PAGEREF _Toc378596921 \h </w:instrText>
        </w:r>
        <w:r w:rsidR="004F6088">
          <w:rPr>
            <w:noProof/>
            <w:webHidden/>
          </w:rPr>
        </w:r>
        <w:r w:rsidR="004F6088">
          <w:rPr>
            <w:noProof/>
            <w:webHidden/>
          </w:rPr>
          <w:fldChar w:fldCharType="separate"/>
        </w:r>
        <w:r w:rsidR="00EA4A1B">
          <w:rPr>
            <w:noProof/>
            <w:webHidden/>
          </w:rPr>
          <w:t>73</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22" w:history="1">
        <w:r w:rsidR="004F6088" w:rsidRPr="00767B89">
          <w:rPr>
            <w:rStyle w:val="a4"/>
            <w:noProof/>
          </w:rPr>
          <w:t>9.5.3. Мероприятия по охране почв</w:t>
        </w:r>
        <w:r w:rsidR="004F6088">
          <w:rPr>
            <w:noProof/>
            <w:webHidden/>
          </w:rPr>
          <w:tab/>
        </w:r>
        <w:r w:rsidR="004F6088">
          <w:rPr>
            <w:noProof/>
            <w:webHidden/>
          </w:rPr>
          <w:fldChar w:fldCharType="begin"/>
        </w:r>
        <w:r w:rsidR="004F6088">
          <w:rPr>
            <w:noProof/>
            <w:webHidden/>
          </w:rPr>
          <w:instrText xml:space="preserve"> PAGEREF _Toc378596922 \h </w:instrText>
        </w:r>
        <w:r w:rsidR="004F6088">
          <w:rPr>
            <w:noProof/>
            <w:webHidden/>
          </w:rPr>
        </w:r>
        <w:r w:rsidR="004F6088">
          <w:rPr>
            <w:noProof/>
            <w:webHidden/>
          </w:rPr>
          <w:fldChar w:fldCharType="separate"/>
        </w:r>
        <w:r w:rsidR="00EA4A1B">
          <w:rPr>
            <w:noProof/>
            <w:webHidden/>
          </w:rPr>
          <w:t>75</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23" w:history="1">
        <w:r w:rsidR="004F6088" w:rsidRPr="00767B89">
          <w:rPr>
            <w:rStyle w:val="a4"/>
            <w:noProof/>
          </w:rPr>
          <w:t>9.5.4. Предложения по санитарной очистке населенных мест</w:t>
        </w:r>
        <w:r w:rsidR="004F6088">
          <w:rPr>
            <w:noProof/>
            <w:webHidden/>
          </w:rPr>
          <w:tab/>
        </w:r>
        <w:r w:rsidR="004F6088">
          <w:rPr>
            <w:noProof/>
            <w:webHidden/>
          </w:rPr>
          <w:fldChar w:fldCharType="begin"/>
        </w:r>
        <w:r w:rsidR="004F6088">
          <w:rPr>
            <w:noProof/>
            <w:webHidden/>
          </w:rPr>
          <w:instrText xml:space="preserve"> PAGEREF _Toc378596923 \h </w:instrText>
        </w:r>
        <w:r w:rsidR="004F6088">
          <w:rPr>
            <w:noProof/>
            <w:webHidden/>
          </w:rPr>
        </w:r>
        <w:r w:rsidR="004F6088">
          <w:rPr>
            <w:noProof/>
            <w:webHidden/>
          </w:rPr>
          <w:fldChar w:fldCharType="separate"/>
        </w:r>
        <w:r w:rsidR="00EA4A1B">
          <w:rPr>
            <w:noProof/>
            <w:webHidden/>
          </w:rPr>
          <w:t>76</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24" w:history="1">
        <w:r w:rsidR="004F6088" w:rsidRPr="00767B89">
          <w:rPr>
            <w:rStyle w:val="a4"/>
            <w:noProof/>
          </w:rPr>
          <w:t>9.5.5. Охрана окружающей среды при обращении с отходами</w:t>
        </w:r>
        <w:r w:rsidR="004F6088">
          <w:rPr>
            <w:noProof/>
            <w:webHidden/>
          </w:rPr>
          <w:tab/>
        </w:r>
        <w:r w:rsidR="004F6088">
          <w:rPr>
            <w:noProof/>
            <w:webHidden/>
          </w:rPr>
          <w:fldChar w:fldCharType="begin"/>
        </w:r>
        <w:r w:rsidR="004F6088">
          <w:rPr>
            <w:noProof/>
            <w:webHidden/>
          </w:rPr>
          <w:instrText xml:space="preserve"> PAGEREF _Toc378596924 \h </w:instrText>
        </w:r>
        <w:r w:rsidR="004F6088">
          <w:rPr>
            <w:noProof/>
            <w:webHidden/>
          </w:rPr>
        </w:r>
        <w:r w:rsidR="004F6088">
          <w:rPr>
            <w:noProof/>
            <w:webHidden/>
          </w:rPr>
          <w:fldChar w:fldCharType="separate"/>
        </w:r>
        <w:r w:rsidR="00EA4A1B">
          <w:rPr>
            <w:noProof/>
            <w:webHidden/>
          </w:rPr>
          <w:t>77</w:t>
        </w:r>
        <w:r w:rsidR="004F6088">
          <w:rPr>
            <w:noProof/>
            <w:webHidden/>
          </w:rPr>
          <w:fldChar w:fldCharType="end"/>
        </w:r>
      </w:hyperlink>
    </w:p>
    <w:p w:rsidR="004F6088" w:rsidRDefault="00857D2A">
      <w:pPr>
        <w:pStyle w:val="11"/>
        <w:tabs>
          <w:tab w:val="right" w:leader="dot" w:pos="9344"/>
        </w:tabs>
        <w:rPr>
          <w:rFonts w:asciiTheme="minorHAnsi" w:eastAsiaTheme="minorEastAsia" w:hAnsiTheme="minorHAnsi" w:cstheme="minorBidi"/>
          <w:b w:val="0"/>
          <w:bCs w:val="0"/>
          <w:caps w:val="0"/>
          <w:noProof/>
          <w:sz w:val="22"/>
          <w:szCs w:val="22"/>
          <w:lang w:eastAsia="ru-RU"/>
        </w:rPr>
      </w:pPr>
      <w:hyperlink w:anchor="_Toc378596925" w:history="1">
        <w:r w:rsidR="004F6088" w:rsidRPr="00767B89">
          <w:rPr>
            <w:rStyle w:val="a4"/>
            <w:noProof/>
          </w:rPr>
          <w:t>10. Система обслуживания населения</w:t>
        </w:r>
        <w:r w:rsidR="004F6088">
          <w:rPr>
            <w:noProof/>
            <w:webHidden/>
          </w:rPr>
          <w:tab/>
        </w:r>
        <w:r w:rsidR="004F6088">
          <w:rPr>
            <w:noProof/>
            <w:webHidden/>
          </w:rPr>
          <w:fldChar w:fldCharType="begin"/>
        </w:r>
        <w:r w:rsidR="004F6088">
          <w:rPr>
            <w:noProof/>
            <w:webHidden/>
          </w:rPr>
          <w:instrText xml:space="preserve"> PAGEREF _Toc378596925 \h </w:instrText>
        </w:r>
        <w:r w:rsidR="004F6088">
          <w:rPr>
            <w:noProof/>
            <w:webHidden/>
          </w:rPr>
        </w:r>
        <w:r w:rsidR="004F6088">
          <w:rPr>
            <w:noProof/>
            <w:webHidden/>
          </w:rPr>
          <w:fldChar w:fldCharType="separate"/>
        </w:r>
        <w:r w:rsidR="00EA4A1B">
          <w:rPr>
            <w:noProof/>
            <w:webHidden/>
          </w:rPr>
          <w:t>79</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26" w:history="1">
        <w:r w:rsidR="004F6088" w:rsidRPr="00767B89">
          <w:rPr>
            <w:rStyle w:val="a4"/>
            <w:noProof/>
          </w:rPr>
          <w:t>10.1 Учреждения образования</w:t>
        </w:r>
        <w:r w:rsidR="004F6088">
          <w:rPr>
            <w:noProof/>
            <w:webHidden/>
          </w:rPr>
          <w:tab/>
        </w:r>
        <w:r w:rsidR="004F6088">
          <w:rPr>
            <w:noProof/>
            <w:webHidden/>
          </w:rPr>
          <w:fldChar w:fldCharType="begin"/>
        </w:r>
        <w:r w:rsidR="004F6088">
          <w:rPr>
            <w:noProof/>
            <w:webHidden/>
          </w:rPr>
          <w:instrText xml:space="preserve"> PAGEREF _Toc378596926 \h </w:instrText>
        </w:r>
        <w:r w:rsidR="004F6088">
          <w:rPr>
            <w:noProof/>
            <w:webHidden/>
          </w:rPr>
        </w:r>
        <w:r w:rsidR="004F6088">
          <w:rPr>
            <w:noProof/>
            <w:webHidden/>
          </w:rPr>
          <w:fldChar w:fldCharType="separate"/>
        </w:r>
        <w:r w:rsidR="00EA4A1B">
          <w:rPr>
            <w:noProof/>
            <w:webHidden/>
          </w:rPr>
          <w:t>79</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27" w:history="1">
        <w:r w:rsidR="004F6088" w:rsidRPr="00767B89">
          <w:rPr>
            <w:rStyle w:val="a4"/>
            <w:noProof/>
          </w:rPr>
          <w:t>10.1.1 Детское дошкольное образование</w:t>
        </w:r>
        <w:r w:rsidR="004F6088">
          <w:rPr>
            <w:noProof/>
            <w:webHidden/>
          </w:rPr>
          <w:tab/>
        </w:r>
        <w:r w:rsidR="004F6088">
          <w:rPr>
            <w:noProof/>
            <w:webHidden/>
          </w:rPr>
          <w:fldChar w:fldCharType="begin"/>
        </w:r>
        <w:r w:rsidR="004F6088">
          <w:rPr>
            <w:noProof/>
            <w:webHidden/>
          </w:rPr>
          <w:instrText xml:space="preserve"> PAGEREF _Toc378596927 \h </w:instrText>
        </w:r>
        <w:r w:rsidR="004F6088">
          <w:rPr>
            <w:noProof/>
            <w:webHidden/>
          </w:rPr>
        </w:r>
        <w:r w:rsidR="004F6088">
          <w:rPr>
            <w:noProof/>
            <w:webHidden/>
          </w:rPr>
          <w:fldChar w:fldCharType="separate"/>
        </w:r>
        <w:r w:rsidR="00EA4A1B">
          <w:rPr>
            <w:noProof/>
            <w:webHidden/>
          </w:rPr>
          <w:t>79</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28" w:history="1">
        <w:r w:rsidR="004F6088" w:rsidRPr="00767B89">
          <w:rPr>
            <w:rStyle w:val="a4"/>
            <w:noProof/>
          </w:rPr>
          <w:t>10.1.2 Общеобразовательные школы</w:t>
        </w:r>
        <w:r w:rsidR="004F6088">
          <w:rPr>
            <w:noProof/>
            <w:webHidden/>
          </w:rPr>
          <w:tab/>
        </w:r>
        <w:r w:rsidR="004F6088">
          <w:rPr>
            <w:noProof/>
            <w:webHidden/>
          </w:rPr>
          <w:fldChar w:fldCharType="begin"/>
        </w:r>
        <w:r w:rsidR="004F6088">
          <w:rPr>
            <w:noProof/>
            <w:webHidden/>
          </w:rPr>
          <w:instrText xml:space="preserve"> PAGEREF _Toc378596928 \h </w:instrText>
        </w:r>
        <w:r w:rsidR="004F6088">
          <w:rPr>
            <w:noProof/>
            <w:webHidden/>
          </w:rPr>
        </w:r>
        <w:r w:rsidR="004F6088">
          <w:rPr>
            <w:noProof/>
            <w:webHidden/>
          </w:rPr>
          <w:fldChar w:fldCharType="separate"/>
        </w:r>
        <w:r w:rsidR="00EA4A1B">
          <w:rPr>
            <w:noProof/>
            <w:webHidden/>
          </w:rPr>
          <w:t>79</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29" w:history="1">
        <w:r w:rsidR="004F6088" w:rsidRPr="00767B89">
          <w:rPr>
            <w:rStyle w:val="a4"/>
            <w:noProof/>
          </w:rPr>
          <w:t>10.2 Учреждения здравоохранения и социального обеспечения</w:t>
        </w:r>
        <w:r w:rsidR="004F6088">
          <w:rPr>
            <w:noProof/>
            <w:webHidden/>
          </w:rPr>
          <w:tab/>
        </w:r>
        <w:r w:rsidR="004F6088">
          <w:rPr>
            <w:noProof/>
            <w:webHidden/>
          </w:rPr>
          <w:fldChar w:fldCharType="begin"/>
        </w:r>
        <w:r w:rsidR="004F6088">
          <w:rPr>
            <w:noProof/>
            <w:webHidden/>
          </w:rPr>
          <w:instrText xml:space="preserve"> PAGEREF _Toc378596929 \h </w:instrText>
        </w:r>
        <w:r w:rsidR="004F6088">
          <w:rPr>
            <w:noProof/>
            <w:webHidden/>
          </w:rPr>
        </w:r>
        <w:r w:rsidR="004F6088">
          <w:rPr>
            <w:noProof/>
            <w:webHidden/>
          </w:rPr>
          <w:fldChar w:fldCharType="separate"/>
        </w:r>
        <w:r w:rsidR="00EA4A1B">
          <w:rPr>
            <w:noProof/>
            <w:webHidden/>
          </w:rPr>
          <w:t>80</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30" w:history="1">
        <w:r w:rsidR="004F6088" w:rsidRPr="00767B89">
          <w:rPr>
            <w:rStyle w:val="a4"/>
            <w:noProof/>
          </w:rPr>
          <w:t>10.3 Спортивные и физкультурно-оздоровительные сооружения</w:t>
        </w:r>
        <w:r w:rsidR="004F6088">
          <w:rPr>
            <w:noProof/>
            <w:webHidden/>
          </w:rPr>
          <w:tab/>
        </w:r>
        <w:r w:rsidR="004F6088">
          <w:rPr>
            <w:noProof/>
            <w:webHidden/>
          </w:rPr>
          <w:fldChar w:fldCharType="begin"/>
        </w:r>
        <w:r w:rsidR="004F6088">
          <w:rPr>
            <w:noProof/>
            <w:webHidden/>
          </w:rPr>
          <w:instrText xml:space="preserve"> PAGEREF _Toc378596930 \h </w:instrText>
        </w:r>
        <w:r w:rsidR="004F6088">
          <w:rPr>
            <w:noProof/>
            <w:webHidden/>
          </w:rPr>
        </w:r>
        <w:r w:rsidR="004F6088">
          <w:rPr>
            <w:noProof/>
            <w:webHidden/>
          </w:rPr>
          <w:fldChar w:fldCharType="separate"/>
        </w:r>
        <w:r w:rsidR="00EA4A1B">
          <w:rPr>
            <w:noProof/>
            <w:webHidden/>
          </w:rPr>
          <w:t>81</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31" w:history="1">
        <w:r w:rsidR="004F6088" w:rsidRPr="00767B89">
          <w:rPr>
            <w:rStyle w:val="a4"/>
            <w:noProof/>
          </w:rPr>
          <w:t>10.4 Учреждения культуры и искусства</w:t>
        </w:r>
        <w:r w:rsidR="004F6088">
          <w:rPr>
            <w:noProof/>
            <w:webHidden/>
          </w:rPr>
          <w:tab/>
        </w:r>
        <w:r w:rsidR="004F6088">
          <w:rPr>
            <w:noProof/>
            <w:webHidden/>
          </w:rPr>
          <w:fldChar w:fldCharType="begin"/>
        </w:r>
        <w:r w:rsidR="004F6088">
          <w:rPr>
            <w:noProof/>
            <w:webHidden/>
          </w:rPr>
          <w:instrText xml:space="preserve"> PAGEREF _Toc378596931 \h </w:instrText>
        </w:r>
        <w:r w:rsidR="004F6088">
          <w:rPr>
            <w:noProof/>
            <w:webHidden/>
          </w:rPr>
        </w:r>
        <w:r w:rsidR="004F6088">
          <w:rPr>
            <w:noProof/>
            <w:webHidden/>
          </w:rPr>
          <w:fldChar w:fldCharType="separate"/>
        </w:r>
        <w:r w:rsidR="00EA4A1B">
          <w:rPr>
            <w:noProof/>
            <w:webHidden/>
          </w:rPr>
          <w:t>82</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32" w:history="1">
        <w:r w:rsidR="004F6088" w:rsidRPr="00767B89">
          <w:rPr>
            <w:rStyle w:val="a4"/>
            <w:noProof/>
          </w:rPr>
          <w:t>10.5 Предприятия торговли, общественного питания, бытового обслуживания</w:t>
        </w:r>
        <w:r w:rsidR="004F6088">
          <w:rPr>
            <w:noProof/>
            <w:webHidden/>
          </w:rPr>
          <w:tab/>
        </w:r>
        <w:r w:rsidR="004F6088">
          <w:rPr>
            <w:noProof/>
            <w:webHidden/>
          </w:rPr>
          <w:fldChar w:fldCharType="begin"/>
        </w:r>
        <w:r w:rsidR="004F6088">
          <w:rPr>
            <w:noProof/>
            <w:webHidden/>
          </w:rPr>
          <w:instrText xml:space="preserve"> PAGEREF _Toc378596932 \h </w:instrText>
        </w:r>
        <w:r w:rsidR="004F6088">
          <w:rPr>
            <w:noProof/>
            <w:webHidden/>
          </w:rPr>
        </w:r>
        <w:r w:rsidR="004F6088">
          <w:rPr>
            <w:noProof/>
            <w:webHidden/>
          </w:rPr>
          <w:fldChar w:fldCharType="separate"/>
        </w:r>
        <w:r w:rsidR="00EA4A1B">
          <w:rPr>
            <w:noProof/>
            <w:webHidden/>
          </w:rPr>
          <w:t>83</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33" w:history="1">
        <w:r w:rsidR="004F6088" w:rsidRPr="00767B89">
          <w:rPr>
            <w:rStyle w:val="a4"/>
            <w:noProof/>
          </w:rPr>
          <w:t>10.5.1 Предприятия торговли</w:t>
        </w:r>
        <w:r w:rsidR="004F6088">
          <w:rPr>
            <w:noProof/>
            <w:webHidden/>
          </w:rPr>
          <w:tab/>
        </w:r>
        <w:r w:rsidR="004F6088">
          <w:rPr>
            <w:noProof/>
            <w:webHidden/>
          </w:rPr>
          <w:fldChar w:fldCharType="begin"/>
        </w:r>
        <w:r w:rsidR="004F6088">
          <w:rPr>
            <w:noProof/>
            <w:webHidden/>
          </w:rPr>
          <w:instrText xml:space="preserve"> PAGEREF _Toc378596933 \h </w:instrText>
        </w:r>
        <w:r w:rsidR="004F6088">
          <w:rPr>
            <w:noProof/>
            <w:webHidden/>
          </w:rPr>
        </w:r>
        <w:r w:rsidR="004F6088">
          <w:rPr>
            <w:noProof/>
            <w:webHidden/>
          </w:rPr>
          <w:fldChar w:fldCharType="separate"/>
        </w:r>
        <w:r w:rsidR="00EA4A1B">
          <w:rPr>
            <w:noProof/>
            <w:webHidden/>
          </w:rPr>
          <w:t>83</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34" w:history="1">
        <w:r w:rsidR="004F6088" w:rsidRPr="00767B89">
          <w:rPr>
            <w:rStyle w:val="a4"/>
            <w:noProof/>
          </w:rPr>
          <w:t>10.5.2 Предприятия общественного питания, бытового обслуживания</w:t>
        </w:r>
        <w:r w:rsidR="004F6088">
          <w:rPr>
            <w:noProof/>
            <w:webHidden/>
          </w:rPr>
          <w:tab/>
        </w:r>
        <w:r w:rsidR="004F6088">
          <w:rPr>
            <w:noProof/>
            <w:webHidden/>
          </w:rPr>
          <w:fldChar w:fldCharType="begin"/>
        </w:r>
        <w:r w:rsidR="004F6088">
          <w:rPr>
            <w:noProof/>
            <w:webHidden/>
          </w:rPr>
          <w:instrText xml:space="preserve"> PAGEREF _Toc378596934 \h </w:instrText>
        </w:r>
        <w:r w:rsidR="004F6088">
          <w:rPr>
            <w:noProof/>
            <w:webHidden/>
          </w:rPr>
        </w:r>
        <w:r w:rsidR="004F6088">
          <w:rPr>
            <w:noProof/>
            <w:webHidden/>
          </w:rPr>
          <w:fldChar w:fldCharType="separate"/>
        </w:r>
        <w:r w:rsidR="00EA4A1B">
          <w:rPr>
            <w:noProof/>
            <w:webHidden/>
          </w:rPr>
          <w:t>83</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35" w:history="1">
        <w:r w:rsidR="004F6088" w:rsidRPr="00767B89">
          <w:rPr>
            <w:rStyle w:val="a4"/>
            <w:noProof/>
          </w:rPr>
          <w:t>10.6 Коммунальные объекты</w:t>
        </w:r>
        <w:r w:rsidR="004F6088">
          <w:rPr>
            <w:noProof/>
            <w:webHidden/>
          </w:rPr>
          <w:tab/>
        </w:r>
        <w:r w:rsidR="004F6088">
          <w:rPr>
            <w:noProof/>
            <w:webHidden/>
          </w:rPr>
          <w:fldChar w:fldCharType="begin"/>
        </w:r>
        <w:r w:rsidR="004F6088">
          <w:rPr>
            <w:noProof/>
            <w:webHidden/>
          </w:rPr>
          <w:instrText xml:space="preserve"> PAGEREF _Toc378596935 \h </w:instrText>
        </w:r>
        <w:r w:rsidR="004F6088">
          <w:rPr>
            <w:noProof/>
            <w:webHidden/>
          </w:rPr>
        </w:r>
        <w:r w:rsidR="004F6088">
          <w:rPr>
            <w:noProof/>
            <w:webHidden/>
          </w:rPr>
          <w:fldChar w:fldCharType="separate"/>
        </w:r>
        <w:r w:rsidR="00EA4A1B">
          <w:rPr>
            <w:noProof/>
            <w:webHidden/>
          </w:rPr>
          <w:t>84</w:t>
        </w:r>
        <w:r w:rsidR="004F6088">
          <w:rPr>
            <w:noProof/>
            <w:webHidden/>
          </w:rPr>
          <w:fldChar w:fldCharType="end"/>
        </w:r>
      </w:hyperlink>
    </w:p>
    <w:p w:rsidR="004F6088" w:rsidRDefault="00857D2A">
      <w:pPr>
        <w:pStyle w:val="11"/>
        <w:tabs>
          <w:tab w:val="right" w:leader="dot" w:pos="9344"/>
        </w:tabs>
        <w:rPr>
          <w:rFonts w:asciiTheme="minorHAnsi" w:eastAsiaTheme="minorEastAsia" w:hAnsiTheme="minorHAnsi" w:cstheme="minorBidi"/>
          <w:b w:val="0"/>
          <w:bCs w:val="0"/>
          <w:caps w:val="0"/>
          <w:noProof/>
          <w:sz w:val="22"/>
          <w:szCs w:val="22"/>
          <w:lang w:eastAsia="ru-RU"/>
        </w:rPr>
      </w:pPr>
      <w:hyperlink w:anchor="_Toc378596936" w:history="1">
        <w:r w:rsidR="004F6088" w:rsidRPr="00767B89">
          <w:rPr>
            <w:rStyle w:val="a4"/>
            <w:noProof/>
          </w:rPr>
          <w:t>11. Строительный комплекс</w:t>
        </w:r>
        <w:r w:rsidR="004F6088">
          <w:rPr>
            <w:noProof/>
            <w:webHidden/>
          </w:rPr>
          <w:tab/>
        </w:r>
        <w:r w:rsidR="004F6088">
          <w:rPr>
            <w:noProof/>
            <w:webHidden/>
          </w:rPr>
          <w:fldChar w:fldCharType="begin"/>
        </w:r>
        <w:r w:rsidR="004F6088">
          <w:rPr>
            <w:noProof/>
            <w:webHidden/>
          </w:rPr>
          <w:instrText xml:space="preserve"> PAGEREF _Toc378596936 \h </w:instrText>
        </w:r>
        <w:r w:rsidR="004F6088">
          <w:rPr>
            <w:noProof/>
            <w:webHidden/>
          </w:rPr>
        </w:r>
        <w:r w:rsidR="004F6088">
          <w:rPr>
            <w:noProof/>
            <w:webHidden/>
          </w:rPr>
          <w:fldChar w:fldCharType="separate"/>
        </w:r>
        <w:r w:rsidR="00EA4A1B">
          <w:rPr>
            <w:noProof/>
            <w:webHidden/>
          </w:rPr>
          <w:t>86</w:t>
        </w:r>
        <w:r w:rsidR="004F6088">
          <w:rPr>
            <w:noProof/>
            <w:webHidden/>
          </w:rPr>
          <w:fldChar w:fldCharType="end"/>
        </w:r>
      </w:hyperlink>
    </w:p>
    <w:bookmarkStart w:id="3" w:name="_GoBack"/>
    <w:bookmarkEnd w:id="3"/>
    <w:p w:rsidR="004F6088" w:rsidRDefault="00857D2A">
      <w:pPr>
        <w:pStyle w:val="21"/>
        <w:rPr>
          <w:rFonts w:asciiTheme="minorHAnsi" w:eastAsiaTheme="minorEastAsia" w:hAnsiTheme="minorHAnsi" w:cstheme="minorBidi"/>
          <w:iCs w:val="0"/>
          <w:noProof/>
          <w:sz w:val="22"/>
          <w:szCs w:val="22"/>
          <w:lang w:eastAsia="ru-RU"/>
        </w:rPr>
      </w:pPr>
      <w:r>
        <w:rPr>
          <w:noProof/>
        </w:rPr>
        <w:fldChar w:fldCharType="begin"/>
      </w:r>
      <w:r>
        <w:rPr>
          <w:noProof/>
        </w:rPr>
        <w:instrText xml:space="preserve"> HYPERLINK \l "_Toc378596937" </w:instrText>
      </w:r>
      <w:r>
        <w:rPr>
          <w:noProof/>
        </w:rPr>
      </w:r>
      <w:r>
        <w:rPr>
          <w:noProof/>
        </w:rPr>
        <w:fldChar w:fldCharType="separate"/>
      </w:r>
      <w:r w:rsidR="004F6088" w:rsidRPr="00767B89">
        <w:rPr>
          <w:rStyle w:val="a4"/>
          <w:noProof/>
        </w:rPr>
        <w:t>11.1 Производство строительных материалов</w:t>
      </w:r>
      <w:r w:rsidR="004F6088">
        <w:rPr>
          <w:noProof/>
          <w:webHidden/>
        </w:rPr>
        <w:tab/>
      </w:r>
      <w:r w:rsidR="004F6088">
        <w:rPr>
          <w:noProof/>
          <w:webHidden/>
        </w:rPr>
        <w:fldChar w:fldCharType="begin"/>
      </w:r>
      <w:r w:rsidR="004F6088">
        <w:rPr>
          <w:noProof/>
          <w:webHidden/>
        </w:rPr>
        <w:instrText xml:space="preserve"> PAGEREF _Toc378596937 \h </w:instrText>
      </w:r>
      <w:r w:rsidR="004F6088">
        <w:rPr>
          <w:noProof/>
          <w:webHidden/>
        </w:rPr>
      </w:r>
      <w:r w:rsidR="004F6088">
        <w:rPr>
          <w:noProof/>
          <w:webHidden/>
        </w:rPr>
        <w:fldChar w:fldCharType="separate"/>
      </w:r>
      <w:r w:rsidR="00EA4A1B">
        <w:rPr>
          <w:noProof/>
          <w:webHidden/>
        </w:rPr>
        <w:t>86</w:t>
      </w:r>
      <w:r w:rsidR="004F6088">
        <w:rPr>
          <w:noProof/>
          <w:webHidden/>
        </w:rPr>
        <w:fldChar w:fldCharType="end"/>
      </w:r>
      <w:r>
        <w:rPr>
          <w:noProof/>
        </w:rPr>
        <w:fldChar w:fldCharType="end"/>
      </w:r>
    </w:p>
    <w:p w:rsidR="004F6088" w:rsidRDefault="00857D2A">
      <w:pPr>
        <w:pStyle w:val="21"/>
        <w:rPr>
          <w:rFonts w:asciiTheme="minorHAnsi" w:eastAsiaTheme="minorEastAsia" w:hAnsiTheme="minorHAnsi" w:cstheme="minorBidi"/>
          <w:iCs w:val="0"/>
          <w:noProof/>
          <w:sz w:val="22"/>
          <w:szCs w:val="22"/>
          <w:lang w:eastAsia="ru-RU"/>
        </w:rPr>
      </w:pPr>
      <w:hyperlink w:anchor="_Toc378596938" w:history="1">
        <w:r w:rsidR="004F6088" w:rsidRPr="00767B89">
          <w:rPr>
            <w:rStyle w:val="a4"/>
            <w:noProof/>
          </w:rPr>
          <w:t>11.2 Подрядно-строительные организации</w:t>
        </w:r>
        <w:r w:rsidR="004F6088">
          <w:rPr>
            <w:noProof/>
            <w:webHidden/>
          </w:rPr>
          <w:tab/>
        </w:r>
        <w:r w:rsidR="004F6088">
          <w:rPr>
            <w:noProof/>
            <w:webHidden/>
          </w:rPr>
          <w:fldChar w:fldCharType="begin"/>
        </w:r>
        <w:r w:rsidR="004F6088">
          <w:rPr>
            <w:noProof/>
            <w:webHidden/>
          </w:rPr>
          <w:instrText xml:space="preserve"> PAGEREF _Toc378596938 \h </w:instrText>
        </w:r>
        <w:r w:rsidR="004F6088">
          <w:rPr>
            <w:noProof/>
            <w:webHidden/>
          </w:rPr>
        </w:r>
        <w:r w:rsidR="004F6088">
          <w:rPr>
            <w:noProof/>
            <w:webHidden/>
          </w:rPr>
          <w:fldChar w:fldCharType="separate"/>
        </w:r>
        <w:r w:rsidR="00EA4A1B">
          <w:rPr>
            <w:noProof/>
            <w:webHidden/>
          </w:rPr>
          <w:t>86</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39" w:history="1">
        <w:r w:rsidR="004F6088" w:rsidRPr="00767B89">
          <w:rPr>
            <w:rStyle w:val="a4"/>
            <w:noProof/>
          </w:rPr>
          <w:t>11.3 Жилищно-гражданское строительство</w:t>
        </w:r>
        <w:r w:rsidR="004F6088">
          <w:rPr>
            <w:noProof/>
            <w:webHidden/>
          </w:rPr>
          <w:tab/>
        </w:r>
        <w:r w:rsidR="004F6088">
          <w:rPr>
            <w:noProof/>
            <w:webHidden/>
          </w:rPr>
          <w:fldChar w:fldCharType="begin"/>
        </w:r>
        <w:r w:rsidR="004F6088">
          <w:rPr>
            <w:noProof/>
            <w:webHidden/>
          </w:rPr>
          <w:instrText xml:space="preserve"> PAGEREF _Toc378596939 \h </w:instrText>
        </w:r>
        <w:r w:rsidR="004F6088">
          <w:rPr>
            <w:noProof/>
            <w:webHidden/>
          </w:rPr>
        </w:r>
        <w:r w:rsidR="004F6088">
          <w:rPr>
            <w:noProof/>
            <w:webHidden/>
          </w:rPr>
          <w:fldChar w:fldCharType="separate"/>
        </w:r>
        <w:r w:rsidR="00EA4A1B">
          <w:rPr>
            <w:noProof/>
            <w:webHidden/>
          </w:rPr>
          <w:t>86</w:t>
        </w:r>
        <w:r w:rsidR="004F6088">
          <w:rPr>
            <w:noProof/>
            <w:webHidden/>
          </w:rPr>
          <w:fldChar w:fldCharType="end"/>
        </w:r>
      </w:hyperlink>
    </w:p>
    <w:p w:rsidR="004F6088" w:rsidRDefault="00857D2A">
      <w:pPr>
        <w:pStyle w:val="11"/>
        <w:tabs>
          <w:tab w:val="right" w:leader="dot" w:pos="9344"/>
        </w:tabs>
        <w:rPr>
          <w:rFonts w:asciiTheme="minorHAnsi" w:eastAsiaTheme="minorEastAsia" w:hAnsiTheme="minorHAnsi" w:cstheme="minorBidi"/>
          <w:b w:val="0"/>
          <w:bCs w:val="0"/>
          <w:caps w:val="0"/>
          <w:noProof/>
          <w:sz w:val="22"/>
          <w:szCs w:val="22"/>
          <w:lang w:eastAsia="ru-RU"/>
        </w:rPr>
      </w:pPr>
      <w:hyperlink w:anchor="_Toc378596940" w:history="1">
        <w:r w:rsidR="004F6088" w:rsidRPr="00767B89">
          <w:rPr>
            <w:rStyle w:val="a4"/>
            <w:noProof/>
          </w:rPr>
          <w:t>12. Инженерная инфраструктура</w:t>
        </w:r>
        <w:r w:rsidR="004F6088">
          <w:rPr>
            <w:noProof/>
            <w:webHidden/>
          </w:rPr>
          <w:tab/>
        </w:r>
        <w:r w:rsidR="004F6088">
          <w:rPr>
            <w:noProof/>
            <w:webHidden/>
          </w:rPr>
          <w:fldChar w:fldCharType="begin"/>
        </w:r>
        <w:r w:rsidR="004F6088">
          <w:rPr>
            <w:noProof/>
            <w:webHidden/>
          </w:rPr>
          <w:instrText xml:space="preserve"> PAGEREF _Toc378596940 \h </w:instrText>
        </w:r>
        <w:r w:rsidR="004F6088">
          <w:rPr>
            <w:noProof/>
            <w:webHidden/>
          </w:rPr>
        </w:r>
        <w:r w:rsidR="004F6088">
          <w:rPr>
            <w:noProof/>
            <w:webHidden/>
          </w:rPr>
          <w:fldChar w:fldCharType="separate"/>
        </w:r>
        <w:r w:rsidR="00EA4A1B">
          <w:rPr>
            <w:noProof/>
            <w:webHidden/>
          </w:rPr>
          <w:t>87</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41" w:history="1">
        <w:r w:rsidR="004F6088" w:rsidRPr="00767B89">
          <w:rPr>
            <w:rStyle w:val="a4"/>
            <w:noProof/>
          </w:rPr>
          <w:t>12.1 Водоснабжение и водоотведение</w:t>
        </w:r>
        <w:r w:rsidR="004F6088">
          <w:rPr>
            <w:noProof/>
            <w:webHidden/>
          </w:rPr>
          <w:tab/>
        </w:r>
        <w:r w:rsidR="004F6088">
          <w:rPr>
            <w:noProof/>
            <w:webHidden/>
          </w:rPr>
          <w:fldChar w:fldCharType="begin"/>
        </w:r>
        <w:r w:rsidR="004F6088">
          <w:rPr>
            <w:noProof/>
            <w:webHidden/>
          </w:rPr>
          <w:instrText xml:space="preserve"> PAGEREF _Toc378596941 \h </w:instrText>
        </w:r>
        <w:r w:rsidR="004F6088">
          <w:rPr>
            <w:noProof/>
            <w:webHidden/>
          </w:rPr>
        </w:r>
        <w:r w:rsidR="004F6088">
          <w:rPr>
            <w:noProof/>
            <w:webHidden/>
          </w:rPr>
          <w:fldChar w:fldCharType="separate"/>
        </w:r>
        <w:r w:rsidR="00EA4A1B">
          <w:rPr>
            <w:noProof/>
            <w:webHidden/>
          </w:rPr>
          <w:t>87</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42" w:history="1">
        <w:r w:rsidR="004F6088" w:rsidRPr="00767B89">
          <w:rPr>
            <w:rStyle w:val="a4"/>
            <w:noProof/>
          </w:rPr>
          <w:t>12.1.1 Водоснабжение</w:t>
        </w:r>
        <w:r w:rsidR="004F6088">
          <w:rPr>
            <w:noProof/>
            <w:webHidden/>
          </w:rPr>
          <w:tab/>
        </w:r>
        <w:r w:rsidR="004F6088">
          <w:rPr>
            <w:noProof/>
            <w:webHidden/>
          </w:rPr>
          <w:fldChar w:fldCharType="begin"/>
        </w:r>
        <w:r w:rsidR="004F6088">
          <w:rPr>
            <w:noProof/>
            <w:webHidden/>
          </w:rPr>
          <w:instrText xml:space="preserve"> PAGEREF _Toc378596942 \h </w:instrText>
        </w:r>
        <w:r w:rsidR="004F6088">
          <w:rPr>
            <w:noProof/>
            <w:webHidden/>
          </w:rPr>
        </w:r>
        <w:r w:rsidR="004F6088">
          <w:rPr>
            <w:noProof/>
            <w:webHidden/>
          </w:rPr>
          <w:fldChar w:fldCharType="separate"/>
        </w:r>
        <w:r w:rsidR="00EA4A1B">
          <w:rPr>
            <w:noProof/>
            <w:webHidden/>
          </w:rPr>
          <w:t>87</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43" w:history="1">
        <w:r w:rsidR="004F6088" w:rsidRPr="00767B89">
          <w:rPr>
            <w:rStyle w:val="a4"/>
            <w:noProof/>
          </w:rPr>
          <w:t>12.1.2 Зоны санитарной охраны</w:t>
        </w:r>
        <w:r w:rsidR="004F6088">
          <w:rPr>
            <w:noProof/>
            <w:webHidden/>
          </w:rPr>
          <w:tab/>
        </w:r>
        <w:r w:rsidR="004F6088">
          <w:rPr>
            <w:noProof/>
            <w:webHidden/>
          </w:rPr>
          <w:fldChar w:fldCharType="begin"/>
        </w:r>
        <w:r w:rsidR="004F6088">
          <w:rPr>
            <w:noProof/>
            <w:webHidden/>
          </w:rPr>
          <w:instrText xml:space="preserve"> PAGEREF _Toc378596943 \h </w:instrText>
        </w:r>
        <w:r w:rsidR="004F6088">
          <w:rPr>
            <w:noProof/>
            <w:webHidden/>
          </w:rPr>
        </w:r>
        <w:r w:rsidR="004F6088">
          <w:rPr>
            <w:noProof/>
            <w:webHidden/>
          </w:rPr>
          <w:fldChar w:fldCharType="separate"/>
        </w:r>
        <w:r w:rsidR="00EA4A1B">
          <w:rPr>
            <w:noProof/>
            <w:webHidden/>
          </w:rPr>
          <w:t>88</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44" w:history="1">
        <w:r w:rsidR="004F6088" w:rsidRPr="00767B89">
          <w:rPr>
            <w:rStyle w:val="a4"/>
            <w:noProof/>
          </w:rPr>
          <w:t>12.1.3 Водоотведение</w:t>
        </w:r>
        <w:r w:rsidR="004F6088">
          <w:rPr>
            <w:noProof/>
            <w:webHidden/>
          </w:rPr>
          <w:tab/>
        </w:r>
        <w:r w:rsidR="004F6088">
          <w:rPr>
            <w:noProof/>
            <w:webHidden/>
          </w:rPr>
          <w:fldChar w:fldCharType="begin"/>
        </w:r>
        <w:r w:rsidR="004F6088">
          <w:rPr>
            <w:noProof/>
            <w:webHidden/>
          </w:rPr>
          <w:instrText xml:space="preserve"> PAGEREF _Toc378596944 \h </w:instrText>
        </w:r>
        <w:r w:rsidR="004F6088">
          <w:rPr>
            <w:noProof/>
            <w:webHidden/>
          </w:rPr>
        </w:r>
        <w:r w:rsidR="004F6088">
          <w:rPr>
            <w:noProof/>
            <w:webHidden/>
          </w:rPr>
          <w:fldChar w:fldCharType="separate"/>
        </w:r>
        <w:r w:rsidR="00EA4A1B">
          <w:rPr>
            <w:noProof/>
            <w:webHidden/>
          </w:rPr>
          <w:t>88</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45" w:history="1">
        <w:r w:rsidR="004F6088" w:rsidRPr="00767B89">
          <w:rPr>
            <w:rStyle w:val="a4"/>
            <w:noProof/>
          </w:rPr>
          <w:t>12.2 Газоснабжение</w:t>
        </w:r>
        <w:r w:rsidR="004F6088">
          <w:rPr>
            <w:noProof/>
            <w:webHidden/>
          </w:rPr>
          <w:tab/>
        </w:r>
        <w:r w:rsidR="004F6088">
          <w:rPr>
            <w:noProof/>
            <w:webHidden/>
          </w:rPr>
          <w:fldChar w:fldCharType="begin"/>
        </w:r>
        <w:r w:rsidR="004F6088">
          <w:rPr>
            <w:noProof/>
            <w:webHidden/>
          </w:rPr>
          <w:instrText xml:space="preserve"> PAGEREF _Toc378596945 \h </w:instrText>
        </w:r>
        <w:r w:rsidR="004F6088">
          <w:rPr>
            <w:noProof/>
            <w:webHidden/>
          </w:rPr>
        </w:r>
        <w:r w:rsidR="004F6088">
          <w:rPr>
            <w:noProof/>
            <w:webHidden/>
          </w:rPr>
          <w:fldChar w:fldCharType="separate"/>
        </w:r>
        <w:r w:rsidR="00EA4A1B">
          <w:rPr>
            <w:noProof/>
            <w:webHidden/>
          </w:rPr>
          <w:t>88</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46" w:history="1">
        <w:r w:rsidR="004F6088" w:rsidRPr="00767B89">
          <w:rPr>
            <w:rStyle w:val="a4"/>
            <w:noProof/>
          </w:rPr>
          <w:t>12.3 Теплоснабжение</w:t>
        </w:r>
        <w:r w:rsidR="004F6088">
          <w:rPr>
            <w:noProof/>
            <w:webHidden/>
          </w:rPr>
          <w:tab/>
        </w:r>
        <w:r w:rsidR="004F6088">
          <w:rPr>
            <w:noProof/>
            <w:webHidden/>
          </w:rPr>
          <w:fldChar w:fldCharType="begin"/>
        </w:r>
        <w:r w:rsidR="004F6088">
          <w:rPr>
            <w:noProof/>
            <w:webHidden/>
          </w:rPr>
          <w:instrText xml:space="preserve"> PAGEREF _Toc378596946 \h </w:instrText>
        </w:r>
        <w:r w:rsidR="004F6088">
          <w:rPr>
            <w:noProof/>
            <w:webHidden/>
          </w:rPr>
        </w:r>
        <w:r w:rsidR="004F6088">
          <w:rPr>
            <w:noProof/>
            <w:webHidden/>
          </w:rPr>
          <w:fldChar w:fldCharType="separate"/>
        </w:r>
        <w:r w:rsidR="00EA4A1B">
          <w:rPr>
            <w:noProof/>
            <w:webHidden/>
          </w:rPr>
          <w:t>89</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47" w:history="1">
        <w:r w:rsidR="004F6088" w:rsidRPr="00767B89">
          <w:rPr>
            <w:rStyle w:val="a4"/>
            <w:noProof/>
          </w:rPr>
          <w:t>12.4 Энергоснабжение</w:t>
        </w:r>
        <w:r w:rsidR="004F6088">
          <w:rPr>
            <w:noProof/>
            <w:webHidden/>
          </w:rPr>
          <w:tab/>
        </w:r>
        <w:r w:rsidR="004F6088">
          <w:rPr>
            <w:noProof/>
            <w:webHidden/>
          </w:rPr>
          <w:fldChar w:fldCharType="begin"/>
        </w:r>
        <w:r w:rsidR="004F6088">
          <w:rPr>
            <w:noProof/>
            <w:webHidden/>
          </w:rPr>
          <w:instrText xml:space="preserve"> PAGEREF _Toc378596947 \h </w:instrText>
        </w:r>
        <w:r w:rsidR="004F6088">
          <w:rPr>
            <w:noProof/>
            <w:webHidden/>
          </w:rPr>
        </w:r>
        <w:r w:rsidR="004F6088">
          <w:rPr>
            <w:noProof/>
            <w:webHidden/>
          </w:rPr>
          <w:fldChar w:fldCharType="separate"/>
        </w:r>
        <w:r w:rsidR="00EA4A1B">
          <w:rPr>
            <w:noProof/>
            <w:webHidden/>
          </w:rPr>
          <w:t>89</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48" w:history="1">
        <w:r w:rsidR="004F6088" w:rsidRPr="00767B89">
          <w:rPr>
            <w:rStyle w:val="a4"/>
            <w:noProof/>
          </w:rPr>
          <w:t>12.5 Связь</w:t>
        </w:r>
        <w:r w:rsidR="004F6088">
          <w:rPr>
            <w:noProof/>
            <w:webHidden/>
          </w:rPr>
          <w:tab/>
        </w:r>
        <w:r w:rsidR="004F6088">
          <w:rPr>
            <w:noProof/>
            <w:webHidden/>
          </w:rPr>
          <w:fldChar w:fldCharType="begin"/>
        </w:r>
        <w:r w:rsidR="004F6088">
          <w:rPr>
            <w:noProof/>
            <w:webHidden/>
          </w:rPr>
          <w:instrText xml:space="preserve"> PAGEREF _Toc378596948 \h </w:instrText>
        </w:r>
        <w:r w:rsidR="004F6088">
          <w:rPr>
            <w:noProof/>
            <w:webHidden/>
          </w:rPr>
        </w:r>
        <w:r w:rsidR="004F6088">
          <w:rPr>
            <w:noProof/>
            <w:webHidden/>
          </w:rPr>
          <w:fldChar w:fldCharType="separate"/>
        </w:r>
        <w:r w:rsidR="00EA4A1B">
          <w:rPr>
            <w:noProof/>
            <w:webHidden/>
          </w:rPr>
          <w:t>90</w:t>
        </w:r>
        <w:r w:rsidR="004F6088">
          <w:rPr>
            <w:noProof/>
            <w:webHidden/>
          </w:rPr>
          <w:fldChar w:fldCharType="end"/>
        </w:r>
      </w:hyperlink>
    </w:p>
    <w:p w:rsidR="004F6088" w:rsidRDefault="00857D2A">
      <w:pPr>
        <w:pStyle w:val="11"/>
        <w:tabs>
          <w:tab w:val="right" w:leader="dot" w:pos="9344"/>
        </w:tabs>
        <w:rPr>
          <w:rFonts w:asciiTheme="minorHAnsi" w:eastAsiaTheme="minorEastAsia" w:hAnsiTheme="minorHAnsi" w:cstheme="minorBidi"/>
          <w:b w:val="0"/>
          <w:bCs w:val="0"/>
          <w:caps w:val="0"/>
          <w:noProof/>
          <w:sz w:val="22"/>
          <w:szCs w:val="22"/>
          <w:lang w:eastAsia="ru-RU"/>
        </w:rPr>
      </w:pPr>
      <w:hyperlink w:anchor="_Toc378596949" w:history="1">
        <w:r w:rsidR="004F6088" w:rsidRPr="00767B89">
          <w:rPr>
            <w:rStyle w:val="a4"/>
            <w:noProof/>
          </w:rPr>
          <w:t>13. Транспортный комплекс</w:t>
        </w:r>
        <w:r w:rsidR="004F6088">
          <w:rPr>
            <w:noProof/>
            <w:webHidden/>
          </w:rPr>
          <w:tab/>
        </w:r>
        <w:r w:rsidR="004F6088">
          <w:rPr>
            <w:noProof/>
            <w:webHidden/>
          </w:rPr>
          <w:fldChar w:fldCharType="begin"/>
        </w:r>
        <w:r w:rsidR="004F6088">
          <w:rPr>
            <w:noProof/>
            <w:webHidden/>
          </w:rPr>
          <w:instrText xml:space="preserve"> PAGEREF _Toc378596949 \h </w:instrText>
        </w:r>
        <w:r w:rsidR="004F6088">
          <w:rPr>
            <w:noProof/>
            <w:webHidden/>
          </w:rPr>
        </w:r>
        <w:r w:rsidR="004F6088">
          <w:rPr>
            <w:noProof/>
            <w:webHidden/>
          </w:rPr>
          <w:fldChar w:fldCharType="separate"/>
        </w:r>
        <w:r w:rsidR="00EA4A1B">
          <w:rPr>
            <w:noProof/>
            <w:webHidden/>
          </w:rPr>
          <w:t>91</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50" w:history="1">
        <w:r w:rsidR="004F6088" w:rsidRPr="00767B89">
          <w:rPr>
            <w:rStyle w:val="a4"/>
            <w:noProof/>
          </w:rPr>
          <w:t>13.1 Внешний транспорт</w:t>
        </w:r>
        <w:r w:rsidR="004F6088">
          <w:rPr>
            <w:noProof/>
            <w:webHidden/>
          </w:rPr>
          <w:tab/>
        </w:r>
        <w:r w:rsidR="004F6088">
          <w:rPr>
            <w:noProof/>
            <w:webHidden/>
          </w:rPr>
          <w:fldChar w:fldCharType="begin"/>
        </w:r>
        <w:r w:rsidR="004F6088">
          <w:rPr>
            <w:noProof/>
            <w:webHidden/>
          </w:rPr>
          <w:instrText xml:space="preserve"> PAGEREF _Toc378596950 \h </w:instrText>
        </w:r>
        <w:r w:rsidR="004F6088">
          <w:rPr>
            <w:noProof/>
            <w:webHidden/>
          </w:rPr>
        </w:r>
        <w:r w:rsidR="004F6088">
          <w:rPr>
            <w:noProof/>
            <w:webHidden/>
          </w:rPr>
          <w:fldChar w:fldCharType="separate"/>
        </w:r>
        <w:r w:rsidR="00EA4A1B">
          <w:rPr>
            <w:noProof/>
            <w:webHidden/>
          </w:rPr>
          <w:t>91</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51" w:history="1">
        <w:r w:rsidR="004F6088" w:rsidRPr="00767B89">
          <w:rPr>
            <w:rStyle w:val="a4"/>
            <w:noProof/>
          </w:rPr>
          <w:t>13.1.1 Автомобильный транспорт</w:t>
        </w:r>
        <w:r w:rsidR="004F6088">
          <w:rPr>
            <w:noProof/>
            <w:webHidden/>
          </w:rPr>
          <w:tab/>
        </w:r>
        <w:r w:rsidR="004F6088">
          <w:rPr>
            <w:noProof/>
            <w:webHidden/>
          </w:rPr>
          <w:fldChar w:fldCharType="begin"/>
        </w:r>
        <w:r w:rsidR="004F6088">
          <w:rPr>
            <w:noProof/>
            <w:webHidden/>
          </w:rPr>
          <w:instrText xml:space="preserve"> PAGEREF _Toc378596951 \h </w:instrText>
        </w:r>
        <w:r w:rsidR="004F6088">
          <w:rPr>
            <w:noProof/>
            <w:webHidden/>
          </w:rPr>
        </w:r>
        <w:r w:rsidR="004F6088">
          <w:rPr>
            <w:noProof/>
            <w:webHidden/>
          </w:rPr>
          <w:fldChar w:fldCharType="separate"/>
        </w:r>
        <w:r w:rsidR="00EA4A1B">
          <w:rPr>
            <w:noProof/>
            <w:webHidden/>
          </w:rPr>
          <w:t>91</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52" w:history="1">
        <w:r w:rsidR="004F6088" w:rsidRPr="00767B89">
          <w:rPr>
            <w:rStyle w:val="a4"/>
            <w:noProof/>
          </w:rPr>
          <w:t>13.1.2 Железнодорожный транспорт</w:t>
        </w:r>
        <w:r w:rsidR="004F6088">
          <w:rPr>
            <w:noProof/>
            <w:webHidden/>
          </w:rPr>
          <w:tab/>
        </w:r>
        <w:r w:rsidR="004F6088">
          <w:rPr>
            <w:noProof/>
            <w:webHidden/>
          </w:rPr>
          <w:fldChar w:fldCharType="begin"/>
        </w:r>
        <w:r w:rsidR="004F6088">
          <w:rPr>
            <w:noProof/>
            <w:webHidden/>
          </w:rPr>
          <w:instrText xml:space="preserve"> PAGEREF _Toc378596952 \h </w:instrText>
        </w:r>
        <w:r w:rsidR="004F6088">
          <w:rPr>
            <w:noProof/>
            <w:webHidden/>
          </w:rPr>
        </w:r>
        <w:r w:rsidR="004F6088">
          <w:rPr>
            <w:noProof/>
            <w:webHidden/>
          </w:rPr>
          <w:fldChar w:fldCharType="separate"/>
        </w:r>
        <w:r w:rsidR="00EA4A1B">
          <w:rPr>
            <w:noProof/>
            <w:webHidden/>
          </w:rPr>
          <w:t>92</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53" w:history="1">
        <w:r w:rsidR="004F6088" w:rsidRPr="00767B89">
          <w:rPr>
            <w:rStyle w:val="a4"/>
            <w:noProof/>
          </w:rPr>
          <w:t>13.1.3 Воздушный транспорт</w:t>
        </w:r>
        <w:r w:rsidR="004F6088">
          <w:rPr>
            <w:noProof/>
            <w:webHidden/>
          </w:rPr>
          <w:tab/>
        </w:r>
        <w:r w:rsidR="004F6088">
          <w:rPr>
            <w:noProof/>
            <w:webHidden/>
          </w:rPr>
          <w:fldChar w:fldCharType="begin"/>
        </w:r>
        <w:r w:rsidR="004F6088">
          <w:rPr>
            <w:noProof/>
            <w:webHidden/>
          </w:rPr>
          <w:instrText xml:space="preserve"> PAGEREF _Toc378596953 \h </w:instrText>
        </w:r>
        <w:r w:rsidR="004F6088">
          <w:rPr>
            <w:noProof/>
            <w:webHidden/>
          </w:rPr>
        </w:r>
        <w:r w:rsidR="004F6088">
          <w:rPr>
            <w:noProof/>
            <w:webHidden/>
          </w:rPr>
          <w:fldChar w:fldCharType="separate"/>
        </w:r>
        <w:r w:rsidR="00EA4A1B">
          <w:rPr>
            <w:noProof/>
            <w:webHidden/>
          </w:rPr>
          <w:t>93</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54" w:history="1">
        <w:r w:rsidR="004F6088" w:rsidRPr="00767B89">
          <w:rPr>
            <w:rStyle w:val="a4"/>
            <w:noProof/>
          </w:rPr>
          <w:t>13.2 Улично-дорожная сеть</w:t>
        </w:r>
        <w:r w:rsidR="004F6088">
          <w:rPr>
            <w:noProof/>
            <w:webHidden/>
          </w:rPr>
          <w:tab/>
        </w:r>
        <w:r w:rsidR="004F6088">
          <w:rPr>
            <w:noProof/>
            <w:webHidden/>
          </w:rPr>
          <w:fldChar w:fldCharType="begin"/>
        </w:r>
        <w:r w:rsidR="004F6088">
          <w:rPr>
            <w:noProof/>
            <w:webHidden/>
          </w:rPr>
          <w:instrText xml:space="preserve"> PAGEREF _Toc378596954 \h </w:instrText>
        </w:r>
        <w:r w:rsidR="004F6088">
          <w:rPr>
            <w:noProof/>
            <w:webHidden/>
          </w:rPr>
        </w:r>
        <w:r w:rsidR="004F6088">
          <w:rPr>
            <w:noProof/>
            <w:webHidden/>
          </w:rPr>
          <w:fldChar w:fldCharType="separate"/>
        </w:r>
        <w:r w:rsidR="00EA4A1B">
          <w:rPr>
            <w:noProof/>
            <w:webHidden/>
          </w:rPr>
          <w:t>93</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55" w:history="1">
        <w:r w:rsidR="004F6088" w:rsidRPr="00767B89">
          <w:rPr>
            <w:rStyle w:val="a4"/>
            <w:noProof/>
          </w:rPr>
          <w:t>13.3 Транспорт сельского поселения</w:t>
        </w:r>
        <w:r w:rsidR="004F6088">
          <w:rPr>
            <w:noProof/>
            <w:webHidden/>
          </w:rPr>
          <w:tab/>
        </w:r>
        <w:r w:rsidR="004F6088">
          <w:rPr>
            <w:noProof/>
            <w:webHidden/>
          </w:rPr>
          <w:fldChar w:fldCharType="begin"/>
        </w:r>
        <w:r w:rsidR="004F6088">
          <w:rPr>
            <w:noProof/>
            <w:webHidden/>
          </w:rPr>
          <w:instrText xml:space="preserve"> PAGEREF _Toc378596955 \h </w:instrText>
        </w:r>
        <w:r w:rsidR="004F6088">
          <w:rPr>
            <w:noProof/>
            <w:webHidden/>
          </w:rPr>
        </w:r>
        <w:r w:rsidR="004F6088">
          <w:rPr>
            <w:noProof/>
            <w:webHidden/>
          </w:rPr>
          <w:fldChar w:fldCharType="separate"/>
        </w:r>
        <w:r w:rsidR="00EA4A1B">
          <w:rPr>
            <w:noProof/>
            <w:webHidden/>
          </w:rPr>
          <w:t>93</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56" w:history="1">
        <w:r w:rsidR="004F6088" w:rsidRPr="00767B89">
          <w:rPr>
            <w:rStyle w:val="a4"/>
            <w:noProof/>
          </w:rPr>
          <w:t>13.3.1 Автопарк сельского поселения</w:t>
        </w:r>
        <w:r w:rsidR="004F6088">
          <w:rPr>
            <w:noProof/>
            <w:webHidden/>
          </w:rPr>
          <w:tab/>
        </w:r>
        <w:r w:rsidR="004F6088">
          <w:rPr>
            <w:noProof/>
            <w:webHidden/>
          </w:rPr>
          <w:fldChar w:fldCharType="begin"/>
        </w:r>
        <w:r w:rsidR="004F6088">
          <w:rPr>
            <w:noProof/>
            <w:webHidden/>
          </w:rPr>
          <w:instrText xml:space="preserve"> PAGEREF _Toc378596956 \h </w:instrText>
        </w:r>
        <w:r w:rsidR="004F6088">
          <w:rPr>
            <w:noProof/>
            <w:webHidden/>
          </w:rPr>
        </w:r>
        <w:r w:rsidR="004F6088">
          <w:rPr>
            <w:noProof/>
            <w:webHidden/>
          </w:rPr>
          <w:fldChar w:fldCharType="separate"/>
        </w:r>
        <w:r w:rsidR="00EA4A1B">
          <w:rPr>
            <w:noProof/>
            <w:webHidden/>
          </w:rPr>
          <w:t>93</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57" w:history="1">
        <w:r w:rsidR="004F6088" w:rsidRPr="00767B89">
          <w:rPr>
            <w:rStyle w:val="a4"/>
            <w:noProof/>
          </w:rPr>
          <w:t>13.3.2 Общественный транспорт</w:t>
        </w:r>
        <w:r w:rsidR="004F6088">
          <w:rPr>
            <w:noProof/>
            <w:webHidden/>
          </w:rPr>
          <w:tab/>
        </w:r>
        <w:r w:rsidR="004F6088">
          <w:rPr>
            <w:noProof/>
            <w:webHidden/>
          </w:rPr>
          <w:fldChar w:fldCharType="begin"/>
        </w:r>
        <w:r w:rsidR="004F6088">
          <w:rPr>
            <w:noProof/>
            <w:webHidden/>
          </w:rPr>
          <w:instrText xml:space="preserve"> PAGEREF _Toc378596957 \h </w:instrText>
        </w:r>
        <w:r w:rsidR="004F6088">
          <w:rPr>
            <w:noProof/>
            <w:webHidden/>
          </w:rPr>
        </w:r>
        <w:r w:rsidR="004F6088">
          <w:rPr>
            <w:noProof/>
            <w:webHidden/>
          </w:rPr>
          <w:fldChar w:fldCharType="separate"/>
        </w:r>
        <w:r w:rsidR="00EA4A1B">
          <w:rPr>
            <w:noProof/>
            <w:webHidden/>
          </w:rPr>
          <w:t>94</w:t>
        </w:r>
        <w:r w:rsidR="004F6088">
          <w:rPr>
            <w:noProof/>
            <w:webHidden/>
          </w:rPr>
          <w:fldChar w:fldCharType="end"/>
        </w:r>
      </w:hyperlink>
    </w:p>
    <w:p w:rsidR="004F6088" w:rsidRDefault="00857D2A">
      <w:pPr>
        <w:pStyle w:val="31"/>
        <w:rPr>
          <w:rFonts w:asciiTheme="minorHAnsi" w:eastAsiaTheme="minorEastAsia" w:hAnsiTheme="minorHAnsi" w:cstheme="minorBidi"/>
          <w:noProof/>
          <w:sz w:val="22"/>
          <w:szCs w:val="22"/>
          <w:lang w:eastAsia="ru-RU"/>
        </w:rPr>
      </w:pPr>
      <w:hyperlink w:anchor="_Toc378596958" w:history="1">
        <w:r w:rsidR="004F6088" w:rsidRPr="00767B89">
          <w:rPr>
            <w:rStyle w:val="a4"/>
            <w:noProof/>
          </w:rPr>
          <w:t>13.3.3 Организация мест стоянки и долговременного хранения транспорта сельского поселения</w:t>
        </w:r>
        <w:r w:rsidR="004F6088">
          <w:rPr>
            <w:noProof/>
            <w:webHidden/>
          </w:rPr>
          <w:tab/>
        </w:r>
        <w:r w:rsidR="004F6088">
          <w:rPr>
            <w:noProof/>
            <w:webHidden/>
          </w:rPr>
          <w:fldChar w:fldCharType="begin"/>
        </w:r>
        <w:r w:rsidR="004F6088">
          <w:rPr>
            <w:noProof/>
            <w:webHidden/>
          </w:rPr>
          <w:instrText xml:space="preserve"> PAGEREF _Toc378596958 \h </w:instrText>
        </w:r>
        <w:r w:rsidR="004F6088">
          <w:rPr>
            <w:noProof/>
            <w:webHidden/>
          </w:rPr>
        </w:r>
        <w:r w:rsidR="004F6088">
          <w:rPr>
            <w:noProof/>
            <w:webHidden/>
          </w:rPr>
          <w:fldChar w:fldCharType="separate"/>
        </w:r>
        <w:r w:rsidR="00EA4A1B">
          <w:rPr>
            <w:noProof/>
            <w:webHidden/>
          </w:rPr>
          <w:t>94</w:t>
        </w:r>
        <w:r w:rsidR="004F6088">
          <w:rPr>
            <w:noProof/>
            <w:webHidden/>
          </w:rPr>
          <w:fldChar w:fldCharType="end"/>
        </w:r>
      </w:hyperlink>
    </w:p>
    <w:p w:rsidR="004F6088" w:rsidRDefault="00857D2A">
      <w:pPr>
        <w:pStyle w:val="11"/>
        <w:tabs>
          <w:tab w:val="right" w:leader="dot" w:pos="9344"/>
        </w:tabs>
        <w:rPr>
          <w:rFonts w:asciiTheme="minorHAnsi" w:eastAsiaTheme="minorEastAsia" w:hAnsiTheme="minorHAnsi" w:cstheme="minorBidi"/>
          <w:b w:val="0"/>
          <w:bCs w:val="0"/>
          <w:caps w:val="0"/>
          <w:noProof/>
          <w:sz w:val="22"/>
          <w:szCs w:val="22"/>
          <w:lang w:eastAsia="ru-RU"/>
        </w:rPr>
      </w:pPr>
      <w:hyperlink w:anchor="_Toc378596959" w:history="1">
        <w:r w:rsidR="004F6088" w:rsidRPr="00767B89">
          <w:rPr>
            <w:rStyle w:val="a4"/>
            <w:noProof/>
          </w:rPr>
          <w:t xml:space="preserve">14. </w:t>
        </w:r>
        <w:r w:rsidR="004F6088" w:rsidRPr="00767B89">
          <w:rPr>
            <w:rStyle w:val="a4"/>
            <w:rFonts w:eastAsia="Times New Roman"/>
            <w:noProof/>
          </w:rPr>
          <w:t>Перечень мероприятий по защите от чрезвычайных природных и техногенных процессов, существующие и разрабатываемые проекты инженерной защиты территории</w:t>
        </w:r>
        <w:r w:rsidR="004F6088">
          <w:rPr>
            <w:noProof/>
            <w:webHidden/>
          </w:rPr>
          <w:tab/>
        </w:r>
        <w:r w:rsidR="004F6088">
          <w:rPr>
            <w:noProof/>
            <w:webHidden/>
          </w:rPr>
          <w:fldChar w:fldCharType="begin"/>
        </w:r>
        <w:r w:rsidR="004F6088">
          <w:rPr>
            <w:noProof/>
            <w:webHidden/>
          </w:rPr>
          <w:instrText xml:space="preserve"> PAGEREF _Toc378596959 \h </w:instrText>
        </w:r>
        <w:r w:rsidR="004F6088">
          <w:rPr>
            <w:noProof/>
            <w:webHidden/>
          </w:rPr>
        </w:r>
        <w:r w:rsidR="004F6088">
          <w:rPr>
            <w:noProof/>
            <w:webHidden/>
          </w:rPr>
          <w:fldChar w:fldCharType="separate"/>
        </w:r>
        <w:r w:rsidR="00EA4A1B">
          <w:rPr>
            <w:noProof/>
            <w:webHidden/>
          </w:rPr>
          <w:t>95</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60" w:history="1">
        <w:r w:rsidR="004F6088" w:rsidRPr="00767B89">
          <w:rPr>
            <w:rStyle w:val="a4"/>
            <w:noProof/>
          </w:rPr>
          <w:t>14.1 Рекомендации для размещения объектов капитального строительства</w:t>
        </w:r>
        <w:r w:rsidR="004F6088">
          <w:rPr>
            <w:noProof/>
            <w:webHidden/>
          </w:rPr>
          <w:tab/>
        </w:r>
        <w:r w:rsidR="004F6088">
          <w:rPr>
            <w:noProof/>
            <w:webHidden/>
          </w:rPr>
          <w:fldChar w:fldCharType="begin"/>
        </w:r>
        <w:r w:rsidR="004F6088">
          <w:rPr>
            <w:noProof/>
            <w:webHidden/>
          </w:rPr>
          <w:instrText xml:space="preserve"> PAGEREF _Toc378596960 \h </w:instrText>
        </w:r>
        <w:r w:rsidR="004F6088">
          <w:rPr>
            <w:noProof/>
            <w:webHidden/>
          </w:rPr>
        </w:r>
        <w:r w:rsidR="004F6088">
          <w:rPr>
            <w:noProof/>
            <w:webHidden/>
          </w:rPr>
          <w:fldChar w:fldCharType="separate"/>
        </w:r>
        <w:r w:rsidR="00EA4A1B">
          <w:rPr>
            <w:noProof/>
            <w:webHidden/>
          </w:rPr>
          <w:t>95</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61" w:history="1">
        <w:r w:rsidR="004F6088" w:rsidRPr="00767B89">
          <w:rPr>
            <w:rStyle w:val="a4"/>
            <w:noProof/>
          </w:rPr>
          <w:t>14.2 Противопожарные мероприятия на территории поселения</w:t>
        </w:r>
        <w:r w:rsidR="004F6088">
          <w:rPr>
            <w:noProof/>
            <w:webHidden/>
          </w:rPr>
          <w:tab/>
        </w:r>
        <w:r w:rsidR="004F6088">
          <w:rPr>
            <w:noProof/>
            <w:webHidden/>
          </w:rPr>
          <w:fldChar w:fldCharType="begin"/>
        </w:r>
        <w:r w:rsidR="004F6088">
          <w:rPr>
            <w:noProof/>
            <w:webHidden/>
          </w:rPr>
          <w:instrText xml:space="preserve"> PAGEREF _Toc378596961 \h </w:instrText>
        </w:r>
        <w:r w:rsidR="004F6088">
          <w:rPr>
            <w:noProof/>
            <w:webHidden/>
          </w:rPr>
        </w:r>
        <w:r w:rsidR="004F6088">
          <w:rPr>
            <w:noProof/>
            <w:webHidden/>
          </w:rPr>
          <w:fldChar w:fldCharType="separate"/>
        </w:r>
        <w:r w:rsidR="00EA4A1B">
          <w:rPr>
            <w:noProof/>
            <w:webHidden/>
          </w:rPr>
          <w:t>96</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62" w:history="1">
        <w:r w:rsidR="004F6088" w:rsidRPr="00767B89">
          <w:rPr>
            <w:rStyle w:val="a4"/>
            <w:noProof/>
          </w:rPr>
          <w:t>14.3 Аварийно-спасательные работы</w:t>
        </w:r>
        <w:r w:rsidR="004F6088">
          <w:rPr>
            <w:noProof/>
            <w:webHidden/>
          </w:rPr>
          <w:tab/>
        </w:r>
        <w:r w:rsidR="004F6088">
          <w:rPr>
            <w:noProof/>
            <w:webHidden/>
          </w:rPr>
          <w:fldChar w:fldCharType="begin"/>
        </w:r>
        <w:r w:rsidR="004F6088">
          <w:rPr>
            <w:noProof/>
            <w:webHidden/>
          </w:rPr>
          <w:instrText xml:space="preserve"> PAGEREF _Toc378596962 \h </w:instrText>
        </w:r>
        <w:r w:rsidR="004F6088">
          <w:rPr>
            <w:noProof/>
            <w:webHidden/>
          </w:rPr>
        </w:r>
        <w:r w:rsidR="004F6088">
          <w:rPr>
            <w:noProof/>
            <w:webHidden/>
          </w:rPr>
          <w:fldChar w:fldCharType="separate"/>
        </w:r>
        <w:r w:rsidR="00EA4A1B">
          <w:rPr>
            <w:noProof/>
            <w:webHidden/>
          </w:rPr>
          <w:t>98</w:t>
        </w:r>
        <w:r w:rsidR="004F6088">
          <w:rPr>
            <w:noProof/>
            <w:webHidden/>
          </w:rPr>
          <w:fldChar w:fldCharType="end"/>
        </w:r>
      </w:hyperlink>
    </w:p>
    <w:p w:rsidR="004F6088" w:rsidRDefault="00857D2A">
      <w:pPr>
        <w:pStyle w:val="11"/>
        <w:tabs>
          <w:tab w:val="right" w:leader="dot" w:pos="9344"/>
        </w:tabs>
        <w:rPr>
          <w:rFonts w:asciiTheme="minorHAnsi" w:eastAsiaTheme="minorEastAsia" w:hAnsiTheme="minorHAnsi" w:cstheme="minorBidi"/>
          <w:b w:val="0"/>
          <w:bCs w:val="0"/>
          <w:caps w:val="0"/>
          <w:noProof/>
          <w:sz w:val="22"/>
          <w:szCs w:val="22"/>
          <w:lang w:eastAsia="ru-RU"/>
        </w:rPr>
      </w:pPr>
      <w:hyperlink w:anchor="_Toc378596963" w:history="1">
        <w:r w:rsidR="004F6088" w:rsidRPr="00767B89">
          <w:rPr>
            <w:rStyle w:val="a4"/>
            <w:noProof/>
          </w:rPr>
          <w:t>15. Благоустройство территории</w:t>
        </w:r>
        <w:r w:rsidR="004F6088">
          <w:rPr>
            <w:noProof/>
            <w:webHidden/>
          </w:rPr>
          <w:tab/>
        </w:r>
        <w:r w:rsidR="004F6088">
          <w:rPr>
            <w:noProof/>
            <w:webHidden/>
          </w:rPr>
          <w:fldChar w:fldCharType="begin"/>
        </w:r>
        <w:r w:rsidR="004F6088">
          <w:rPr>
            <w:noProof/>
            <w:webHidden/>
          </w:rPr>
          <w:instrText xml:space="preserve"> PAGEREF _Toc378596963 \h </w:instrText>
        </w:r>
        <w:r w:rsidR="004F6088">
          <w:rPr>
            <w:noProof/>
            <w:webHidden/>
          </w:rPr>
        </w:r>
        <w:r w:rsidR="004F6088">
          <w:rPr>
            <w:noProof/>
            <w:webHidden/>
          </w:rPr>
          <w:fldChar w:fldCharType="separate"/>
        </w:r>
        <w:r w:rsidR="00EA4A1B">
          <w:rPr>
            <w:noProof/>
            <w:webHidden/>
          </w:rPr>
          <w:t>99</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64" w:history="1">
        <w:r w:rsidR="004F6088" w:rsidRPr="00767B89">
          <w:rPr>
            <w:rStyle w:val="a4"/>
            <w:noProof/>
          </w:rPr>
          <w:t>15.1 Искусственные покрытия</w:t>
        </w:r>
        <w:r w:rsidR="004F6088">
          <w:rPr>
            <w:noProof/>
            <w:webHidden/>
          </w:rPr>
          <w:tab/>
        </w:r>
        <w:r w:rsidR="004F6088">
          <w:rPr>
            <w:noProof/>
            <w:webHidden/>
          </w:rPr>
          <w:fldChar w:fldCharType="begin"/>
        </w:r>
        <w:r w:rsidR="004F6088">
          <w:rPr>
            <w:noProof/>
            <w:webHidden/>
          </w:rPr>
          <w:instrText xml:space="preserve"> PAGEREF _Toc378596964 \h </w:instrText>
        </w:r>
        <w:r w:rsidR="004F6088">
          <w:rPr>
            <w:noProof/>
            <w:webHidden/>
          </w:rPr>
        </w:r>
        <w:r w:rsidR="004F6088">
          <w:rPr>
            <w:noProof/>
            <w:webHidden/>
          </w:rPr>
          <w:fldChar w:fldCharType="separate"/>
        </w:r>
        <w:r w:rsidR="00EA4A1B">
          <w:rPr>
            <w:noProof/>
            <w:webHidden/>
          </w:rPr>
          <w:t>99</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65" w:history="1">
        <w:r w:rsidR="004F6088" w:rsidRPr="00767B89">
          <w:rPr>
            <w:rStyle w:val="a4"/>
            <w:noProof/>
          </w:rPr>
          <w:t>15.2 Озеленение территории</w:t>
        </w:r>
        <w:r w:rsidR="004F6088">
          <w:rPr>
            <w:noProof/>
            <w:webHidden/>
          </w:rPr>
          <w:tab/>
        </w:r>
        <w:r w:rsidR="004F6088">
          <w:rPr>
            <w:noProof/>
            <w:webHidden/>
          </w:rPr>
          <w:fldChar w:fldCharType="begin"/>
        </w:r>
        <w:r w:rsidR="004F6088">
          <w:rPr>
            <w:noProof/>
            <w:webHidden/>
          </w:rPr>
          <w:instrText xml:space="preserve"> PAGEREF _Toc378596965 \h </w:instrText>
        </w:r>
        <w:r w:rsidR="004F6088">
          <w:rPr>
            <w:noProof/>
            <w:webHidden/>
          </w:rPr>
        </w:r>
        <w:r w:rsidR="004F6088">
          <w:rPr>
            <w:noProof/>
            <w:webHidden/>
          </w:rPr>
          <w:fldChar w:fldCharType="separate"/>
        </w:r>
        <w:r w:rsidR="00EA4A1B">
          <w:rPr>
            <w:noProof/>
            <w:webHidden/>
          </w:rPr>
          <w:t>100</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66" w:history="1">
        <w:r w:rsidR="004F6088" w:rsidRPr="00767B89">
          <w:rPr>
            <w:rStyle w:val="a4"/>
            <w:noProof/>
          </w:rPr>
          <w:t>15.3 Благоустройство водотоков и водоёмов</w:t>
        </w:r>
        <w:r w:rsidR="004F6088">
          <w:rPr>
            <w:noProof/>
            <w:webHidden/>
          </w:rPr>
          <w:tab/>
        </w:r>
        <w:r w:rsidR="004F6088">
          <w:rPr>
            <w:noProof/>
            <w:webHidden/>
          </w:rPr>
          <w:fldChar w:fldCharType="begin"/>
        </w:r>
        <w:r w:rsidR="004F6088">
          <w:rPr>
            <w:noProof/>
            <w:webHidden/>
          </w:rPr>
          <w:instrText xml:space="preserve"> PAGEREF _Toc378596966 \h </w:instrText>
        </w:r>
        <w:r w:rsidR="004F6088">
          <w:rPr>
            <w:noProof/>
            <w:webHidden/>
          </w:rPr>
        </w:r>
        <w:r w:rsidR="004F6088">
          <w:rPr>
            <w:noProof/>
            <w:webHidden/>
          </w:rPr>
          <w:fldChar w:fldCharType="separate"/>
        </w:r>
        <w:r w:rsidR="00EA4A1B">
          <w:rPr>
            <w:noProof/>
            <w:webHidden/>
          </w:rPr>
          <w:t>100</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67" w:history="1">
        <w:r w:rsidR="004F6088" w:rsidRPr="00767B89">
          <w:rPr>
            <w:rStyle w:val="a4"/>
            <w:noProof/>
          </w:rPr>
          <w:t>15.4 Малые формы</w:t>
        </w:r>
        <w:r w:rsidR="004F6088">
          <w:rPr>
            <w:noProof/>
            <w:webHidden/>
          </w:rPr>
          <w:tab/>
        </w:r>
        <w:r w:rsidR="004F6088">
          <w:rPr>
            <w:noProof/>
            <w:webHidden/>
          </w:rPr>
          <w:fldChar w:fldCharType="begin"/>
        </w:r>
        <w:r w:rsidR="004F6088">
          <w:rPr>
            <w:noProof/>
            <w:webHidden/>
          </w:rPr>
          <w:instrText xml:space="preserve"> PAGEREF _Toc378596967 \h </w:instrText>
        </w:r>
        <w:r w:rsidR="004F6088">
          <w:rPr>
            <w:noProof/>
            <w:webHidden/>
          </w:rPr>
        </w:r>
        <w:r w:rsidR="004F6088">
          <w:rPr>
            <w:noProof/>
            <w:webHidden/>
          </w:rPr>
          <w:fldChar w:fldCharType="separate"/>
        </w:r>
        <w:r w:rsidR="00EA4A1B">
          <w:rPr>
            <w:noProof/>
            <w:webHidden/>
          </w:rPr>
          <w:t>100</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68" w:history="1">
        <w:r w:rsidR="004F6088" w:rsidRPr="00767B89">
          <w:rPr>
            <w:rStyle w:val="a4"/>
            <w:noProof/>
          </w:rPr>
          <w:t>15.5 Освещение</w:t>
        </w:r>
        <w:r w:rsidR="004F6088">
          <w:rPr>
            <w:noProof/>
            <w:webHidden/>
          </w:rPr>
          <w:tab/>
        </w:r>
        <w:r w:rsidR="004F6088">
          <w:rPr>
            <w:noProof/>
            <w:webHidden/>
          </w:rPr>
          <w:fldChar w:fldCharType="begin"/>
        </w:r>
        <w:r w:rsidR="004F6088">
          <w:rPr>
            <w:noProof/>
            <w:webHidden/>
          </w:rPr>
          <w:instrText xml:space="preserve"> PAGEREF _Toc378596968 \h </w:instrText>
        </w:r>
        <w:r w:rsidR="004F6088">
          <w:rPr>
            <w:noProof/>
            <w:webHidden/>
          </w:rPr>
        </w:r>
        <w:r w:rsidR="004F6088">
          <w:rPr>
            <w:noProof/>
            <w:webHidden/>
          </w:rPr>
          <w:fldChar w:fldCharType="separate"/>
        </w:r>
        <w:r w:rsidR="00EA4A1B">
          <w:rPr>
            <w:noProof/>
            <w:webHidden/>
          </w:rPr>
          <w:t>101</w:t>
        </w:r>
        <w:r w:rsidR="004F6088">
          <w:rPr>
            <w:noProof/>
            <w:webHidden/>
          </w:rPr>
          <w:fldChar w:fldCharType="end"/>
        </w:r>
      </w:hyperlink>
    </w:p>
    <w:p w:rsidR="004F6088" w:rsidRDefault="00857D2A">
      <w:pPr>
        <w:pStyle w:val="21"/>
        <w:rPr>
          <w:rFonts w:asciiTheme="minorHAnsi" w:eastAsiaTheme="minorEastAsia" w:hAnsiTheme="minorHAnsi" w:cstheme="minorBidi"/>
          <w:iCs w:val="0"/>
          <w:noProof/>
          <w:sz w:val="22"/>
          <w:szCs w:val="22"/>
          <w:lang w:eastAsia="ru-RU"/>
        </w:rPr>
      </w:pPr>
      <w:hyperlink w:anchor="_Toc378596969" w:history="1">
        <w:r w:rsidR="004F6088" w:rsidRPr="00767B89">
          <w:rPr>
            <w:rStyle w:val="a4"/>
            <w:noProof/>
          </w:rPr>
          <w:t>15.6 Мусороудаление и мусоропереработка</w:t>
        </w:r>
        <w:r w:rsidR="004F6088">
          <w:rPr>
            <w:noProof/>
            <w:webHidden/>
          </w:rPr>
          <w:tab/>
        </w:r>
        <w:r w:rsidR="004F6088">
          <w:rPr>
            <w:noProof/>
            <w:webHidden/>
          </w:rPr>
          <w:fldChar w:fldCharType="begin"/>
        </w:r>
        <w:r w:rsidR="004F6088">
          <w:rPr>
            <w:noProof/>
            <w:webHidden/>
          </w:rPr>
          <w:instrText xml:space="preserve"> PAGEREF _Toc378596969 \h </w:instrText>
        </w:r>
        <w:r w:rsidR="004F6088">
          <w:rPr>
            <w:noProof/>
            <w:webHidden/>
          </w:rPr>
        </w:r>
        <w:r w:rsidR="004F6088">
          <w:rPr>
            <w:noProof/>
            <w:webHidden/>
          </w:rPr>
          <w:fldChar w:fldCharType="separate"/>
        </w:r>
        <w:r w:rsidR="00EA4A1B">
          <w:rPr>
            <w:noProof/>
            <w:webHidden/>
          </w:rPr>
          <w:t>101</w:t>
        </w:r>
        <w:r w:rsidR="004F6088">
          <w:rPr>
            <w:noProof/>
            <w:webHidden/>
          </w:rPr>
          <w:fldChar w:fldCharType="end"/>
        </w:r>
      </w:hyperlink>
    </w:p>
    <w:p w:rsidR="001823AC" w:rsidRPr="00BD31D1" w:rsidRDefault="002E1A75" w:rsidP="001823AC">
      <w:pPr>
        <w:pStyle w:val="11"/>
        <w:rPr>
          <w:noProof/>
          <w:szCs w:val="24"/>
        </w:rPr>
      </w:pPr>
      <w:r w:rsidRPr="00BD31D1">
        <w:rPr>
          <w:noProof/>
          <w:szCs w:val="24"/>
        </w:rPr>
        <w:fldChar w:fldCharType="end"/>
      </w:r>
    </w:p>
    <w:p w:rsidR="00B20883" w:rsidRPr="00BD31D1" w:rsidRDefault="00B20883" w:rsidP="00811C13">
      <w:pPr>
        <w:rPr>
          <w:rFonts w:ascii="Times New Roman" w:hAnsi="Times New Roman" w:cs="Times New Roman"/>
          <w:sz w:val="24"/>
          <w:szCs w:val="24"/>
          <w:lang w:eastAsia="en-US"/>
        </w:rPr>
      </w:pPr>
      <w:r w:rsidRPr="00BD31D1">
        <w:rPr>
          <w:rFonts w:ascii="Times New Roman" w:hAnsi="Times New Roman" w:cs="Times New Roman"/>
          <w:sz w:val="24"/>
          <w:szCs w:val="24"/>
          <w:lang w:eastAsia="en-US"/>
        </w:rPr>
        <w:br w:type="page"/>
      </w:r>
    </w:p>
    <w:p w:rsidR="00B20883" w:rsidRPr="00BD31D1" w:rsidRDefault="00B20883" w:rsidP="00D528A2">
      <w:pPr>
        <w:pStyle w:val="1"/>
        <w:rPr>
          <w:rFonts w:cs="Times New Roman"/>
          <w:szCs w:val="24"/>
        </w:rPr>
      </w:pPr>
      <w:bookmarkStart w:id="4" w:name="_Toc370201470"/>
      <w:bookmarkStart w:id="5" w:name="_Toc378596862"/>
      <w:r w:rsidRPr="00BD31D1">
        <w:rPr>
          <w:rFonts w:cs="Times New Roman"/>
          <w:szCs w:val="24"/>
        </w:rPr>
        <w:lastRenderedPageBreak/>
        <w:t>Введение</w:t>
      </w:r>
      <w:bookmarkEnd w:id="0"/>
      <w:bookmarkEnd w:id="4"/>
      <w:bookmarkEnd w:id="5"/>
    </w:p>
    <w:p w:rsidR="00B20883" w:rsidRPr="00BD31D1" w:rsidRDefault="00B20883" w:rsidP="00D528A2">
      <w:pPr>
        <w:pStyle w:val="a0"/>
        <w:rPr>
          <w:lang w:val="ru-RU"/>
        </w:rPr>
      </w:pPr>
      <w:r w:rsidRPr="00BD31D1">
        <w:rPr>
          <w:lang w:val="ru-RU"/>
        </w:rPr>
        <w:t xml:space="preserve">В соответствии с градостроительным законодательством Генеральный план </w:t>
      </w:r>
      <w:r w:rsidR="00A333D6">
        <w:rPr>
          <w:lang w:val="ru-RU"/>
        </w:rPr>
        <w:t xml:space="preserve">муниципального образования сельское поселение </w:t>
      </w:r>
      <w:r w:rsidR="00346047">
        <w:rPr>
          <w:lang w:val="ru-RU"/>
        </w:rPr>
        <w:t>Каменский</w:t>
      </w:r>
      <w:r w:rsidRPr="00BD31D1">
        <w:rPr>
          <w:lang w:val="ru-RU"/>
        </w:rPr>
        <w:t xml:space="preserve"> сельсовет </w:t>
      </w:r>
      <w:proofErr w:type="spellStart"/>
      <w:r w:rsidR="009302E0">
        <w:rPr>
          <w:lang w:val="ru-RU"/>
        </w:rPr>
        <w:t>Сакмарского</w:t>
      </w:r>
      <w:proofErr w:type="spellEnd"/>
      <w:r w:rsidRPr="00BD31D1">
        <w:rPr>
          <w:lang w:val="ru-RU"/>
        </w:rPr>
        <w:t xml:space="preserve"> района Оренбургской области является документом территориального планирования муниципального образования. Генеральным планом определено, исходя из совокупности социальных, экономических, экологических и иных факторов, назначение территорий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в целях обеспечения их устойчивого развития, развития инженерной, транспортной и социальной инфраструктур, обеспечения учета интересов граждан и их объединений, Российской Федерации, Оренбургской области, муниципальных образований.</w:t>
      </w:r>
    </w:p>
    <w:p w:rsidR="00B20883" w:rsidRPr="00BD31D1" w:rsidRDefault="00B20883" w:rsidP="00D528A2">
      <w:pPr>
        <w:pStyle w:val="a0"/>
        <w:rPr>
          <w:lang w:val="ru-RU"/>
        </w:rPr>
      </w:pPr>
      <w:r w:rsidRPr="00BD31D1">
        <w:rPr>
          <w:color w:val="000000"/>
          <w:lang w:val="ru-RU"/>
        </w:rPr>
        <w:t xml:space="preserve">Генеральный план разработан в соответствии с Конституцией Российской </w:t>
      </w:r>
      <w:r w:rsidRPr="00BD31D1">
        <w:rPr>
          <w:lang w:val="ru-RU"/>
        </w:rPr>
        <w:t xml:space="preserve">Федерации, Градостроительным кодексом Российской Федерации, Земельным кодексом Российской Федерации, Федеральным законом </w:t>
      </w:r>
      <w:r w:rsidR="00DD25BE" w:rsidRPr="00BD31D1">
        <w:rPr>
          <w:lang w:val="ru-RU"/>
        </w:rPr>
        <w:t>«</w:t>
      </w:r>
      <w:r w:rsidRPr="00BD31D1">
        <w:rPr>
          <w:lang w:val="ru-RU"/>
        </w:rPr>
        <w:t>Об общих принципах организации местного самоуправления в Российской Федерации</w:t>
      </w:r>
      <w:r w:rsidR="00DD25BE" w:rsidRPr="00BD31D1">
        <w:rPr>
          <w:lang w:val="ru-RU"/>
        </w:rPr>
        <w:t>»</w:t>
      </w:r>
      <w:r w:rsidRPr="00BD31D1">
        <w:rPr>
          <w:lang w:val="ru-RU"/>
        </w:rPr>
        <w:t xml:space="preserve">, иными федеральными законами и нормативными правовыми актами Российской Федерации, законами и иными нормативными правовыми актами Оренбургской области, уставом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w:t>
      </w:r>
    </w:p>
    <w:p w:rsidR="00B20883" w:rsidRPr="00BD31D1" w:rsidRDefault="00B20883" w:rsidP="00D528A2">
      <w:pPr>
        <w:pStyle w:val="a0"/>
        <w:rPr>
          <w:lang w:val="ru-RU"/>
        </w:rPr>
      </w:pPr>
      <w:r w:rsidRPr="00BD31D1">
        <w:rPr>
          <w:lang w:val="ru-RU"/>
        </w:rPr>
        <w:t xml:space="preserve">Генеральный план разработан </w:t>
      </w:r>
      <w:r w:rsidR="009302E0">
        <w:rPr>
          <w:lang w:val="ru-RU"/>
        </w:rPr>
        <w:t>ООО «Научно</w:t>
      </w:r>
      <w:r w:rsidRPr="00BD31D1">
        <w:rPr>
          <w:lang w:val="ru-RU"/>
        </w:rPr>
        <w:t>-исследовательски</w:t>
      </w:r>
      <w:r w:rsidR="009302E0">
        <w:rPr>
          <w:lang w:val="ru-RU"/>
        </w:rPr>
        <w:t>й</w:t>
      </w:r>
      <w:r w:rsidRPr="00BD31D1">
        <w:rPr>
          <w:lang w:val="ru-RU"/>
        </w:rPr>
        <w:t xml:space="preserve"> и проектны</w:t>
      </w:r>
      <w:r w:rsidR="009302E0">
        <w:rPr>
          <w:lang w:val="ru-RU"/>
        </w:rPr>
        <w:t>й</w:t>
      </w:r>
      <w:r w:rsidRPr="00BD31D1">
        <w:rPr>
          <w:lang w:val="ru-RU"/>
        </w:rPr>
        <w:t xml:space="preserve"> институт</w:t>
      </w:r>
      <w:r w:rsidR="009302E0">
        <w:rPr>
          <w:lang w:val="ru-RU"/>
        </w:rPr>
        <w:t xml:space="preserve"> </w:t>
      </w:r>
      <w:r w:rsidR="00DD25BE" w:rsidRPr="00BD31D1">
        <w:rPr>
          <w:lang w:val="ru-RU"/>
        </w:rPr>
        <w:t>«</w:t>
      </w:r>
      <w:proofErr w:type="spellStart"/>
      <w:r w:rsidR="009302E0">
        <w:rPr>
          <w:lang w:val="ru-RU"/>
        </w:rPr>
        <w:t>СарстройНИИпроект</w:t>
      </w:r>
      <w:proofErr w:type="spellEnd"/>
      <w:r w:rsidR="00DD25BE" w:rsidRPr="00BD31D1">
        <w:rPr>
          <w:lang w:val="ru-RU"/>
        </w:rPr>
        <w:t>»</w:t>
      </w:r>
      <w:r w:rsidRPr="00BD31D1">
        <w:rPr>
          <w:lang w:val="ru-RU"/>
        </w:rPr>
        <w:t xml:space="preserve"> по заказу </w:t>
      </w:r>
      <w:r w:rsidR="009302E0">
        <w:rPr>
          <w:lang w:val="ru-RU"/>
        </w:rPr>
        <w:t>муниципального образования</w:t>
      </w:r>
      <w:r w:rsidRPr="00BD31D1">
        <w:rPr>
          <w:lang w:val="ru-RU"/>
        </w:rPr>
        <w:t xml:space="preserve"> </w:t>
      </w:r>
      <w:r w:rsidR="009302E0">
        <w:rPr>
          <w:lang w:val="ru-RU"/>
        </w:rPr>
        <w:t>Сакмарский</w:t>
      </w:r>
      <w:r w:rsidRPr="00BD31D1">
        <w:rPr>
          <w:lang w:val="ru-RU"/>
        </w:rPr>
        <w:t xml:space="preserve"> район Оренбургской области в соответствии с муниципальным контрактом </w:t>
      </w:r>
      <w:r w:rsidR="0043684A">
        <w:rPr>
          <w:lang w:val="ru-RU"/>
        </w:rPr>
        <w:t>№ </w:t>
      </w:r>
      <w:r w:rsidR="009A1D91" w:rsidRPr="009A1D91">
        <w:rPr>
          <w:lang w:val="ru-RU"/>
        </w:rPr>
        <w:t>0153300031013000040-0235085-02</w:t>
      </w:r>
      <w:r w:rsidRPr="00BD31D1">
        <w:rPr>
          <w:lang w:val="ru-RU"/>
        </w:rPr>
        <w:t xml:space="preserve"> от </w:t>
      </w:r>
      <w:r w:rsidR="009302E0">
        <w:rPr>
          <w:lang w:val="ru-RU"/>
        </w:rPr>
        <w:t>11</w:t>
      </w:r>
      <w:r w:rsidRPr="00BD31D1">
        <w:rPr>
          <w:lang w:val="ru-RU"/>
        </w:rPr>
        <w:t xml:space="preserve"> </w:t>
      </w:r>
      <w:r w:rsidR="00A333D6">
        <w:rPr>
          <w:lang w:val="ru-RU"/>
        </w:rPr>
        <w:t>ноября</w:t>
      </w:r>
      <w:r w:rsidRPr="00BD31D1">
        <w:rPr>
          <w:lang w:val="ru-RU"/>
        </w:rPr>
        <w:t xml:space="preserve"> 2013 года.</w:t>
      </w:r>
    </w:p>
    <w:p w:rsidR="00B20883" w:rsidRPr="00BD31D1" w:rsidRDefault="00B20883" w:rsidP="00D528A2">
      <w:pPr>
        <w:pStyle w:val="a0"/>
        <w:rPr>
          <w:lang w:val="ru-RU"/>
        </w:rPr>
      </w:pPr>
      <w:r w:rsidRPr="00BD31D1">
        <w:rPr>
          <w:lang w:val="ru-RU"/>
        </w:rPr>
        <w:t xml:space="preserve">Состав, порядок подготовки документа территориального планирования определен Градостроительным кодексом РФ от 29.12.2004 г. </w:t>
      </w:r>
      <w:r w:rsidR="0043684A">
        <w:rPr>
          <w:lang w:val="ru-RU"/>
        </w:rPr>
        <w:t>№ </w:t>
      </w:r>
      <w:r w:rsidRPr="00BD31D1">
        <w:rPr>
          <w:lang w:val="ru-RU"/>
        </w:rPr>
        <w:t>190-ФЗ и иными нормативными правовыми актами.</w:t>
      </w:r>
    </w:p>
    <w:p w:rsidR="00B20883" w:rsidRPr="00BD31D1" w:rsidRDefault="00B20883" w:rsidP="00B647BE">
      <w:pPr>
        <w:pStyle w:val="a0"/>
        <w:spacing w:before="120"/>
        <w:outlineLvl w:val="0"/>
        <w:rPr>
          <w:b/>
          <w:i/>
          <w:u w:val="single"/>
          <w:lang w:val="ru-RU"/>
        </w:rPr>
      </w:pPr>
      <w:r w:rsidRPr="00BD31D1">
        <w:rPr>
          <w:b/>
          <w:i/>
          <w:u w:val="single"/>
          <w:lang w:val="ru-RU"/>
        </w:rPr>
        <w:t>Основанием для разработки генерального плана послужили:</w:t>
      </w:r>
    </w:p>
    <w:p w:rsidR="001E73F2" w:rsidRPr="001E73F2" w:rsidRDefault="00A31698" w:rsidP="002B0723">
      <w:pPr>
        <w:pStyle w:val="a0"/>
        <w:numPr>
          <w:ilvl w:val="0"/>
          <w:numId w:val="3"/>
        </w:numPr>
        <w:ind w:left="714" w:hanging="357"/>
        <w:rPr>
          <w:lang w:val="ru-RU"/>
        </w:rPr>
      </w:pPr>
      <w:r>
        <w:rPr>
          <w:lang w:val="ru-RU"/>
        </w:rPr>
        <w:t>п</w:t>
      </w:r>
      <w:r w:rsidR="001E73F2" w:rsidRPr="001E73F2">
        <w:rPr>
          <w:lang w:val="ru-RU"/>
        </w:rPr>
        <w:t xml:space="preserve">оложения статьи 9 Градостроительного кодекса Российской Федерации от 29.12.2004 </w:t>
      </w:r>
      <w:r w:rsidR="0043684A">
        <w:rPr>
          <w:lang w:val="ru-RU"/>
        </w:rPr>
        <w:t>№ </w:t>
      </w:r>
      <w:r w:rsidR="001E73F2" w:rsidRPr="001E73F2">
        <w:rPr>
          <w:lang w:val="ru-RU"/>
        </w:rPr>
        <w:t>190-ФЗ (ред. от 23.07.2013);</w:t>
      </w:r>
    </w:p>
    <w:p w:rsidR="001E73F2" w:rsidRPr="001E73F2" w:rsidRDefault="00A31698" w:rsidP="002B0723">
      <w:pPr>
        <w:pStyle w:val="a0"/>
        <w:numPr>
          <w:ilvl w:val="0"/>
          <w:numId w:val="3"/>
        </w:numPr>
        <w:ind w:left="714" w:hanging="357"/>
        <w:rPr>
          <w:lang w:val="ru-RU"/>
        </w:rPr>
      </w:pPr>
      <w:r>
        <w:rPr>
          <w:lang w:val="ru-RU"/>
        </w:rPr>
        <w:t>п</w:t>
      </w:r>
      <w:r w:rsidR="001E73F2" w:rsidRPr="001E73F2">
        <w:rPr>
          <w:lang w:val="ru-RU"/>
        </w:rPr>
        <w:t xml:space="preserve">оложения Земельного кодекса Российской Федерации от 25.10.2001 </w:t>
      </w:r>
      <w:r w:rsidR="0043684A">
        <w:rPr>
          <w:lang w:val="ru-RU"/>
        </w:rPr>
        <w:t>№ </w:t>
      </w:r>
      <w:r w:rsidR="001E73F2" w:rsidRPr="001E73F2">
        <w:rPr>
          <w:lang w:val="ru-RU"/>
        </w:rPr>
        <w:t>136-ФЗ (ред. от 23.07.2013), Градостроительного кодекса Российской Федерации, связанные с территориальным планированием, градостроительным зонированием территории, подготовкой документации по планировке территории, ведением информационной системы обеспечения градостроительной деятельности;</w:t>
      </w:r>
    </w:p>
    <w:p w:rsidR="001E73F2" w:rsidRPr="001E73F2" w:rsidRDefault="00A31698" w:rsidP="002B0723">
      <w:pPr>
        <w:pStyle w:val="a0"/>
        <w:numPr>
          <w:ilvl w:val="0"/>
          <w:numId w:val="3"/>
        </w:numPr>
        <w:ind w:left="714" w:hanging="357"/>
        <w:rPr>
          <w:lang w:val="ru-RU"/>
        </w:rPr>
      </w:pPr>
      <w:r>
        <w:rPr>
          <w:lang w:val="ru-RU"/>
        </w:rPr>
        <w:t>п</w:t>
      </w:r>
      <w:r w:rsidR="001E73F2" w:rsidRPr="001E73F2">
        <w:rPr>
          <w:lang w:val="ru-RU"/>
        </w:rPr>
        <w:t xml:space="preserve">оложения Федерального закона от 06.10.2003 </w:t>
      </w:r>
      <w:r w:rsidR="0043684A">
        <w:rPr>
          <w:lang w:val="ru-RU"/>
        </w:rPr>
        <w:t>№ </w:t>
      </w:r>
      <w:r w:rsidR="001E73F2" w:rsidRPr="001E73F2">
        <w:rPr>
          <w:lang w:val="ru-RU"/>
        </w:rPr>
        <w:t>131-ФЗ «Об общих принципах организации местного самоуправления в Российской Федерации» (ред. от 02.07.2013);</w:t>
      </w:r>
    </w:p>
    <w:p w:rsidR="001E73F2" w:rsidRPr="001E73F2" w:rsidRDefault="00A31698" w:rsidP="002B0723">
      <w:pPr>
        <w:pStyle w:val="a0"/>
        <w:numPr>
          <w:ilvl w:val="0"/>
          <w:numId w:val="3"/>
        </w:numPr>
        <w:ind w:left="714" w:hanging="357"/>
        <w:rPr>
          <w:lang w:val="ru-RU"/>
        </w:rPr>
      </w:pPr>
      <w:r>
        <w:rPr>
          <w:lang w:val="ru-RU"/>
        </w:rPr>
        <w:t>п</w:t>
      </w:r>
      <w:r w:rsidR="001E73F2" w:rsidRPr="001E73F2">
        <w:rPr>
          <w:lang w:val="ru-RU"/>
        </w:rPr>
        <w:t>оложения закона Оренбургской области от 16.03.2007 №1037/233-IV-OЗ «О градостроительной деятельности на территории Оренбургской области» (ред. от 30.05.2012);</w:t>
      </w:r>
    </w:p>
    <w:p w:rsidR="001E73F2" w:rsidRPr="001E73F2" w:rsidRDefault="00A31698" w:rsidP="002B0723">
      <w:pPr>
        <w:pStyle w:val="a0"/>
        <w:numPr>
          <w:ilvl w:val="0"/>
          <w:numId w:val="3"/>
        </w:numPr>
        <w:ind w:left="714" w:hanging="357"/>
        <w:rPr>
          <w:lang w:val="ru-RU"/>
        </w:rPr>
      </w:pPr>
      <w:r>
        <w:rPr>
          <w:lang w:val="ru-RU"/>
        </w:rPr>
        <w:t>п</w:t>
      </w:r>
      <w:r w:rsidR="001E73F2" w:rsidRPr="001E73F2">
        <w:rPr>
          <w:lang w:val="ru-RU"/>
        </w:rPr>
        <w:t xml:space="preserve">оложения закона Оренбургской области от 11.07.2007 </w:t>
      </w:r>
      <w:r w:rsidR="0043684A">
        <w:rPr>
          <w:lang w:val="ru-RU"/>
        </w:rPr>
        <w:t>№ </w:t>
      </w:r>
      <w:r w:rsidR="001E73F2" w:rsidRPr="001E73F2">
        <w:rPr>
          <w:lang w:val="ru-RU"/>
        </w:rPr>
        <w:t>1370/276-IV-ОЗ «Об административно-территориальном устройстве Оренбургской области» (ред. от 07.05.2013);</w:t>
      </w:r>
    </w:p>
    <w:p w:rsidR="001E73F2" w:rsidRPr="001E73F2" w:rsidRDefault="00A31698" w:rsidP="002B0723">
      <w:pPr>
        <w:pStyle w:val="a0"/>
        <w:numPr>
          <w:ilvl w:val="0"/>
          <w:numId w:val="3"/>
        </w:numPr>
        <w:ind w:left="714" w:hanging="357"/>
        <w:rPr>
          <w:lang w:val="ru-RU"/>
        </w:rPr>
      </w:pPr>
      <w:r>
        <w:rPr>
          <w:lang w:val="ru-RU"/>
        </w:rPr>
        <w:t>р</w:t>
      </w:r>
      <w:r w:rsidR="001E73F2" w:rsidRPr="001E73F2">
        <w:rPr>
          <w:lang w:val="ru-RU"/>
        </w:rPr>
        <w:t xml:space="preserve">егиональные нормативы градостроительного проектирования Оренбургской области, утвержденные постановлением Правительства Оренбургской области от 11.03.2008 </w:t>
      </w:r>
      <w:r w:rsidR="0043684A">
        <w:rPr>
          <w:lang w:val="ru-RU"/>
        </w:rPr>
        <w:t>№ </w:t>
      </w:r>
      <w:r w:rsidR="001E73F2" w:rsidRPr="001E73F2">
        <w:rPr>
          <w:lang w:val="ru-RU"/>
        </w:rPr>
        <w:t>98-п (ред. от 14.03.2013);</w:t>
      </w:r>
    </w:p>
    <w:p w:rsidR="00B20883" w:rsidRPr="00BD31D1" w:rsidRDefault="00B20883" w:rsidP="002B0723">
      <w:pPr>
        <w:pStyle w:val="a0"/>
        <w:numPr>
          <w:ilvl w:val="0"/>
          <w:numId w:val="3"/>
        </w:numPr>
        <w:ind w:left="714" w:hanging="357"/>
        <w:rPr>
          <w:lang w:val="ru-RU"/>
        </w:rPr>
      </w:pPr>
      <w:r w:rsidRPr="00BD31D1">
        <w:rPr>
          <w:lang w:val="ru-RU"/>
        </w:rPr>
        <w:t xml:space="preserve">Устав </w:t>
      </w:r>
      <w:r w:rsidR="001E73F2">
        <w:rPr>
          <w:lang w:val="ru-RU"/>
        </w:rPr>
        <w:t>муниципального образования сельское поселение</w:t>
      </w:r>
      <w:r w:rsidR="00A333D6">
        <w:rPr>
          <w:lang w:val="ru-RU"/>
        </w:rPr>
        <w:t xml:space="preserve"> </w:t>
      </w:r>
      <w:r w:rsidR="00346047">
        <w:rPr>
          <w:lang w:val="ru-RU"/>
        </w:rPr>
        <w:t>Каменский</w:t>
      </w:r>
      <w:r w:rsidRPr="00BD31D1">
        <w:rPr>
          <w:lang w:val="ru-RU"/>
        </w:rPr>
        <w:t xml:space="preserve"> сельсовет </w:t>
      </w:r>
      <w:proofErr w:type="spellStart"/>
      <w:r w:rsidR="009302E0">
        <w:rPr>
          <w:lang w:val="ru-RU"/>
        </w:rPr>
        <w:t>Сакмарского</w:t>
      </w:r>
      <w:proofErr w:type="spellEnd"/>
      <w:r w:rsidR="00091C17">
        <w:rPr>
          <w:lang w:val="ru-RU"/>
        </w:rPr>
        <w:t xml:space="preserve"> района Оренбургской области</w:t>
      </w:r>
      <w:r w:rsidRPr="00BD31D1">
        <w:rPr>
          <w:lang w:val="ru-RU"/>
        </w:rPr>
        <w:t>;</w:t>
      </w:r>
    </w:p>
    <w:p w:rsidR="00B20883" w:rsidRDefault="00A31698" w:rsidP="002B0723">
      <w:pPr>
        <w:pStyle w:val="a0"/>
        <w:numPr>
          <w:ilvl w:val="0"/>
          <w:numId w:val="3"/>
        </w:numPr>
        <w:ind w:left="714" w:hanging="357"/>
        <w:rPr>
          <w:lang w:val="ru-RU"/>
        </w:rPr>
      </w:pPr>
      <w:r>
        <w:rPr>
          <w:lang w:val="ru-RU"/>
        </w:rPr>
        <w:lastRenderedPageBreak/>
        <w:t>т</w:t>
      </w:r>
      <w:r w:rsidR="00B20883" w:rsidRPr="00BD31D1">
        <w:rPr>
          <w:lang w:val="ru-RU"/>
        </w:rPr>
        <w:t>ехническое задание – прилож</w:t>
      </w:r>
      <w:r w:rsidR="001E73F2">
        <w:rPr>
          <w:lang w:val="ru-RU"/>
        </w:rPr>
        <w:t>ение к муниципальному контракту;</w:t>
      </w:r>
    </w:p>
    <w:p w:rsidR="001E73F2" w:rsidRPr="001E73F2" w:rsidRDefault="00A31698" w:rsidP="002B0723">
      <w:pPr>
        <w:pStyle w:val="a0"/>
        <w:numPr>
          <w:ilvl w:val="0"/>
          <w:numId w:val="3"/>
        </w:numPr>
        <w:ind w:left="714" w:hanging="357"/>
        <w:rPr>
          <w:lang w:val="ru-RU"/>
        </w:rPr>
      </w:pPr>
      <w:r>
        <w:rPr>
          <w:lang w:val="ru-RU"/>
        </w:rPr>
        <w:t>д</w:t>
      </w:r>
      <w:r w:rsidR="001E73F2" w:rsidRPr="001E73F2">
        <w:rPr>
          <w:lang w:val="ru-RU"/>
        </w:rPr>
        <w:t>анные Федеральной службы государственной статистики.</w:t>
      </w:r>
    </w:p>
    <w:p w:rsidR="00B20883" w:rsidRPr="00BD31D1" w:rsidRDefault="00B20883" w:rsidP="00B647BE">
      <w:pPr>
        <w:pStyle w:val="a0"/>
        <w:spacing w:before="120"/>
        <w:rPr>
          <w:lang w:val="ru-RU"/>
        </w:rPr>
      </w:pPr>
      <w:r w:rsidRPr="00BD31D1">
        <w:rPr>
          <w:b/>
          <w:i/>
          <w:u w:val="single"/>
          <w:lang w:val="ru-RU"/>
        </w:rPr>
        <w:t>Генеральный план</w:t>
      </w:r>
      <w:r w:rsidRPr="00BD31D1">
        <w:rPr>
          <w:lang w:val="ru-RU"/>
        </w:rPr>
        <w:t xml:space="preserve"> – проектный документ, на основании которого осуществляется планировка, застройка, реконструкция и иные виды градостроительного освоения территорий. </w:t>
      </w:r>
    </w:p>
    <w:p w:rsidR="00B20883" w:rsidRPr="00BD31D1" w:rsidRDefault="00B20883" w:rsidP="00B647BE">
      <w:pPr>
        <w:pStyle w:val="a0"/>
        <w:spacing w:before="120"/>
        <w:rPr>
          <w:iCs/>
          <w:lang w:val="ru-RU"/>
        </w:rPr>
      </w:pPr>
      <w:r w:rsidRPr="00BD31D1">
        <w:rPr>
          <w:b/>
          <w:i/>
          <w:u w:val="single"/>
          <w:lang w:val="ru-RU"/>
        </w:rPr>
        <w:t>Основная цель проекта:</w:t>
      </w:r>
      <w:r w:rsidRPr="00BD31D1">
        <w:rPr>
          <w:lang w:val="ru-RU"/>
        </w:rPr>
        <w:t xml:space="preserve"> </w:t>
      </w:r>
      <w:r w:rsidRPr="00BD31D1">
        <w:rPr>
          <w:iCs/>
          <w:lang w:val="ru-RU"/>
        </w:rPr>
        <w:t xml:space="preserve">разработка принципиальных предложений по планировочной организации территории </w:t>
      </w:r>
      <w:r w:rsidR="001E73F2">
        <w:rPr>
          <w:lang w:val="ru-RU"/>
        </w:rPr>
        <w:t>муниципального образования сельское поселение</w:t>
      </w:r>
      <w:r w:rsidR="00A333D6">
        <w:rPr>
          <w:iCs/>
          <w:lang w:val="ru-RU"/>
        </w:rPr>
        <w:t xml:space="preserve"> </w:t>
      </w:r>
      <w:r w:rsidR="00346047">
        <w:rPr>
          <w:iCs/>
          <w:lang w:val="ru-RU"/>
        </w:rPr>
        <w:t>Каменский</w:t>
      </w:r>
      <w:r w:rsidRPr="00BD31D1">
        <w:rPr>
          <w:iCs/>
          <w:lang w:val="ru-RU"/>
        </w:rPr>
        <w:t xml:space="preserve"> сельсовет, упорядочение всех внешних и внутренних функциональных связей, уточнение границ и направлений перспективного территориального развития.</w:t>
      </w:r>
    </w:p>
    <w:p w:rsidR="00B20883" w:rsidRPr="00B647BE" w:rsidRDefault="00B647BE" w:rsidP="00B647BE">
      <w:pPr>
        <w:pStyle w:val="a0"/>
        <w:spacing w:before="120"/>
        <w:outlineLvl w:val="0"/>
        <w:rPr>
          <w:b/>
          <w:i/>
          <w:u w:val="single"/>
          <w:lang w:val="ru-RU"/>
        </w:rPr>
      </w:pPr>
      <w:proofErr w:type="spellStart"/>
      <w:r>
        <w:rPr>
          <w:b/>
          <w:i/>
          <w:u w:val="single"/>
        </w:rPr>
        <w:t>Этапы</w:t>
      </w:r>
      <w:proofErr w:type="spellEnd"/>
      <w:r>
        <w:rPr>
          <w:b/>
          <w:i/>
          <w:u w:val="single"/>
        </w:rPr>
        <w:t xml:space="preserve"> </w:t>
      </w:r>
      <w:proofErr w:type="spellStart"/>
      <w:r>
        <w:rPr>
          <w:b/>
          <w:i/>
          <w:u w:val="single"/>
        </w:rPr>
        <w:t>реализации</w:t>
      </w:r>
      <w:proofErr w:type="spellEnd"/>
      <w:r>
        <w:rPr>
          <w:b/>
          <w:i/>
          <w:u w:val="single"/>
        </w:rPr>
        <w:t xml:space="preserve"> </w:t>
      </w:r>
      <w:proofErr w:type="spellStart"/>
      <w:r>
        <w:rPr>
          <w:b/>
          <w:i/>
          <w:u w:val="single"/>
        </w:rPr>
        <w:t>проекта</w:t>
      </w:r>
      <w:proofErr w:type="spellEnd"/>
      <w:r>
        <w:rPr>
          <w:b/>
          <w:i/>
          <w:u w:val="single"/>
          <w:lang w:val="ru-RU"/>
        </w:rPr>
        <w:t>:</w:t>
      </w:r>
    </w:p>
    <w:p w:rsidR="00E56241" w:rsidRPr="001E73F2" w:rsidRDefault="00E56241" w:rsidP="00E56241">
      <w:pPr>
        <w:pStyle w:val="a0"/>
        <w:numPr>
          <w:ilvl w:val="0"/>
          <w:numId w:val="3"/>
        </w:numPr>
        <w:ind w:left="714" w:hanging="357"/>
        <w:rPr>
          <w:lang w:val="ru-RU"/>
        </w:rPr>
      </w:pPr>
      <w:r w:rsidRPr="001E73F2">
        <w:rPr>
          <w:lang w:val="ru-RU"/>
        </w:rPr>
        <w:t>исходный срок – 2012 г</w:t>
      </w:r>
      <w:r>
        <w:rPr>
          <w:lang w:val="ru-RU"/>
        </w:rPr>
        <w:t>.</w:t>
      </w:r>
      <w:r w:rsidRPr="001E73F2">
        <w:rPr>
          <w:lang w:val="ru-RU"/>
        </w:rPr>
        <w:t>;</w:t>
      </w:r>
    </w:p>
    <w:p w:rsidR="00E56241" w:rsidRPr="001E73F2" w:rsidRDefault="00E56241" w:rsidP="00E56241">
      <w:pPr>
        <w:pStyle w:val="a0"/>
        <w:numPr>
          <w:ilvl w:val="0"/>
          <w:numId w:val="3"/>
        </w:numPr>
        <w:ind w:left="714" w:hanging="357"/>
        <w:rPr>
          <w:lang w:val="ru-RU"/>
        </w:rPr>
      </w:pPr>
      <w:r w:rsidRPr="001E73F2">
        <w:rPr>
          <w:lang w:val="ru-RU"/>
        </w:rPr>
        <w:t xml:space="preserve">1 очередь – </w:t>
      </w:r>
      <w:r>
        <w:rPr>
          <w:lang w:val="ru-RU"/>
        </w:rPr>
        <w:t xml:space="preserve">до </w:t>
      </w:r>
      <w:r w:rsidRPr="001E73F2">
        <w:rPr>
          <w:lang w:val="ru-RU"/>
        </w:rPr>
        <w:t>2022 г.;</w:t>
      </w:r>
    </w:p>
    <w:p w:rsidR="00E56241" w:rsidRPr="001E73F2" w:rsidRDefault="00E56241" w:rsidP="00E56241">
      <w:pPr>
        <w:pStyle w:val="a0"/>
        <w:numPr>
          <w:ilvl w:val="0"/>
          <w:numId w:val="3"/>
        </w:numPr>
        <w:ind w:left="714" w:hanging="357"/>
        <w:rPr>
          <w:lang w:val="ru-RU"/>
        </w:rPr>
      </w:pPr>
      <w:r w:rsidRPr="001E73F2">
        <w:rPr>
          <w:lang w:val="ru-RU"/>
        </w:rPr>
        <w:t>расчетный срок –</w:t>
      </w:r>
      <w:r>
        <w:rPr>
          <w:lang w:val="ru-RU"/>
        </w:rPr>
        <w:t xml:space="preserve"> </w:t>
      </w:r>
      <w:r w:rsidRPr="001E73F2">
        <w:rPr>
          <w:lang w:val="ru-RU"/>
        </w:rPr>
        <w:t>2037 г.</w:t>
      </w:r>
    </w:p>
    <w:p w:rsidR="00B20883" w:rsidRPr="00BD31D1" w:rsidRDefault="00B20883" w:rsidP="00B647BE">
      <w:pPr>
        <w:pStyle w:val="a0"/>
        <w:spacing w:before="120"/>
        <w:outlineLvl w:val="0"/>
        <w:rPr>
          <w:b/>
          <w:i/>
          <w:u w:val="single"/>
          <w:lang w:val="ru-RU"/>
        </w:rPr>
      </w:pPr>
      <w:r w:rsidRPr="00BD31D1">
        <w:rPr>
          <w:b/>
          <w:i/>
          <w:u w:val="single"/>
          <w:lang w:val="ru-RU"/>
        </w:rPr>
        <w:t>Цели и основные задачи разработки проекта</w:t>
      </w:r>
      <w:r w:rsidR="00AD4558" w:rsidRPr="00BD31D1">
        <w:rPr>
          <w:b/>
          <w:i/>
          <w:u w:val="single"/>
          <w:lang w:val="ru-RU"/>
        </w:rPr>
        <w:t>:</w:t>
      </w:r>
    </w:p>
    <w:p w:rsidR="00B20883" w:rsidRPr="00BD31D1" w:rsidRDefault="00B20883" w:rsidP="002B0723">
      <w:pPr>
        <w:pStyle w:val="a0"/>
        <w:numPr>
          <w:ilvl w:val="0"/>
          <w:numId w:val="4"/>
        </w:numPr>
        <w:tabs>
          <w:tab w:val="left" w:pos="993"/>
        </w:tabs>
        <w:ind w:left="0" w:firstLine="709"/>
        <w:rPr>
          <w:lang w:val="ru-RU"/>
        </w:rPr>
      </w:pPr>
      <w:r w:rsidRPr="00BD31D1">
        <w:rPr>
          <w:lang w:val="ru-RU"/>
        </w:rPr>
        <w:t>Обеспечение устойчивого развития территории муниципального образования, создание благоприятных условий проживания населения, исходя из совокупности экологических, экономических, социальных и иных факторов.</w:t>
      </w:r>
    </w:p>
    <w:p w:rsidR="00B20883" w:rsidRPr="00BD31D1" w:rsidRDefault="00B20883" w:rsidP="002B0723">
      <w:pPr>
        <w:pStyle w:val="a0"/>
        <w:numPr>
          <w:ilvl w:val="0"/>
          <w:numId w:val="4"/>
        </w:numPr>
        <w:tabs>
          <w:tab w:val="left" w:pos="993"/>
        </w:tabs>
        <w:ind w:left="0" w:firstLine="709"/>
        <w:rPr>
          <w:lang w:val="ru-RU"/>
        </w:rPr>
      </w:pPr>
      <w:r w:rsidRPr="00BD31D1">
        <w:rPr>
          <w:lang w:val="ru-RU"/>
        </w:rPr>
        <w:t>Совершенствование архитектурно-планировочной организации территории населенного пункта, расположенных на территории муниципального образования</w:t>
      </w:r>
      <w:r w:rsidR="00B4235D">
        <w:rPr>
          <w:lang w:val="ru-RU"/>
        </w:rPr>
        <w:t xml:space="preserve"> объектов</w:t>
      </w:r>
      <w:r w:rsidRPr="00BD31D1">
        <w:rPr>
          <w:lang w:val="ru-RU"/>
        </w:rPr>
        <w:t>.</w:t>
      </w:r>
    </w:p>
    <w:p w:rsidR="00B20883" w:rsidRPr="00BD31D1" w:rsidRDefault="00B20883" w:rsidP="002B0723">
      <w:pPr>
        <w:pStyle w:val="a0"/>
        <w:numPr>
          <w:ilvl w:val="0"/>
          <w:numId w:val="4"/>
        </w:numPr>
        <w:tabs>
          <w:tab w:val="left" w:pos="993"/>
        </w:tabs>
        <w:ind w:left="0" w:firstLine="709"/>
        <w:rPr>
          <w:lang w:val="ru-RU"/>
        </w:rPr>
      </w:pPr>
      <w:r w:rsidRPr="00BD31D1">
        <w:rPr>
          <w:lang w:val="ru-RU"/>
        </w:rPr>
        <w:t xml:space="preserve">Определение долгосрочной стратегии и этапов развития сельского поселения, с учетом ресурсного потенциала прилегающих к нему территорий. </w:t>
      </w:r>
    </w:p>
    <w:p w:rsidR="00B20883" w:rsidRPr="00BD31D1" w:rsidRDefault="00B20883" w:rsidP="002B0723">
      <w:pPr>
        <w:pStyle w:val="a0"/>
        <w:numPr>
          <w:ilvl w:val="0"/>
          <w:numId w:val="4"/>
        </w:numPr>
        <w:tabs>
          <w:tab w:val="left" w:pos="993"/>
        </w:tabs>
        <w:ind w:left="0" w:firstLine="709"/>
        <w:rPr>
          <w:lang w:val="ru-RU"/>
        </w:rPr>
      </w:pPr>
      <w:r w:rsidRPr="00BD31D1">
        <w:rPr>
          <w:lang w:val="ru-RU"/>
        </w:rPr>
        <w:t>Сохранение сельскохозяйственных пахотных земель, имеющих высокую кадастровую оценку.</w:t>
      </w:r>
    </w:p>
    <w:p w:rsidR="00B20883" w:rsidRPr="00BD31D1" w:rsidRDefault="00B20883" w:rsidP="002B0723">
      <w:pPr>
        <w:pStyle w:val="a0"/>
        <w:numPr>
          <w:ilvl w:val="0"/>
          <w:numId w:val="4"/>
        </w:numPr>
        <w:tabs>
          <w:tab w:val="left" w:pos="993"/>
        </w:tabs>
        <w:ind w:left="0" w:firstLine="709"/>
        <w:rPr>
          <w:lang w:val="ru-RU"/>
        </w:rPr>
      </w:pPr>
      <w:r w:rsidRPr="00BD31D1">
        <w:rPr>
          <w:lang w:val="ru-RU"/>
        </w:rPr>
        <w:t xml:space="preserve">Формирование </w:t>
      </w:r>
      <w:proofErr w:type="spellStart"/>
      <w:r w:rsidRPr="00BD31D1">
        <w:rPr>
          <w:lang w:val="ru-RU"/>
        </w:rPr>
        <w:t>природозащитного</w:t>
      </w:r>
      <w:proofErr w:type="spellEnd"/>
      <w:r w:rsidRPr="00BD31D1">
        <w:rPr>
          <w:lang w:val="ru-RU"/>
        </w:rPr>
        <w:t xml:space="preserve"> каркаса территории, препятствующего развитию эрозионных процессов. </w:t>
      </w:r>
    </w:p>
    <w:p w:rsidR="00B20883" w:rsidRPr="00BD31D1" w:rsidRDefault="00B20883" w:rsidP="002B0723">
      <w:pPr>
        <w:pStyle w:val="a0"/>
        <w:numPr>
          <w:ilvl w:val="0"/>
          <w:numId w:val="4"/>
        </w:numPr>
        <w:tabs>
          <w:tab w:val="left" w:pos="993"/>
        </w:tabs>
        <w:ind w:left="0" w:firstLine="709"/>
        <w:rPr>
          <w:lang w:val="ru-RU"/>
        </w:rPr>
      </w:pPr>
      <w:r w:rsidRPr="00BD31D1">
        <w:rPr>
          <w:lang w:val="ru-RU"/>
        </w:rPr>
        <w:t>Создание планировочных условий для развития агропромышленного комплекса.</w:t>
      </w:r>
    </w:p>
    <w:p w:rsidR="00B20883" w:rsidRPr="00BD31D1" w:rsidRDefault="00B20883" w:rsidP="002B0723">
      <w:pPr>
        <w:pStyle w:val="a0"/>
        <w:numPr>
          <w:ilvl w:val="0"/>
          <w:numId w:val="4"/>
        </w:numPr>
        <w:tabs>
          <w:tab w:val="left" w:pos="993"/>
        </w:tabs>
        <w:ind w:left="0" w:firstLine="709"/>
        <w:rPr>
          <w:lang w:val="ru-RU"/>
        </w:rPr>
      </w:pPr>
      <w:r w:rsidRPr="00BD31D1">
        <w:rPr>
          <w:lang w:val="ru-RU"/>
        </w:rPr>
        <w:t>Создание условий по восстановлению и дальнейшему развитию сфер жизнеобеспечения населения, закрепления численности и притока населения за счет развития экономического потенциала, нового жилищного строительства, развития культурно-бытового обслуживания, транспорта, инженерной инфраструктуры и т.д.</w:t>
      </w:r>
    </w:p>
    <w:p w:rsidR="00B20883" w:rsidRPr="00BD31D1" w:rsidRDefault="00B20883" w:rsidP="00B647BE">
      <w:pPr>
        <w:pStyle w:val="a0"/>
        <w:spacing w:before="120"/>
        <w:rPr>
          <w:lang w:val="ru-RU"/>
        </w:rPr>
      </w:pPr>
      <w:r w:rsidRPr="00BD31D1">
        <w:rPr>
          <w:lang w:val="ru-RU"/>
        </w:rPr>
        <w:t>В соответствии с Градостроительным кодексом Российской Федерации генеральный план определяет стратегию функционально-пространственного развития территории сельского поселения и устанавливает перечень основных градостроительных мероприятий по формированию благоприятной среды жизнедеятельности. Наличие генплана поможет грамотно управлять земельными ресурсами, решать актуальные вопросы конкретного сельского поселения. Основные вопросы – строительство жилья, объектов социального, промышленного и сельскохозяйственного значения, проблемы коммунального хозяйства, благоустройства территорий и т.д. Кроме того, градостроительная документация позволит решить проблемы наполняемости местного бюджета, определить земли арендаторов и собственников, а также перераспределить налоги.</w:t>
      </w:r>
    </w:p>
    <w:p w:rsidR="00B20883" w:rsidRPr="00BD31D1" w:rsidRDefault="00B20883" w:rsidP="00D528A2">
      <w:pPr>
        <w:pStyle w:val="a0"/>
        <w:rPr>
          <w:lang w:val="ru-RU"/>
        </w:rPr>
      </w:pPr>
      <w:proofErr w:type="gramStart"/>
      <w:r w:rsidRPr="00BD31D1">
        <w:rPr>
          <w:lang w:val="ru-RU"/>
        </w:rPr>
        <w:t xml:space="preserve">Цели, задачи и мероприятия проекта </w:t>
      </w:r>
      <w:r w:rsidR="00DD25BE" w:rsidRPr="00BD31D1">
        <w:rPr>
          <w:lang w:val="ru-RU"/>
        </w:rPr>
        <w:t>«</w:t>
      </w:r>
      <w:r w:rsidRPr="00BD31D1">
        <w:rPr>
          <w:lang w:val="ru-RU"/>
        </w:rPr>
        <w:t xml:space="preserve">Генерального плана </w:t>
      </w:r>
      <w:r w:rsidR="001E73F2">
        <w:rPr>
          <w:lang w:val="ru-RU"/>
        </w:rPr>
        <w:t>муниципального образования сельское поселение</w:t>
      </w:r>
      <w:r w:rsidR="00A333D6">
        <w:rPr>
          <w:lang w:val="ru-RU"/>
        </w:rPr>
        <w:t xml:space="preserve"> </w:t>
      </w:r>
      <w:r w:rsidR="00346047">
        <w:rPr>
          <w:lang w:val="ru-RU"/>
        </w:rPr>
        <w:t>Каменский</w:t>
      </w:r>
      <w:r w:rsidRPr="00BD31D1">
        <w:rPr>
          <w:lang w:val="ru-RU"/>
        </w:rPr>
        <w:t xml:space="preserve"> сельсовет </w:t>
      </w:r>
      <w:proofErr w:type="spellStart"/>
      <w:r w:rsidR="009302E0">
        <w:rPr>
          <w:lang w:val="ru-RU"/>
        </w:rPr>
        <w:t>Сакмарского</w:t>
      </w:r>
      <w:proofErr w:type="spellEnd"/>
      <w:r w:rsidRPr="00BD31D1">
        <w:rPr>
          <w:lang w:val="ru-RU"/>
        </w:rPr>
        <w:t xml:space="preserve"> района Оренбургской области</w:t>
      </w:r>
      <w:r w:rsidR="00DD25BE" w:rsidRPr="00BD31D1">
        <w:rPr>
          <w:lang w:val="ru-RU"/>
        </w:rPr>
        <w:t>»</w:t>
      </w:r>
      <w:r w:rsidRPr="00BD31D1">
        <w:rPr>
          <w:lang w:val="ru-RU"/>
        </w:rPr>
        <w:t xml:space="preserve"> сформированы на основании стратегических приоритетов </w:t>
      </w:r>
      <w:r w:rsidR="00EA440F" w:rsidRPr="00BD31D1">
        <w:rPr>
          <w:lang w:val="ru-RU"/>
        </w:rPr>
        <w:t>федерального</w:t>
      </w:r>
      <w:r w:rsidR="00EA440F">
        <w:rPr>
          <w:lang w:val="ru-RU"/>
        </w:rPr>
        <w:t>,</w:t>
      </w:r>
      <w:r w:rsidR="00EA440F" w:rsidRPr="00BD31D1">
        <w:rPr>
          <w:lang w:val="ru-RU"/>
        </w:rPr>
        <w:t xml:space="preserve"> регионального </w:t>
      </w:r>
      <w:r w:rsidR="00EA440F">
        <w:rPr>
          <w:lang w:val="ru-RU"/>
        </w:rPr>
        <w:t xml:space="preserve">и муниципального </w:t>
      </w:r>
      <w:r w:rsidRPr="00BD31D1">
        <w:rPr>
          <w:lang w:val="ru-RU"/>
        </w:rPr>
        <w:t xml:space="preserve">уровней, предусмотренных в следующих документах: </w:t>
      </w:r>
      <w:proofErr w:type="gramEnd"/>
    </w:p>
    <w:p w:rsidR="00506D43" w:rsidRPr="00506D43" w:rsidRDefault="00506D43" w:rsidP="002B0723">
      <w:pPr>
        <w:pStyle w:val="a0"/>
        <w:numPr>
          <w:ilvl w:val="0"/>
          <w:numId w:val="5"/>
        </w:numPr>
        <w:rPr>
          <w:lang w:val="ru-RU"/>
        </w:rPr>
      </w:pPr>
      <w:r w:rsidRPr="00506D43">
        <w:rPr>
          <w:lang w:val="ru-RU"/>
        </w:rPr>
        <w:lastRenderedPageBreak/>
        <w:t xml:space="preserve">Концепция долгосрочного социально-экономического развития Российской Федерации до 2020 года, утверждена распоряжением Правительства РФ от 17.11.2008г. </w:t>
      </w:r>
      <w:r w:rsidR="0043684A">
        <w:rPr>
          <w:lang w:val="ru-RU"/>
        </w:rPr>
        <w:t>№ </w:t>
      </w:r>
      <w:r w:rsidRPr="00506D43">
        <w:rPr>
          <w:lang w:val="ru-RU"/>
        </w:rPr>
        <w:t>1662-р (подготовлено Минэкономразвития России, 2007 г.);</w:t>
      </w:r>
    </w:p>
    <w:p w:rsidR="00506D43" w:rsidRPr="00506D43" w:rsidRDefault="00506D43" w:rsidP="002B0723">
      <w:pPr>
        <w:pStyle w:val="a0"/>
        <w:numPr>
          <w:ilvl w:val="0"/>
          <w:numId w:val="5"/>
        </w:numPr>
        <w:rPr>
          <w:lang w:val="ru-RU"/>
        </w:rPr>
      </w:pPr>
      <w:r w:rsidRPr="00506D43">
        <w:rPr>
          <w:lang w:val="ru-RU"/>
        </w:rPr>
        <w:t xml:space="preserve">Стратегия социально-экономического развития Приволжского федерального округа до 2020 года, утверждена распоряжением Правительства РФ от 07.02.2011 </w:t>
      </w:r>
      <w:r w:rsidR="0043684A">
        <w:rPr>
          <w:lang w:val="ru-RU"/>
        </w:rPr>
        <w:t>№ </w:t>
      </w:r>
      <w:r w:rsidRPr="00506D43">
        <w:rPr>
          <w:lang w:val="ru-RU"/>
        </w:rPr>
        <w:t>165-р;</w:t>
      </w:r>
    </w:p>
    <w:p w:rsidR="00506D43" w:rsidRPr="00506D43" w:rsidRDefault="00506D43" w:rsidP="002B0723">
      <w:pPr>
        <w:pStyle w:val="a0"/>
        <w:numPr>
          <w:ilvl w:val="0"/>
          <w:numId w:val="5"/>
        </w:numPr>
        <w:rPr>
          <w:lang w:val="ru-RU"/>
        </w:rPr>
      </w:pPr>
      <w:r w:rsidRPr="00506D43">
        <w:rPr>
          <w:lang w:val="ru-RU"/>
        </w:rPr>
        <w:t>Стратегия социально-экономического развития Оренбургской области до 2020 года и на период до 2030 года;</w:t>
      </w:r>
    </w:p>
    <w:p w:rsidR="00506D43" w:rsidRDefault="00506D43" w:rsidP="002B0723">
      <w:pPr>
        <w:pStyle w:val="a0"/>
        <w:numPr>
          <w:ilvl w:val="0"/>
          <w:numId w:val="5"/>
        </w:numPr>
        <w:rPr>
          <w:lang w:val="ru-RU"/>
        </w:rPr>
      </w:pPr>
      <w:r w:rsidRPr="00506D43">
        <w:rPr>
          <w:lang w:val="ru-RU"/>
        </w:rPr>
        <w:t xml:space="preserve">Схема территориального планирования Оренбургской области, разработанная ФГУП </w:t>
      </w:r>
      <w:proofErr w:type="spellStart"/>
      <w:r w:rsidRPr="00506D43">
        <w:rPr>
          <w:lang w:val="ru-RU"/>
        </w:rPr>
        <w:t>РосНИПИУрбанистики</w:t>
      </w:r>
      <w:proofErr w:type="spellEnd"/>
      <w:r w:rsidRPr="00506D43">
        <w:rPr>
          <w:lang w:val="ru-RU"/>
        </w:rPr>
        <w:t>, г. Санкт-Петербург;</w:t>
      </w:r>
    </w:p>
    <w:p w:rsidR="00B647BE" w:rsidRPr="00506D43" w:rsidRDefault="00B647BE" w:rsidP="002B0723">
      <w:pPr>
        <w:pStyle w:val="a0"/>
        <w:numPr>
          <w:ilvl w:val="0"/>
          <w:numId w:val="5"/>
        </w:numPr>
        <w:rPr>
          <w:lang w:val="ru-RU"/>
        </w:rPr>
      </w:pPr>
      <w:r>
        <w:rPr>
          <w:lang w:val="ru-RU"/>
        </w:rPr>
        <w:t>Схема территориального планирования МО Сакмарский район Оренбургской области, разработанная ООО «</w:t>
      </w:r>
      <w:proofErr w:type="spellStart"/>
      <w:r>
        <w:rPr>
          <w:lang w:val="ru-RU"/>
        </w:rPr>
        <w:t>Геоград</w:t>
      </w:r>
      <w:proofErr w:type="spellEnd"/>
      <w:r>
        <w:rPr>
          <w:lang w:val="ru-RU"/>
        </w:rPr>
        <w:t>», г. Орск.</w:t>
      </w:r>
    </w:p>
    <w:p w:rsidR="00B20883" w:rsidRPr="00506D43" w:rsidRDefault="00B20883" w:rsidP="00B4235D">
      <w:pPr>
        <w:pStyle w:val="a0"/>
        <w:spacing w:before="120"/>
        <w:rPr>
          <w:lang w:val="ru-RU"/>
        </w:rPr>
      </w:pPr>
      <w:r w:rsidRPr="00BD31D1">
        <w:rPr>
          <w:lang w:val="ru-RU"/>
        </w:rPr>
        <w:t>Исходная информация, необходимая для разработки проекта предоставлялась</w:t>
      </w:r>
      <w:r w:rsidRPr="00BD31D1">
        <w:rPr>
          <w:highlight w:val="yellow"/>
          <w:lang w:val="ru-RU"/>
        </w:rPr>
        <w:t xml:space="preserve"> </w:t>
      </w:r>
      <w:r w:rsidR="00506D43" w:rsidRPr="00506D43">
        <w:rPr>
          <w:lang w:val="ru-RU"/>
        </w:rPr>
        <w:t xml:space="preserve">подразделениями муниципальной власти, </w:t>
      </w:r>
      <w:r w:rsidR="00B84991">
        <w:rPr>
          <w:lang w:val="ru-RU"/>
        </w:rPr>
        <w:t>отделом капитального строительства</w:t>
      </w:r>
      <w:r w:rsidR="00506D43" w:rsidRPr="00506D43">
        <w:rPr>
          <w:lang w:val="ru-RU"/>
        </w:rPr>
        <w:t xml:space="preserve"> администрации МО </w:t>
      </w:r>
      <w:r w:rsidR="00B84991">
        <w:rPr>
          <w:lang w:val="ru-RU"/>
        </w:rPr>
        <w:t>Сакмарский</w:t>
      </w:r>
      <w:r w:rsidR="00506D43" w:rsidRPr="00506D43">
        <w:rPr>
          <w:lang w:val="ru-RU"/>
        </w:rPr>
        <w:t xml:space="preserve"> район Оренбургской области, администрацией </w:t>
      </w:r>
      <w:r w:rsidR="00F0037F">
        <w:rPr>
          <w:lang w:val="ru-RU"/>
        </w:rPr>
        <w:t>МО СП</w:t>
      </w:r>
      <w:r w:rsidR="00506D43" w:rsidRPr="00506D43">
        <w:rPr>
          <w:lang w:val="ru-RU"/>
        </w:rPr>
        <w:t xml:space="preserve"> </w:t>
      </w:r>
      <w:r w:rsidR="00346047">
        <w:rPr>
          <w:lang w:val="ru-RU"/>
        </w:rPr>
        <w:t>Каменский</w:t>
      </w:r>
      <w:r w:rsidR="00506D43" w:rsidRPr="00506D43">
        <w:rPr>
          <w:lang w:val="ru-RU"/>
        </w:rPr>
        <w:t xml:space="preserve"> сельсовет, иными органами управления, предприятиями, научно-исследовательскими организациями.</w:t>
      </w:r>
    </w:p>
    <w:p w:rsidR="00B4235D" w:rsidRPr="00164A78" w:rsidRDefault="00B4235D" w:rsidP="00B647BE">
      <w:pPr>
        <w:pStyle w:val="a0"/>
        <w:spacing w:before="120"/>
        <w:outlineLvl w:val="0"/>
        <w:rPr>
          <w:b/>
          <w:i/>
          <w:u w:val="single"/>
          <w:lang w:val="ru-RU"/>
        </w:rPr>
      </w:pPr>
      <w:r w:rsidRPr="00164A78">
        <w:rPr>
          <w:b/>
          <w:i/>
          <w:u w:val="single"/>
          <w:lang w:val="ru-RU"/>
        </w:rPr>
        <w:t>Нормативная база:</w:t>
      </w:r>
    </w:p>
    <w:p w:rsidR="00B4235D" w:rsidRPr="00164A78" w:rsidRDefault="00B4235D" w:rsidP="00B4235D">
      <w:pPr>
        <w:pStyle w:val="a0"/>
        <w:rPr>
          <w:lang w:val="ru-RU"/>
        </w:rPr>
      </w:pPr>
      <w:r w:rsidRPr="00164A78">
        <w:rPr>
          <w:lang w:val="ru-RU"/>
        </w:rPr>
        <w:t>В результате системного анализа требований действующего законодательства и нормативных документов установлено, что разработка генерального плана должна осуществляться с соблюдением требований следующих документов:</w:t>
      </w:r>
    </w:p>
    <w:p w:rsidR="00B4235D" w:rsidRPr="00164A78" w:rsidRDefault="00B4235D" w:rsidP="00B4235D">
      <w:pPr>
        <w:pStyle w:val="a0"/>
        <w:outlineLvl w:val="0"/>
        <w:rPr>
          <w:i/>
          <w:lang w:val="ru-RU"/>
        </w:rPr>
      </w:pPr>
      <w:r w:rsidRPr="00164A78">
        <w:rPr>
          <w:i/>
          <w:lang w:val="ru-RU"/>
        </w:rPr>
        <w:t>1. Законы Российской Федерации и Оренбургской области:</w:t>
      </w:r>
    </w:p>
    <w:p w:rsidR="000569C6" w:rsidRPr="000569C6" w:rsidRDefault="000569C6" w:rsidP="002B0723">
      <w:pPr>
        <w:pStyle w:val="a0"/>
        <w:numPr>
          <w:ilvl w:val="0"/>
          <w:numId w:val="5"/>
        </w:numPr>
        <w:rPr>
          <w:lang w:val="ru-RU"/>
        </w:rPr>
      </w:pPr>
      <w:r w:rsidRPr="000569C6">
        <w:rPr>
          <w:lang w:val="ru-RU"/>
        </w:rPr>
        <w:t>Градостроительный кодекс Российской Федерации (</w:t>
      </w:r>
      <w:r w:rsidR="0043684A">
        <w:rPr>
          <w:lang w:val="ru-RU"/>
        </w:rPr>
        <w:t>№ </w:t>
      </w:r>
      <w:r w:rsidRPr="000569C6">
        <w:rPr>
          <w:lang w:val="ru-RU"/>
        </w:rPr>
        <w:t>190-ФЗ от 29.12.2004, ред. от 21.10.2013);</w:t>
      </w:r>
    </w:p>
    <w:p w:rsidR="000569C6" w:rsidRPr="000569C6" w:rsidRDefault="000569C6" w:rsidP="002B0723">
      <w:pPr>
        <w:pStyle w:val="a0"/>
        <w:numPr>
          <w:ilvl w:val="0"/>
          <w:numId w:val="5"/>
        </w:numPr>
        <w:rPr>
          <w:lang w:val="ru-RU"/>
        </w:rPr>
      </w:pPr>
      <w:r w:rsidRPr="000569C6">
        <w:rPr>
          <w:lang w:val="ru-RU"/>
        </w:rPr>
        <w:t>Федеральный закон «О введении в действие Градостроительного кодекса Российской Федерации» (</w:t>
      </w:r>
      <w:r w:rsidR="0043684A">
        <w:rPr>
          <w:lang w:val="ru-RU"/>
        </w:rPr>
        <w:t>№ </w:t>
      </w:r>
      <w:r w:rsidRPr="000569C6">
        <w:rPr>
          <w:lang w:val="ru-RU"/>
        </w:rPr>
        <w:t>191-ФЗ от 29.12.2004);</w:t>
      </w:r>
    </w:p>
    <w:p w:rsidR="000569C6" w:rsidRPr="000569C6" w:rsidRDefault="000569C6" w:rsidP="002B0723">
      <w:pPr>
        <w:pStyle w:val="a0"/>
        <w:numPr>
          <w:ilvl w:val="0"/>
          <w:numId w:val="5"/>
        </w:numPr>
        <w:rPr>
          <w:lang w:val="ru-RU"/>
        </w:rPr>
      </w:pPr>
      <w:r w:rsidRPr="000569C6">
        <w:rPr>
          <w:lang w:val="ru-RU"/>
        </w:rPr>
        <w:t>Федеральный закон «О внесении изменений в Градостроительный кодекс Российской Федерации и отдельные законодательные акты РФ» (</w:t>
      </w:r>
      <w:r w:rsidR="0043684A">
        <w:rPr>
          <w:lang w:val="ru-RU"/>
        </w:rPr>
        <w:t>№ </w:t>
      </w:r>
      <w:r w:rsidRPr="000569C6">
        <w:rPr>
          <w:lang w:val="ru-RU"/>
        </w:rPr>
        <w:t>232-ФЗ от 24.11.2006, ред. от 23.07.2013);</w:t>
      </w:r>
    </w:p>
    <w:p w:rsidR="000569C6" w:rsidRPr="000569C6" w:rsidRDefault="000569C6" w:rsidP="002B0723">
      <w:pPr>
        <w:pStyle w:val="a0"/>
        <w:numPr>
          <w:ilvl w:val="0"/>
          <w:numId w:val="5"/>
        </w:numPr>
        <w:rPr>
          <w:lang w:val="ru-RU"/>
        </w:rPr>
      </w:pPr>
      <w:r w:rsidRPr="000569C6">
        <w:rPr>
          <w:lang w:val="ru-RU"/>
        </w:rPr>
        <w:t>Земельный кодекс Российской Федерации (</w:t>
      </w:r>
      <w:r w:rsidR="0043684A">
        <w:rPr>
          <w:lang w:val="ru-RU"/>
        </w:rPr>
        <w:t>№ </w:t>
      </w:r>
      <w:r w:rsidRPr="000569C6">
        <w:rPr>
          <w:lang w:val="ru-RU"/>
        </w:rPr>
        <w:t>136-ФЗ от 25.10.2001, ред. от 23.07.2013);</w:t>
      </w:r>
    </w:p>
    <w:p w:rsidR="000569C6" w:rsidRPr="000569C6" w:rsidRDefault="000569C6" w:rsidP="002B0723">
      <w:pPr>
        <w:pStyle w:val="a0"/>
        <w:numPr>
          <w:ilvl w:val="0"/>
          <w:numId w:val="5"/>
        </w:numPr>
        <w:rPr>
          <w:lang w:val="ru-RU"/>
        </w:rPr>
      </w:pPr>
      <w:r w:rsidRPr="000569C6">
        <w:rPr>
          <w:lang w:val="ru-RU"/>
        </w:rPr>
        <w:t>Лесной кодекс Российской Федерации (</w:t>
      </w:r>
      <w:r w:rsidR="0043684A">
        <w:rPr>
          <w:lang w:val="ru-RU"/>
        </w:rPr>
        <w:t>№ </w:t>
      </w:r>
      <w:r w:rsidRPr="000569C6">
        <w:rPr>
          <w:lang w:val="ru-RU"/>
        </w:rPr>
        <w:t xml:space="preserve">200-ФЗ от 04.12.2006, ред. от 28.07.2012); </w:t>
      </w:r>
    </w:p>
    <w:p w:rsidR="000569C6" w:rsidRPr="000569C6" w:rsidRDefault="000569C6" w:rsidP="002B0723">
      <w:pPr>
        <w:pStyle w:val="a0"/>
        <w:numPr>
          <w:ilvl w:val="0"/>
          <w:numId w:val="5"/>
        </w:numPr>
        <w:rPr>
          <w:lang w:val="ru-RU"/>
        </w:rPr>
      </w:pPr>
      <w:r w:rsidRPr="000569C6">
        <w:rPr>
          <w:lang w:val="ru-RU"/>
        </w:rPr>
        <w:t>Водный кодекс Российской Федерации (</w:t>
      </w:r>
      <w:r w:rsidR="0043684A">
        <w:rPr>
          <w:lang w:val="ru-RU"/>
        </w:rPr>
        <w:t>№ </w:t>
      </w:r>
      <w:r w:rsidRPr="000569C6">
        <w:rPr>
          <w:lang w:val="ru-RU"/>
        </w:rPr>
        <w:t>74-ФЗ от 03.06.2006, ред. от 21.10.2013);</w:t>
      </w:r>
    </w:p>
    <w:p w:rsidR="000569C6" w:rsidRPr="000569C6" w:rsidRDefault="000569C6" w:rsidP="002B0723">
      <w:pPr>
        <w:pStyle w:val="a0"/>
        <w:numPr>
          <w:ilvl w:val="0"/>
          <w:numId w:val="5"/>
        </w:numPr>
        <w:rPr>
          <w:lang w:val="ru-RU"/>
        </w:rPr>
      </w:pPr>
      <w:r w:rsidRPr="000569C6">
        <w:rPr>
          <w:lang w:val="ru-RU"/>
        </w:rPr>
        <w:t>Федеральный закон «Об объектах культурного наследия (памятниках истории и культуры) народов Российской Федерации» (</w:t>
      </w:r>
      <w:r w:rsidR="0043684A">
        <w:rPr>
          <w:lang w:val="ru-RU"/>
        </w:rPr>
        <w:t>№ </w:t>
      </w:r>
      <w:r w:rsidRPr="000569C6">
        <w:rPr>
          <w:lang w:val="ru-RU"/>
        </w:rPr>
        <w:t>73-ФЗ от 25.06.2002, ред. от 23.07.2013);</w:t>
      </w:r>
    </w:p>
    <w:p w:rsidR="000569C6" w:rsidRPr="000569C6" w:rsidRDefault="000569C6" w:rsidP="002B0723">
      <w:pPr>
        <w:pStyle w:val="a0"/>
        <w:numPr>
          <w:ilvl w:val="0"/>
          <w:numId w:val="5"/>
        </w:numPr>
        <w:rPr>
          <w:lang w:val="ru-RU"/>
        </w:rPr>
      </w:pPr>
      <w:r w:rsidRPr="000569C6">
        <w:rPr>
          <w:lang w:val="ru-RU"/>
        </w:rPr>
        <w:t>Федеральный закон «Об общих принципах организации местного самоуправления в Российской Федерации» (</w:t>
      </w:r>
      <w:r w:rsidR="0043684A">
        <w:rPr>
          <w:lang w:val="ru-RU"/>
        </w:rPr>
        <w:t>№ </w:t>
      </w:r>
      <w:r w:rsidRPr="000569C6">
        <w:rPr>
          <w:lang w:val="ru-RU"/>
        </w:rPr>
        <w:t>131-ФЗ от 06.10.2003, ред. 02.11.2013);</w:t>
      </w:r>
    </w:p>
    <w:p w:rsidR="000569C6" w:rsidRPr="000569C6" w:rsidRDefault="000569C6" w:rsidP="002B0723">
      <w:pPr>
        <w:pStyle w:val="a0"/>
        <w:numPr>
          <w:ilvl w:val="0"/>
          <w:numId w:val="5"/>
        </w:numPr>
        <w:rPr>
          <w:lang w:val="ru-RU"/>
        </w:rPr>
      </w:pPr>
      <w:r w:rsidRPr="000569C6">
        <w:rPr>
          <w:lang w:val="ru-RU"/>
        </w:rPr>
        <w:t>Федеральный закон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r w:rsidR="0043684A">
        <w:rPr>
          <w:lang w:val="ru-RU"/>
        </w:rPr>
        <w:t>№ </w:t>
      </w:r>
      <w:r w:rsidRPr="000569C6">
        <w:rPr>
          <w:lang w:val="ru-RU"/>
        </w:rPr>
        <w:t xml:space="preserve">257-ФЗ от 18.10.2007, ред. 23.07.2013); </w:t>
      </w:r>
    </w:p>
    <w:p w:rsidR="000569C6" w:rsidRPr="000569C6" w:rsidRDefault="000569C6" w:rsidP="002B0723">
      <w:pPr>
        <w:pStyle w:val="a0"/>
        <w:numPr>
          <w:ilvl w:val="0"/>
          <w:numId w:val="5"/>
        </w:numPr>
        <w:rPr>
          <w:lang w:val="ru-RU"/>
        </w:rPr>
      </w:pPr>
      <w:r w:rsidRPr="000569C6">
        <w:rPr>
          <w:lang w:val="ru-RU"/>
        </w:rPr>
        <w:t>Закон Оренбургской области от 16.03.2007 №1037/233-IV-OЗ «О градостроительной деятельности на территории Оренбургской области» (ред. от 30.05.2012);</w:t>
      </w:r>
    </w:p>
    <w:p w:rsidR="000569C6" w:rsidRDefault="000569C6" w:rsidP="002B0723">
      <w:pPr>
        <w:pStyle w:val="a0"/>
        <w:numPr>
          <w:ilvl w:val="0"/>
          <w:numId w:val="5"/>
        </w:numPr>
        <w:rPr>
          <w:lang w:val="ru-RU"/>
        </w:rPr>
      </w:pPr>
      <w:r w:rsidRPr="000569C6">
        <w:rPr>
          <w:lang w:val="ru-RU"/>
        </w:rPr>
        <w:lastRenderedPageBreak/>
        <w:t xml:space="preserve">Закон Оренбургской области от 11.07.2007 </w:t>
      </w:r>
      <w:r w:rsidR="0043684A">
        <w:rPr>
          <w:lang w:val="ru-RU"/>
        </w:rPr>
        <w:t>№ </w:t>
      </w:r>
      <w:r w:rsidRPr="000569C6">
        <w:rPr>
          <w:lang w:val="ru-RU"/>
        </w:rPr>
        <w:t>1370/276-IV-ОЗ «Об административно-территориальном устройстве Оренбургской области» (ред. от 07.05.2013);</w:t>
      </w:r>
    </w:p>
    <w:p w:rsidR="006E21F7" w:rsidRPr="00370501" w:rsidRDefault="006E21F7" w:rsidP="006E21F7">
      <w:pPr>
        <w:pStyle w:val="a0"/>
        <w:numPr>
          <w:ilvl w:val="0"/>
          <w:numId w:val="5"/>
        </w:numPr>
        <w:rPr>
          <w:lang w:val="ru-RU"/>
        </w:rPr>
      </w:pPr>
      <w:r w:rsidRPr="00370501">
        <w:rPr>
          <w:lang w:val="ru-RU"/>
        </w:rPr>
        <w:t>Закон Оренбургской области от 15.09.2008 № 2367/495-</w:t>
      </w:r>
      <w:r w:rsidRPr="00370501">
        <w:t>IV</w:t>
      </w:r>
      <w:r w:rsidRPr="00370501">
        <w:rPr>
          <w:lang w:val="ru-RU"/>
        </w:rPr>
        <w:t xml:space="preserve">-ОЗ «Об утверждении перечня муниципальных образований Оренбургской области и населенных пунктов, входящих в их состав» (ред. от </w:t>
      </w:r>
      <w:r w:rsidRPr="00A32722">
        <w:rPr>
          <w:lang w:val="ru-RU"/>
        </w:rPr>
        <w:t>28</w:t>
      </w:r>
      <w:r w:rsidRPr="00370501">
        <w:rPr>
          <w:lang w:val="ru-RU"/>
        </w:rPr>
        <w:t>.</w:t>
      </w:r>
      <w:r>
        <w:rPr>
          <w:lang w:val="ru-RU"/>
        </w:rPr>
        <w:t>12.</w:t>
      </w:r>
      <w:r w:rsidRPr="00370501">
        <w:rPr>
          <w:lang w:val="ru-RU"/>
        </w:rPr>
        <w:t>201</w:t>
      </w:r>
      <w:r>
        <w:rPr>
          <w:lang w:val="ru-RU"/>
        </w:rPr>
        <w:t>1</w:t>
      </w:r>
      <w:r w:rsidRPr="00370501">
        <w:rPr>
          <w:lang w:val="ru-RU"/>
        </w:rPr>
        <w:t>)</w:t>
      </w:r>
      <w:r>
        <w:rPr>
          <w:lang w:val="ru-RU"/>
        </w:rPr>
        <w:t>;</w:t>
      </w:r>
    </w:p>
    <w:p w:rsidR="000569C6" w:rsidRPr="000569C6" w:rsidRDefault="000569C6" w:rsidP="00423BFC">
      <w:pPr>
        <w:pStyle w:val="a0"/>
        <w:numPr>
          <w:ilvl w:val="0"/>
          <w:numId w:val="5"/>
        </w:numPr>
        <w:rPr>
          <w:lang w:val="ru-RU"/>
        </w:rPr>
      </w:pPr>
      <w:r w:rsidRPr="000569C6">
        <w:rPr>
          <w:lang w:val="ru-RU"/>
        </w:rPr>
        <w:t xml:space="preserve">Закон Оренбургской области от </w:t>
      </w:r>
      <w:r w:rsidR="00423BFC" w:rsidRPr="00423BFC">
        <w:rPr>
          <w:lang w:val="ru-RU"/>
        </w:rPr>
        <w:t xml:space="preserve">09.03.2005 № 1910/347-III-ОЗ «О муниципальных образованиях в составе муниципального образования Сакмарский район Оренбургской области» </w:t>
      </w:r>
      <w:r w:rsidRPr="000569C6">
        <w:rPr>
          <w:lang w:val="ru-RU"/>
        </w:rPr>
        <w:t>и др.</w:t>
      </w:r>
    </w:p>
    <w:p w:rsidR="00B4235D" w:rsidRPr="00164A78" w:rsidRDefault="00B4235D" w:rsidP="00B4235D">
      <w:pPr>
        <w:pStyle w:val="a0"/>
        <w:outlineLvl w:val="0"/>
        <w:rPr>
          <w:i/>
          <w:lang w:val="ru-RU"/>
        </w:rPr>
      </w:pPr>
      <w:r w:rsidRPr="00164A78">
        <w:rPr>
          <w:i/>
          <w:lang w:val="ru-RU"/>
        </w:rPr>
        <w:t>2. Строительные нормы и правила</w:t>
      </w:r>
      <w:r w:rsidR="006733A3">
        <w:rPr>
          <w:i/>
          <w:lang w:val="ru-RU"/>
        </w:rPr>
        <w:t>:</w:t>
      </w:r>
    </w:p>
    <w:p w:rsidR="000569C6" w:rsidRPr="000569C6" w:rsidRDefault="000569C6" w:rsidP="002B0723">
      <w:pPr>
        <w:pStyle w:val="a0"/>
        <w:numPr>
          <w:ilvl w:val="0"/>
          <w:numId w:val="5"/>
        </w:numPr>
        <w:rPr>
          <w:lang w:val="ru-RU"/>
        </w:rPr>
      </w:pPr>
      <w:r w:rsidRPr="000569C6">
        <w:rPr>
          <w:lang w:val="ru-RU"/>
        </w:rPr>
        <w:t xml:space="preserve">СП 42.13330.2011. Свод правил. Градостроительство. Планировка и застройка городских и сельских поселений. Актуализированная редакция СНиП 2.07.01-89* (утв. Приказом </w:t>
      </w:r>
      <w:proofErr w:type="spellStart"/>
      <w:r w:rsidRPr="000569C6">
        <w:rPr>
          <w:lang w:val="ru-RU"/>
        </w:rPr>
        <w:t>Минрегиона</w:t>
      </w:r>
      <w:proofErr w:type="spellEnd"/>
      <w:r w:rsidRPr="000569C6">
        <w:rPr>
          <w:lang w:val="ru-RU"/>
        </w:rPr>
        <w:t xml:space="preserve"> РФ от 28.12.2010 </w:t>
      </w:r>
      <w:r w:rsidR="0043684A">
        <w:rPr>
          <w:lang w:val="ru-RU"/>
        </w:rPr>
        <w:t>№ </w:t>
      </w:r>
      <w:r w:rsidRPr="000569C6">
        <w:rPr>
          <w:lang w:val="ru-RU"/>
        </w:rPr>
        <w:t>820);</w:t>
      </w:r>
    </w:p>
    <w:p w:rsidR="000569C6" w:rsidRPr="000569C6" w:rsidRDefault="000569C6" w:rsidP="002B0723">
      <w:pPr>
        <w:pStyle w:val="a0"/>
        <w:numPr>
          <w:ilvl w:val="0"/>
          <w:numId w:val="5"/>
        </w:numPr>
        <w:rPr>
          <w:lang w:val="ru-RU"/>
        </w:rPr>
      </w:pPr>
      <w:r w:rsidRPr="000569C6">
        <w:rPr>
          <w:lang w:val="ru-RU"/>
        </w:rPr>
        <w:t xml:space="preserve">СП 22.13330.2011. Свод правил. Основания зданий и сооружений. Актуализированная редакция СНиП 2.02.01-83* (утв. Приказом </w:t>
      </w:r>
      <w:proofErr w:type="spellStart"/>
      <w:r w:rsidRPr="000569C6">
        <w:rPr>
          <w:lang w:val="ru-RU"/>
        </w:rPr>
        <w:t>Минрегиона</w:t>
      </w:r>
      <w:proofErr w:type="spellEnd"/>
      <w:r w:rsidRPr="000569C6">
        <w:rPr>
          <w:lang w:val="ru-RU"/>
        </w:rPr>
        <w:t xml:space="preserve"> РФ от 28.12.2010 </w:t>
      </w:r>
      <w:r w:rsidR="0043684A">
        <w:rPr>
          <w:lang w:val="ru-RU"/>
        </w:rPr>
        <w:t>№ </w:t>
      </w:r>
      <w:r w:rsidRPr="000569C6">
        <w:rPr>
          <w:lang w:val="ru-RU"/>
        </w:rPr>
        <w:t>823);</w:t>
      </w:r>
    </w:p>
    <w:p w:rsidR="000569C6" w:rsidRPr="000569C6" w:rsidRDefault="000569C6" w:rsidP="002B0723">
      <w:pPr>
        <w:pStyle w:val="a0"/>
        <w:numPr>
          <w:ilvl w:val="0"/>
          <w:numId w:val="5"/>
        </w:numPr>
        <w:rPr>
          <w:lang w:val="ru-RU"/>
        </w:rPr>
      </w:pPr>
      <w:r w:rsidRPr="000569C6">
        <w:rPr>
          <w:lang w:val="ru-RU"/>
        </w:rPr>
        <w:t xml:space="preserve">СП 32.13330.2012. Свод правил. Канализация. Наружные сети и сооружения. Актуализированная редакция СНиП 2.04.03-85 (утв. Приказом </w:t>
      </w:r>
      <w:proofErr w:type="spellStart"/>
      <w:r w:rsidRPr="000569C6">
        <w:rPr>
          <w:lang w:val="ru-RU"/>
        </w:rPr>
        <w:t>Минрегиона</w:t>
      </w:r>
      <w:proofErr w:type="spellEnd"/>
      <w:r w:rsidRPr="000569C6">
        <w:rPr>
          <w:lang w:val="ru-RU"/>
        </w:rPr>
        <w:t xml:space="preserve"> России от 29.12.2011 </w:t>
      </w:r>
      <w:r w:rsidR="0043684A">
        <w:rPr>
          <w:lang w:val="ru-RU"/>
        </w:rPr>
        <w:t>№ </w:t>
      </w:r>
      <w:r w:rsidRPr="000569C6">
        <w:rPr>
          <w:lang w:val="ru-RU"/>
        </w:rPr>
        <w:t>635/11);</w:t>
      </w:r>
    </w:p>
    <w:p w:rsidR="000569C6" w:rsidRPr="000569C6" w:rsidRDefault="000569C6" w:rsidP="002B0723">
      <w:pPr>
        <w:pStyle w:val="a0"/>
        <w:numPr>
          <w:ilvl w:val="0"/>
          <w:numId w:val="5"/>
        </w:numPr>
        <w:rPr>
          <w:lang w:val="ru-RU"/>
        </w:rPr>
      </w:pPr>
      <w:r w:rsidRPr="000569C6">
        <w:rPr>
          <w:lang w:val="ru-RU"/>
        </w:rPr>
        <w:t xml:space="preserve">СП 31.13330.2012. Свод правил. Водоснабжение. Наружные сети и сооружения. Актуализированная редакция СНиП 2.04.02-84* (утв. Приказом </w:t>
      </w:r>
      <w:proofErr w:type="spellStart"/>
      <w:r w:rsidRPr="000569C6">
        <w:rPr>
          <w:lang w:val="ru-RU"/>
        </w:rPr>
        <w:t>Минрегиона</w:t>
      </w:r>
      <w:proofErr w:type="spellEnd"/>
      <w:r w:rsidRPr="000569C6">
        <w:rPr>
          <w:lang w:val="ru-RU"/>
        </w:rPr>
        <w:t xml:space="preserve"> России от 29.12.2011 </w:t>
      </w:r>
      <w:r w:rsidR="0043684A">
        <w:rPr>
          <w:lang w:val="ru-RU"/>
        </w:rPr>
        <w:t>№ </w:t>
      </w:r>
      <w:r w:rsidRPr="000569C6">
        <w:rPr>
          <w:lang w:val="ru-RU"/>
        </w:rPr>
        <w:t>635/14)</w:t>
      </w:r>
    </w:p>
    <w:p w:rsidR="000569C6" w:rsidRPr="000569C6" w:rsidRDefault="000569C6" w:rsidP="002B0723">
      <w:pPr>
        <w:pStyle w:val="a0"/>
        <w:numPr>
          <w:ilvl w:val="0"/>
          <w:numId w:val="5"/>
        </w:numPr>
        <w:rPr>
          <w:lang w:val="ru-RU"/>
        </w:rPr>
      </w:pPr>
      <w:r w:rsidRPr="000569C6">
        <w:rPr>
          <w:lang w:val="ru-RU"/>
        </w:rPr>
        <w:t xml:space="preserve">СП 36.13330.2012. Свод правил. Магистральные трубопроводы. Актуализированная редакция СНиП 2.05.06-85* (утв. Приказом Госстроя России от 25.12.2012 </w:t>
      </w:r>
      <w:r w:rsidR="0043684A">
        <w:rPr>
          <w:lang w:val="ru-RU"/>
        </w:rPr>
        <w:t>№ </w:t>
      </w:r>
      <w:r w:rsidRPr="000569C6">
        <w:rPr>
          <w:lang w:val="ru-RU"/>
        </w:rPr>
        <w:t>108/ГС);</w:t>
      </w:r>
    </w:p>
    <w:p w:rsidR="000569C6" w:rsidRPr="00FD7772" w:rsidRDefault="000569C6" w:rsidP="002B0723">
      <w:pPr>
        <w:pStyle w:val="a0"/>
        <w:numPr>
          <w:ilvl w:val="0"/>
          <w:numId w:val="5"/>
        </w:numPr>
        <w:rPr>
          <w:lang w:val="ru-RU"/>
        </w:rPr>
      </w:pPr>
      <w:r w:rsidRPr="00FD7772">
        <w:rPr>
          <w:lang w:val="ru-RU"/>
        </w:rPr>
        <w:t xml:space="preserve">СП 34.13330.2012. Свод правил. Автомобильные дороги. Актуализированная редакция СНиП 2.05.02-85* (утв. Приказом </w:t>
      </w:r>
      <w:proofErr w:type="spellStart"/>
      <w:r w:rsidRPr="00FD7772">
        <w:rPr>
          <w:lang w:val="ru-RU"/>
        </w:rPr>
        <w:t>Минрегиона</w:t>
      </w:r>
      <w:proofErr w:type="spellEnd"/>
      <w:r w:rsidRPr="00FD7772">
        <w:rPr>
          <w:lang w:val="ru-RU"/>
        </w:rPr>
        <w:t xml:space="preserve"> России от 30.06.2012 </w:t>
      </w:r>
      <w:r w:rsidR="0043684A" w:rsidRPr="00FD7772">
        <w:rPr>
          <w:lang w:val="ru-RU"/>
        </w:rPr>
        <w:t>№ </w:t>
      </w:r>
      <w:r w:rsidRPr="00FD7772">
        <w:rPr>
          <w:lang w:val="ru-RU"/>
        </w:rPr>
        <w:t>266);</w:t>
      </w:r>
    </w:p>
    <w:p w:rsidR="000569C6" w:rsidRPr="000569C6" w:rsidRDefault="000569C6" w:rsidP="002B0723">
      <w:pPr>
        <w:pStyle w:val="a0"/>
        <w:numPr>
          <w:ilvl w:val="0"/>
          <w:numId w:val="5"/>
        </w:numPr>
        <w:rPr>
          <w:lang w:val="ru-RU"/>
        </w:rPr>
      </w:pPr>
      <w:r w:rsidRPr="000569C6">
        <w:rPr>
          <w:lang w:val="ru-RU"/>
        </w:rPr>
        <w:t xml:space="preserve">СП 8.13130.2009. Свод правил. Системы противопожарной защиты. Источники наружного противопожарного водоснабжения. Требования пожарной безопасности (утв. Приказом МЧС РФ от 25.03.2009 </w:t>
      </w:r>
      <w:r w:rsidR="0043684A">
        <w:rPr>
          <w:lang w:val="ru-RU"/>
        </w:rPr>
        <w:t>№ </w:t>
      </w:r>
      <w:r w:rsidRPr="000569C6">
        <w:rPr>
          <w:lang w:val="ru-RU"/>
        </w:rPr>
        <w:t>178) (ред. от 09.12.2010);</w:t>
      </w:r>
    </w:p>
    <w:p w:rsidR="000569C6" w:rsidRPr="000569C6" w:rsidRDefault="000569C6" w:rsidP="002B0723">
      <w:pPr>
        <w:pStyle w:val="a0"/>
        <w:numPr>
          <w:ilvl w:val="0"/>
          <w:numId w:val="5"/>
        </w:numPr>
        <w:rPr>
          <w:lang w:val="ru-RU"/>
        </w:rPr>
      </w:pPr>
      <w:r w:rsidRPr="000569C6">
        <w:rPr>
          <w:lang w:val="ru-RU"/>
        </w:rPr>
        <w:t>СП 11-102-97 «Инженерно-экологические изыскания для строительства»;</w:t>
      </w:r>
    </w:p>
    <w:p w:rsidR="000569C6" w:rsidRPr="000569C6" w:rsidRDefault="000569C6" w:rsidP="002B0723">
      <w:pPr>
        <w:pStyle w:val="a0"/>
        <w:numPr>
          <w:ilvl w:val="0"/>
          <w:numId w:val="5"/>
        </w:numPr>
        <w:rPr>
          <w:lang w:val="ru-RU"/>
        </w:rPr>
      </w:pPr>
      <w:r w:rsidRPr="000569C6">
        <w:rPr>
          <w:lang w:val="ru-RU"/>
        </w:rPr>
        <w:t xml:space="preserve">СНиП 2.06.15-85 «Инженерная защита территорий от затопления и подтопления»; </w:t>
      </w:r>
    </w:p>
    <w:p w:rsidR="000569C6" w:rsidRPr="000569C6" w:rsidRDefault="000569C6" w:rsidP="002B0723">
      <w:pPr>
        <w:pStyle w:val="a0"/>
        <w:numPr>
          <w:ilvl w:val="0"/>
          <w:numId w:val="5"/>
        </w:numPr>
        <w:rPr>
          <w:lang w:val="ru-RU"/>
        </w:rPr>
      </w:pPr>
      <w:r w:rsidRPr="000569C6">
        <w:rPr>
          <w:lang w:val="ru-RU"/>
        </w:rPr>
        <w:t>СНиП 11-04-2003 «Инструкция о порядке разработки, согласования, экспертизы и утверждения градостроительной документации» и др.</w:t>
      </w:r>
    </w:p>
    <w:p w:rsidR="00B4235D" w:rsidRPr="00164A78" w:rsidRDefault="00B4235D" w:rsidP="00B4235D">
      <w:pPr>
        <w:pStyle w:val="a0"/>
        <w:outlineLvl w:val="0"/>
        <w:rPr>
          <w:i/>
          <w:lang w:val="ru-RU"/>
        </w:rPr>
      </w:pPr>
      <w:r w:rsidRPr="00164A78">
        <w:rPr>
          <w:i/>
          <w:lang w:val="ru-RU"/>
        </w:rPr>
        <w:t>3. Санитарные правила и нормы (СанПиН):</w:t>
      </w:r>
    </w:p>
    <w:p w:rsidR="000569C6" w:rsidRPr="000569C6" w:rsidRDefault="000569C6" w:rsidP="002B0723">
      <w:pPr>
        <w:pStyle w:val="a0"/>
        <w:numPr>
          <w:ilvl w:val="0"/>
          <w:numId w:val="5"/>
        </w:numPr>
        <w:rPr>
          <w:lang w:val="ru-RU"/>
        </w:rPr>
      </w:pPr>
      <w:r w:rsidRPr="000569C6">
        <w:rPr>
          <w:lang w:val="ru-RU"/>
        </w:rPr>
        <w:t>СанПиН 2.2.1/2.1.1.1200-03 «Санитарно-защитные зоны и санитарная классификация предприятий, сооружений и иных объектов»;</w:t>
      </w:r>
    </w:p>
    <w:p w:rsidR="000569C6" w:rsidRPr="000569C6" w:rsidRDefault="000569C6" w:rsidP="002B0723">
      <w:pPr>
        <w:pStyle w:val="a0"/>
        <w:numPr>
          <w:ilvl w:val="0"/>
          <w:numId w:val="5"/>
        </w:numPr>
        <w:rPr>
          <w:lang w:val="ru-RU"/>
        </w:rPr>
      </w:pPr>
      <w:r w:rsidRPr="000569C6">
        <w:rPr>
          <w:lang w:val="ru-RU"/>
        </w:rPr>
        <w:t>СанПиН 2.1.4.1110-02 «Зоны санитарной охраны источников водоснабжения и водопроводов питьевого назначения»;</w:t>
      </w:r>
    </w:p>
    <w:p w:rsidR="000569C6" w:rsidRPr="000569C6" w:rsidRDefault="000569C6" w:rsidP="002B0723">
      <w:pPr>
        <w:pStyle w:val="a0"/>
        <w:numPr>
          <w:ilvl w:val="0"/>
          <w:numId w:val="5"/>
        </w:numPr>
        <w:rPr>
          <w:lang w:val="ru-RU"/>
        </w:rPr>
      </w:pPr>
      <w:r w:rsidRPr="000569C6">
        <w:rPr>
          <w:lang w:val="ru-RU"/>
        </w:rPr>
        <w:t>СанПиН 2.1.7.2790-10 «Санитарно-эпидемиологические требования к обращению с медицинскими отходами»;</w:t>
      </w:r>
    </w:p>
    <w:p w:rsidR="000569C6" w:rsidRPr="000569C6" w:rsidRDefault="000569C6" w:rsidP="002B0723">
      <w:pPr>
        <w:pStyle w:val="a0"/>
        <w:numPr>
          <w:ilvl w:val="0"/>
          <w:numId w:val="5"/>
        </w:numPr>
        <w:rPr>
          <w:lang w:val="ru-RU"/>
        </w:rPr>
      </w:pPr>
      <w:r w:rsidRPr="000569C6">
        <w:rPr>
          <w:lang w:val="ru-RU"/>
        </w:rPr>
        <w:t>СанПиН 2971-84 «Санитарные правила и нормы защиты населения от воздействия электрического поля, создаваемого воздушными линиями электропередачи (</w:t>
      </w:r>
      <w:proofErr w:type="gramStart"/>
      <w:r w:rsidRPr="000569C6">
        <w:rPr>
          <w:lang w:val="ru-RU"/>
        </w:rPr>
        <w:t>ВЛ</w:t>
      </w:r>
      <w:proofErr w:type="gramEnd"/>
      <w:r w:rsidRPr="000569C6">
        <w:rPr>
          <w:lang w:val="ru-RU"/>
        </w:rPr>
        <w:t>) переменного тока промышленной частоты»;</w:t>
      </w:r>
    </w:p>
    <w:p w:rsidR="000569C6" w:rsidRPr="000569C6" w:rsidRDefault="000569C6" w:rsidP="002B0723">
      <w:pPr>
        <w:pStyle w:val="a0"/>
        <w:numPr>
          <w:ilvl w:val="0"/>
          <w:numId w:val="5"/>
        </w:numPr>
        <w:rPr>
          <w:lang w:val="ru-RU"/>
        </w:rPr>
      </w:pPr>
      <w:r w:rsidRPr="000569C6">
        <w:rPr>
          <w:lang w:val="ru-RU"/>
        </w:rPr>
        <w:t>СанПиН 2.4.2.1178-02 «Гигиенические требования к условиям обучения в общеобразовательных учреждениях»;</w:t>
      </w:r>
    </w:p>
    <w:p w:rsidR="000569C6" w:rsidRPr="000569C6" w:rsidRDefault="000569C6" w:rsidP="002B0723">
      <w:pPr>
        <w:pStyle w:val="a0"/>
        <w:numPr>
          <w:ilvl w:val="0"/>
          <w:numId w:val="5"/>
        </w:numPr>
        <w:rPr>
          <w:lang w:val="ru-RU"/>
        </w:rPr>
      </w:pPr>
      <w:r w:rsidRPr="000569C6">
        <w:rPr>
          <w:lang w:val="ru-RU"/>
        </w:rPr>
        <w:lastRenderedPageBreak/>
        <w:t>СанПиН 2.1.7.1287-03 «Почва, очистка населенных мест, бытовые и промышленные отходы, санитарная охрана почвы» и др.</w:t>
      </w:r>
    </w:p>
    <w:p w:rsidR="00B20883" w:rsidRPr="00BD31D1" w:rsidRDefault="00B20883" w:rsidP="00B647BE">
      <w:pPr>
        <w:pStyle w:val="a0"/>
        <w:spacing w:before="120"/>
        <w:rPr>
          <w:lang w:val="ru-RU"/>
        </w:rPr>
      </w:pPr>
      <w:r w:rsidRPr="00BD31D1">
        <w:rPr>
          <w:lang w:val="ru-RU"/>
        </w:rPr>
        <w:t>При проектировании были использованы следующие графические документы: схем</w:t>
      </w:r>
      <w:r w:rsidR="000569C6">
        <w:rPr>
          <w:lang w:val="ru-RU"/>
        </w:rPr>
        <w:t>а</w:t>
      </w:r>
      <w:r w:rsidRPr="00BD31D1">
        <w:rPr>
          <w:lang w:val="ru-RU"/>
        </w:rPr>
        <w:t xml:space="preserve"> территориального планирования Оренбургской области,</w:t>
      </w:r>
      <w:r w:rsidR="00FD7772">
        <w:rPr>
          <w:lang w:val="ru-RU"/>
        </w:rPr>
        <w:t xml:space="preserve"> схема территориального планирования МО Сакмарский район Оренбургской области,</w:t>
      </w:r>
      <w:r w:rsidRPr="00BD31D1">
        <w:rPr>
          <w:lang w:val="ru-RU"/>
        </w:rPr>
        <w:t xml:space="preserve"> карта геологического строения, почвенная карта, карта растительности, природных полезных ископаемых, лесхозов и другие картографические материалы, которые были разработаны проектными организациями и научно-исследовательскими институтами. </w:t>
      </w:r>
    </w:p>
    <w:p w:rsidR="00B20883" w:rsidRPr="00BD31D1" w:rsidRDefault="00B20883" w:rsidP="00955179">
      <w:pPr>
        <w:pStyle w:val="a0"/>
        <w:rPr>
          <w:lang w:val="ru-RU"/>
        </w:rPr>
      </w:pPr>
      <w:r w:rsidRPr="00BD31D1">
        <w:rPr>
          <w:lang w:val="ru-RU"/>
        </w:rPr>
        <w:t>В основу разработки проекта генерального плана положен основной методологический принцип рассмотрения территории как совокупности четырёх систем – пространственной, социальной, экологической, экономической.</w:t>
      </w:r>
    </w:p>
    <w:p w:rsidR="00B20883" w:rsidRPr="00BD31D1" w:rsidRDefault="00B20883" w:rsidP="00955179">
      <w:pPr>
        <w:pStyle w:val="a0"/>
        <w:rPr>
          <w:lang w:val="ru-RU"/>
        </w:rPr>
      </w:pPr>
      <w:r w:rsidRPr="00BD31D1">
        <w:rPr>
          <w:lang w:val="ru-RU"/>
        </w:rPr>
        <w:t xml:space="preserve">Показатели развития хозяйства, заложенные в проекте, частично являются самостоятельной разработкой проекта, а частично обобщают прогнозы, предложения и намерения органов государственной власти Оренбургской области, различных структурных подразделений </w:t>
      </w:r>
      <w:r w:rsidR="00FD7772">
        <w:rPr>
          <w:lang w:val="ru-RU"/>
        </w:rPr>
        <w:t>а</w:t>
      </w:r>
      <w:r w:rsidRPr="00BD31D1">
        <w:rPr>
          <w:lang w:val="ru-RU"/>
        </w:rPr>
        <w:t>дминистрации района, иных организаций.</w:t>
      </w:r>
    </w:p>
    <w:p w:rsidR="00B20883" w:rsidRPr="00BD31D1" w:rsidRDefault="00B20883" w:rsidP="00955179">
      <w:pPr>
        <w:pStyle w:val="a0"/>
        <w:rPr>
          <w:lang w:val="ru-RU"/>
        </w:rPr>
      </w:pPr>
      <w:r w:rsidRPr="00BD31D1">
        <w:rPr>
          <w:lang w:val="ru-RU"/>
        </w:rPr>
        <w:t xml:space="preserve">Проектные решения генерального плана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являются основанием для разработки документации по планировке территории поселения, а также территориальных и отраслевых схем размещения отдельных видов строительства, развития транспортной, инженерной и социальной инфраструктур, охраны окружающей среды и учитываются при разработке Правил землепользования и застройки. Проектные решения генерального плана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на период градостроительного прогноза являются основанием для размещения объектов инженерной и транспортной инфраструктур, а также производственных зон. </w:t>
      </w:r>
    </w:p>
    <w:p w:rsidR="00B20883" w:rsidRPr="00BD31D1" w:rsidRDefault="00B20883" w:rsidP="00B647BE">
      <w:pPr>
        <w:pStyle w:val="a0"/>
        <w:spacing w:before="120"/>
        <w:rPr>
          <w:lang w:val="ru-RU"/>
        </w:rPr>
      </w:pPr>
      <w:r w:rsidRPr="00BD31D1">
        <w:rPr>
          <w:lang w:val="ru-RU"/>
        </w:rPr>
        <w:t xml:space="preserve">Проект генерального плана состоит из основного раздела – </w:t>
      </w:r>
      <w:r w:rsidR="00DD25BE" w:rsidRPr="00BD31D1">
        <w:rPr>
          <w:lang w:val="ru-RU"/>
        </w:rPr>
        <w:t>«</w:t>
      </w:r>
      <w:r w:rsidRPr="00BD31D1">
        <w:rPr>
          <w:lang w:val="ru-RU"/>
        </w:rPr>
        <w:t>Градостроительные решения</w:t>
      </w:r>
      <w:r w:rsidR="00DD25BE" w:rsidRPr="00BD31D1">
        <w:rPr>
          <w:lang w:val="ru-RU"/>
        </w:rPr>
        <w:t>»</w:t>
      </w:r>
      <w:r w:rsidRPr="00BD31D1">
        <w:rPr>
          <w:lang w:val="ru-RU"/>
        </w:rPr>
        <w:t xml:space="preserve">. Пояснительная записка к проекту состоит 2-х томов: </w:t>
      </w:r>
    </w:p>
    <w:p w:rsidR="000569C6" w:rsidRPr="000569C6" w:rsidRDefault="000569C6" w:rsidP="002B0723">
      <w:pPr>
        <w:pStyle w:val="a0"/>
        <w:numPr>
          <w:ilvl w:val="0"/>
          <w:numId w:val="5"/>
        </w:numPr>
        <w:rPr>
          <w:lang w:val="ru-RU"/>
        </w:rPr>
      </w:pPr>
      <w:r w:rsidRPr="000569C6">
        <w:rPr>
          <w:lang w:val="ru-RU"/>
        </w:rPr>
        <w:t xml:space="preserve">Материалы по обоснованию проекта. Том I – «Современное состояние территории. Комплексный анализ проблем и направлений развития», </w:t>
      </w:r>
    </w:p>
    <w:p w:rsidR="000569C6" w:rsidRPr="000569C6" w:rsidRDefault="000569C6" w:rsidP="002B0723">
      <w:pPr>
        <w:pStyle w:val="a0"/>
        <w:numPr>
          <w:ilvl w:val="0"/>
          <w:numId w:val="5"/>
        </w:numPr>
        <w:rPr>
          <w:lang w:val="ru-RU"/>
        </w:rPr>
      </w:pPr>
      <w:r w:rsidRPr="000569C6">
        <w:rPr>
          <w:lang w:val="ru-RU"/>
        </w:rPr>
        <w:t>Положение о территориальном планировании. Том II – «Прогноз развития территории. Предложения по территориальному планированию».</w:t>
      </w:r>
    </w:p>
    <w:p w:rsidR="00B647BE" w:rsidRPr="00182ACF" w:rsidRDefault="00B647BE" w:rsidP="00B647BE">
      <w:pPr>
        <w:pStyle w:val="a0"/>
        <w:spacing w:before="120"/>
        <w:rPr>
          <w:lang w:val="ru-RU"/>
        </w:rPr>
      </w:pPr>
      <w:proofErr w:type="gramStart"/>
      <w:r w:rsidRPr="00BD31D1">
        <w:rPr>
          <w:lang w:val="ru-RU"/>
        </w:rPr>
        <w:t>В настоящем томе генерального плана представлены материалы по обоснованию проекта генерального плана в текстовой форме (пояснительная записка), в которых проведен анализ существующих природных условий и ресурсов, выявлен ландшафтно-рекреационный потенциал сельского поселения, выявлены территории, благоприятные для использования по различному функциональному назначению (градостроительному, лесохозяйственному, сельскохозяйственному, рекреационному), предложены варианты социально-экономического развития; развития транспортно-инженерной инфраструктуры (автодороги, транспорт, водоснабжение, канализация, отопление, газоснабжение);</w:t>
      </w:r>
      <w:proofErr w:type="gramEnd"/>
      <w:r w:rsidRPr="00BD31D1">
        <w:rPr>
          <w:lang w:val="ru-RU"/>
        </w:rPr>
        <w:t xml:space="preserve"> рассмотрены экологические проблемы и пути их решения; даны предложения по административно-территориальному устройству, планировочной организации и функциональному зонированию территории (расселению и развитию населенн</w:t>
      </w:r>
      <w:r>
        <w:rPr>
          <w:lang w:val="ru-RU"/>
        </w:rPr>
        <w:t>ых</w:t>
      </w:r>
      <w:r w:rsidRPr="00BD31D1">
        <w:rPr>
          <w:lang w:val="ru-RU"/>
        </w:rPr>
        <w:t xml:space="preserve"> пункт</w:t>
      </w:r>
      <w:r>
        <w:rPr>
          <w:lang w:val="ru-RU"/>
        </w:rPr>
        <w:t>ов</w:t>
      </w:r>
      <w:r w:rsidRPr="00BD31D1">
        <w:rPr>
          <w:lang w:val="ru-RU"/>
        </w:rPr>
        <w:t>, жилищному строительству, организации системы культурно-бытового обслуживания и отдыха и др.)</w:t>
      </w:r>
      <w:r w:rsidR="00182ACF">
        <w:rPr>
          <w:lang w:val="ru-RU"/>
        </w:rPr>
        <w:t>.</w:t>
      </w:r>
    </w:p>
    <w:p w:rsidR="00B20883" w:rsidRPr="00E64DCB" w:rsidRDefault="00B20883" w:rsidP="00B647BE">
      <w:pPr>
        <w:pStyle w:val="a0"/>
        <w:spacing w:before="120"/>
        <w:outlineLvl w:val="0"/>
        <w:rPr>
          <w:b/>
          <w:i/>
          <w:u w:val="single"/>
          <w:lang w:val="ru-RU"/>
        </w:rPr>
      </w:pPr>
      <w:r w:rsidRPr="00E64DCB">
        <w:rPr>
          <w:b/>
          <w:i/>
          <w:u w:val="single"/>
          <w:lang w:val="ru-RU"/>
        </w:rPr>
        <w:t>Авторский коллектив проекта:</w:t>
      </w:r>
    </w:p>
    <w:p w:rsidR="00B20883" w:rsidRPr="00BD31D1" w:rsidRDefault="00B20883" w:rsidP="008F39C9">
      <w:pPr>
        <w:pStyle w:val="a0"/>
        <w:rPr>
          <w:lang w:val="ru-RU"/>
        </w:rPr>
      </w:pPr>
      <w:proofErr w:type="spellStart"/>
      <w:r w:rsidRPr="00BD31D1">
        <w:rPr>
          <w:lang w:val="ru-RU"/>
        </w:rPr>
        <w:t>Бражникова</w:t>
      </w:r>
      <w:proofErr w:type="spellEnd"/>
      <w:r w:rsidRPr="00BD31D1">
        <w:rPr>
          <w:lang w:val="ru-RU"/>
        </w:rPr>
        <w:t xml:space="preserve"> Т.И. – главный архитектор института;</w:t>
      </w:r>
    </w:p>
    <w:p w:rsidR="00B20883" w:rsidRPr="00BD31D1" w:rsidRDefault="00B20883" w:rsidP="008F39C9">
      <w:pPr>
        <w:pStyle w:val="a0"/>
        <w:rPr>
          <w:lang w:val="ru-RU"/>
        </w:rPr>
      </w:pPr>
      <w:proofErr w:type="spellStart"/>
      <w:r w:rsidRPr="00BD31D1">
        <w:rPr>
          <w:lang w:val="ru-RU"/>
        </w:rPr>
        <w:t>Ханзярова</w:t>
      </w:r>
      <w:proofErr w:type="spellEnd"/>
      <w:r w:rsidRPr="00BD31D1">
        <w:rPr>
          <w:lang w:val="ru-RU"/>
        </w:rPr>
        <w:t xml:space="preserve"> Г.А. – главный архитектор проекта;</w:t>
      </w:r>
    </w:p>
    <w:p w:rsidR="00B20883" w:rsidRPr="00BD31D1" w:rsidRDefault="00B20883" w:rsidP="008F39C9">
      <w:pPr>
        <w:pStyle w:val="a0"/>
        <w:rPr>
          <w:lang w:val="ru-RU"/>
        </w:rPr>
      </w:pPr>
      <w:proofErr w:type="spellStart"/>
      <w:r w:rsidRPr="00BD31D1">
        <w:rPr>
          <w:lang w:val="ru-RU"/>
        </w:rPr>
        <w:lastRenderedPageBreak/>
        <w:t>Авдошина</w:t>
      </w:r>
      <w:proofErr w:type="spellEnd"/>
      <w:r w:rsidRPr="00BD31D1">
        <w:rPr>
          <w:lang w:val="ru-RU"/>
        </w:rPr>
        <w:t xml:space="preserve"> Е.В.– начальник архитектурно-планировочного отдела, главный инженер проекта;</w:t>
      </w:r>
    </w:p>
    <w:p w:rsidR="00B20883" w:rsidRPr="00BD31D1" w:rsidRDefault="00B20883" w:rsidP="008F39C9">
      <w:pPr>
        <w:pStyle w:val="a0"/>
        <w:rPr>
          <w:lang w:val="ru-RU"/>
        </w:rPr>
      </w:pPr>
      <w:proofErr w:type="spellStart"/>
      <w:r w:rsidRPr="00BD31D1">
        <w:rPr>
          <w:lang w:val="ru-RU"/>
        </w:rPr>
        <w:t>Салмин</w:t>
      </w:r>
      <w:proofErr w:type="spellEnd"/>
      <w:r w:rsidRPr="00BD31D1">
        <w:rPr>
          <w:lang w:val="ru-RU"/>
        </w:rPr>
        <w:t xml:space="preserve"> В.С. – начальник отдела по водоснабжению, канализации и санитарной очистке;</w:t>
      </w:r>
    </w:p>
    <w:p w:rsidR="00B20883" w:rsidRPr="00BD31D1" w:rsidRDefault="00B20883" w:rsidP="008F39C9">
      <w:pPr>
        <w:pStyle w:val="a0"/>
        <w:rPr>
          <w:lang w:val="ru-RU"/>
        </w:rPr>
      </w:pPr>
      <w:proofErr w:type="spellStart"/>
      <w:r w:rsidRPr="00BD31D1">
        <w:rPr>
          <w:lang w:val="ru-RU"/>
        </w:rPr>
        <w:t>Костомясова</w:t>
      </w:r>
      <w:proofErr w:type="spellEnd"/>
      <w:r w:rsidRPr="00BD31D1">
        <w:rPr>
          <w:lang w:val="ru-RU"/>
        </w:rPr>
        <w:t xml:space="preserve"> О.А. – начальник отдела ЭС, экономика; </w:t>
      </w:r>
    </w:p>
    <w:p w:rsidR="00B20883" w:rsidRPr="00BD31D1" w:rsidRDefault="00B20883" w:rsidP="008F39C9">
      <w:pPr>
        <w:pStyle w:val="a0"/>
        <w:rPr>
          <w:lang w:val="ru-RU"/>
        </w:rPr>
      </w:pPr>
      <w:proofErr w:type="spellStart"/>
      <w:r w:rsidRPr="00BD31D1">
        <w:rPr>
          <w:lang w:val="ru-RU"/>
        </w:rPr>
        <w:t>Байчик</w:t>
      </w:r>
      <w:proofErr w:type="spellEnd"/>
      <w:r w:rsidRPr="00BD31D1">
        <w:rPr>
          <w:lang w:val="ru-RU"/>
        </w:rPr>
        <w:t xml:space="preserve"> П.М. – ведущий инженер, инженер – картограф;</w:t>
      </w:r>
    </w:p>
    <w:p w:rsidR="00B20883" w:rsidRPr="00BD31D1" w:rsidRDefault="00B20883" w:rsidP="008F39C9">
      <w:pPr>
        <w:pStyle w:val="a0"/>
        <w:rPr>
          <w:lang w:val="ru-RU"/>
        </w:rPr>
      </w:pPr>
      <w:proofErr w:type="spellStart"/>
      <w:r w:rsidRPr="00BD31D1">
        <w:rPr>
          <w:lang w:val="ru-RU"/>
        </w:rPr>
        <w:t>Касимова</w:t>
      </w:r>
      <w:proofErr w:type="spellEnd"/>
      <w:r w:rsidRPr="00BD31D1">
        <w:rPr>
          <w:lang w:val="ru-RU"/>
        </w:rPr>
        <w:t xml:space="preserve"> М.А. – тех. архитектор, архитектор </w:t>
      </w:r>
      <w:r w:rsidRPr="00BD31D1">
        <w:t>I</w:t>
      </w:r>
      <w:r w:rsidRPr="00BD31D1">
        <w:rPr>
          <w:lang w:val="ru-RU"/>
        </w:rPr>
        <w:t xml:space="preserve"> категории;</w:t>
      </w:r>
    </w:p>
    <w:p w:rsidR="00B20883" w:rsidRPr="00BD31D1" w:rsidRDefault="00B20883" w:rsidP="008F39C9">
      <w:pPr>
        <w:pStyle w:val="a0"/>
        <w:rPr>
          <w:lang w:val="ru-RU"/>
        </w:rPr>
      </w:pPr>
      <w:r w:rsidRPr="00BD31D1">
        <w:rPr>
          <w:lang w:val="ru-RU"/>
        </w:rPr>
        <w:t xml:space="preserve">Лобанова В.С. – тех. архитектор, архитектор </w:t>
      </w:r>
      <w:r w:rsidRPr="00BD31D1">
        <w:t>II</w:t>
      </w:r>
      <w:r w:rsidRPr="00BD31D1">
        <w:rPr>
          <w:lang w:val="ru-RU"/>
        </w:rPr>
        <w:t xml:space="preserve"> категории;</w:t>
      </w:r>
    </w:p>
    <w:p w:rsidR="00B20883" w:rsidRPr="00BD31D1" w:rsidRDefault="00B20883" w:rsidP="008F39C9">
      <w:pPr>
        <w:pStyle w:val="a0"/>
        <w:rPr>
          <w:lang w:val="ru-RU"/>
        </w:rPr>
      </w:pPr>
      <w:r w:rsidRPr="00BD31D1">
        <w:rPr>
          <w:lang w:val="ru-RU"/>
        </w:rPr>
        <w:t>Барышников Н.А. – инженер-картограф</w:t>
      </w:r>
      <w:r w:rsidR="00BB6E2B" w:rsidRPr="00BD31D1">
        <w:rPr>
          <w:lang w:val="ru-RU"/>
        </w:rPr>
        <w:t xml:space="preserve"> </w:t>
      </w:r>
      <w:r w:rsidRPr="00BD31D1">
        <w:t>III</w:t>
      </w:r>
      <w:r w:rsidRPr="00BD31D1">
        <w:rPr>
          <w:lang w:val="ru-RU"/>
        </w:rPr>
        <w:t xml:space="preserve"> категории;</w:t>
      </w:r>
    </w:p>
    <w:p w:rsidR="00B20883" w:rsidRPr="00BD31D1" w:rsidRDefault="00B20883" w:rsidP="008F39C9">
      <w:pPr>
        <w:pStyle w:val="a0"/>
        <w:rPr>
          <w:lang w:val="ru-RU"/>
        </w:rPr>
      </w:pPr>
      <w:r w:rsidRPr="00BD31D1">
        <w:rPr>
          <w:lang w:val="ru-RU"/>
        </w:rPr>
        <w:t>Доронин Н.С. – инженер-картограф</w:t>
      </w:r>
      <w:r w:rsidR="000D0CCF" w:rsidRPr="00BD31D1">
        <w:rPr>
          <w:lang w:val="ru-RU"/>
        </w:rPr>
        <w:t xml:space="preserve"> </w:t>
      </w:r>
      <w:r w:rsidRPr="00BD31D1">
        <w:t>II</w:t>
      </w:r>
      <w:r w:rsidRPr="00BD31D1">
        <w:rPr>
          <w:lang w:val="ru-RU"/>
        </w:rPr>
        <w:t xml:space="preserve"> категории, ГИС-специалист;</w:t>
      </w:r>
    </w:p>
    <w:p w:rsidR="00B20883" w:rsidRPr="00BD31D1" w:rsidRDefault="00B20883" w:rsidP="008F39C9">
      <w:pPr>
        <w:pStyle w:val="a0"/>
        <w:rPr>
          <w:lang w:val="ru-RU"/>
        </w:rPr>
      </w:pPr>
      <w:r w:rsidRPr="00BD31D1">
        <w:rPr>
          <w:lang w:val="ru-RU"/>
        </w:rPr>
        <w:t xml:space="preserve">Лукин А.С. – инженер </w:t>
      </w:r>
      <w:r w:rsidRPr="00BD31D1">
        <w:t>I</w:t>
      </w:r>
      <w:r w:rsidRPr="00BD31D1">
        <w:rPr>
          <w:lang w:val="ru-RU"/>
        </w:rPr>
        <w:t xml:space="preserve"> категории, инженерная подготовка и транспорт;</w:t>
      </w:r>
    </w:p>
    <w:p w:rsidR="00B20883" w:rsidRPr="00BD31D1" w:rsidRDefault="00B20883" w:rsidP="008F39C9">
      <w:pPr>
        <w:pStyle w:val="a0"/>
        <w:rPr>
          <w:lang w:val="ru-RU"/>
        </w:rPr>
      </w:pPr>
      <w:r w:rsidRPr="00BD31D1">
        <w:rPr>
          <w:lang w:val="ru-RU"/>
        </w:rPr>
        <w:t>Тураев В.Ш. – инженер-</w:t>
      </w:r>
      <w:proofErr w:type="spellStart"/>
      <w:r w:rsidRPr="00BD31D1">
        <w:rPr>
          <w:lang w:val="ru-RU"/>
        </w:rPr>
        <w:t>нормоконтролер</w:t>
      </w:r>
      <w:proofErr w:type="spellEnd"/>
      <w:r w:rsidRPr="00BD31D1">
        <w:rPr>
          <w:lang w:val="ru-RU"/>
        </w:rPr>
        <w:t>, технолог;</w:t>
      </w:r>
    </w:p>
    <w:p w:rsidR="00B20883" w:rsidRPr="00BD31D1" w:rsidRDefault="00B20883" w:rsidP="008F39C9">
      <w:pPr>
        <w:pStyle w:val="a0"/>
        <w:rPr>
          <w:lang w:val="ru-RU"/>
        </w:rPr>
      </w:pPr>
      <w:r w:rsidRPr="00BD31D1">
        <w:rPr>
          <w:lang w:val="ru-RU"/>
        </w:rPr>
        <w:t xml:space="preserve">Васенкова Т.А. – инженер-эколог, </w:t>
      </w:r>
      <w:proofErr w:type="spellStart"/>
      <w:r w:rsidRPr="00BD31D1">
        <w:rPr>
          <w:lang w:val="ru-RU"/>
        </w:rPr>
        <w:t>природообустройство</w:t>
      </w:r>
      <w:proofErr w:type="spellEnd"/>
      <w:r w:rsidRPr="00BD31D1">
        <w:rPr>
          <w:lang w:val="ru-RU"/>
        </w:rPr>
        <w:t xml:space="preserve"> территории;</w:t>
      </w:r>
    </w:p>
    <w:p w:rsidR="00B20883" w:rsidRPr="00BD31D1" w:rsidRDefault="00B20883" w:rsidP="008F39C9">
      <w:pPr>
        <w:pStyle w:val="a0"/>
        <w:rPr>
          <w:lang w:val="ru-RU"/>
        </w:rPr>
      </w:pPr>
      <w:proofErr w:type="spellStart"/>
      <w:r w:rsidRPr="00BD31D1">
        <w:rPr>
          <w:lang w:val="ru-RU"/>
        </w:rPr>
        <w:t>Мишуткина</w:t>
      </w:r>
      <w:proofErr w:type="spellEnd"/>
      <w:r w:rsidRPr="00BD31D1">
        <w:rPr>
          <w:lang w:val="ru-RU"/>
        </w:rPr>
        <w:t xml:space="preserve"> Е.В. –экономист градостроительства.</w:t>
      </w:r>
    </w:p>
    <w:p w:rsidR="00B20883" w:rsidRPr="00BD31D1" w:rsidRDefault="00B20883" w:rsidP="008F39C9">
      <w:pPr>
        <w:pStyle w:val="a0"/>
        <w:rPr>
          <w:lang w:val="ru-RU"/>
        </w:rPr>
      </w:pPr>
      <w:r w:rsidRPr="00BD31D1">
        <w:rPr>
          <w:lang w:val="ru-RU"/>
        </w:rPr>
        <w:t>Базанова Т.Ю. – экономист</w:t>
      </w:r>
      <w:r w:rsidR="008F39C9" w:rsidRPr="00BD31D1">
        <w:rPr>
          <w:lang w:val="ru-RU"/>
        </w:rPr>
        <w:t xml:space="preserve"> градостроительства</w:t>
      </w:r>
      <w:r w:rsidRPr="00BD31D1">
        <w:rPr>
          <w:lang w:val="ru-RU"/>
        </w:rPr>
        <w:t xml:space="preserve">. </w:t>
      </w:r>
    </w:p>
    <w:p w:rsidR="00B20883" w:rsidRPr="00BD31D1" w:rsidRDefault="00B20883" w:rsidP="00B647BE">
      <w:pPr>
        <w:pStyle w:val="a0"/>
        <w:spacing w:before="120"/>
        <w:rPr>
          <w:lang w:val="ru-RU"/>
        </w:rPr>
      </w:pPr>
      <w:r w:rsidRPr="00BD31D1">
        <w:rPr>
          <w:lang w:val="ru-RU"/>
        </w:rPr>
        <w:t xml:space="preserve">Графические материалы схемы разработаны с использованием САПР </w:t>
      </w:r>
      <w:r w:rsidR="00DD25BE" w:rsidRPr="00BD31D1">
        <w:rPr>
          <w:lang w:val="ru-RU"/>
        </w:rPr>
        <w:t>«</w:t>
      </w:r>
      <w:r w:rsidRPr="00BD31D1">
        <w:t>AutoCAD</w:t>
      </w:r>
      <w:r w:rsidR="00DD25BE" w:rsidRPr="00BD31D1">
        <w:rPr>
          <w:lang w:val="ru-RU"/>
        </w:rPr>
        <w:t>»</w:t>
      </w:r>
      <w:r w:rsidRPr="00BD31D1">
        <w:rPr>
          <w:lang w:val="ru-RU"/>
        </w:rPr>
        <w:t xml:space="preserve">. Проведение вспомогательных операций с графическими материалами осуществлялось с использованием ГИС </w:t>
      </w:r>
      <w:r w:rsidR="00DD25BE" w:rsidRPr="00BD31D1">
        <w:rPr>
          <w:lang w:val="ru-RU"/>
        </w:rPr>
        <w:t>«</w:t>
      </w:r>
      <w:r w:rsidRPr="00BD31D1">
        <w:t>MapInfo</w:t>
      </w:r>
      <w:r w:rsidR="00DD25BE" w:rsidRPr="00BD31D1">
        <w:rPr>
          <w:lang w:val="ru-RU"/>
        </w:rPr>
        <w:t>»</w:t>
      </w:r>
      <w:r w:rsidRPr="00BD31D1">
        <w:rPr>
          <w:lang w:val="ru-RU"/>
        </w:rPr>
        <w:t xml:space="preserve">, графических редакторов </w:t>
      </w:r>
      <w:r w:rsidR="00DD25BE" w:rsidRPr="00BD31D1">
        <w:rPr>
          <w:lang w:val="ru-RU"/>
        </w:rPr>
        <w:t>«</w:t>
      </w:r>
      <w:r w:rsidRPr="00BD31D1">
        <w:t>Corel</w:t>
      </w:r>
      <w:r w:rsidRPr="00BD31D1">
        <w:rPr>
          <w:lang w:val="ru-RU"/>
        </w:rPr>
        <w:t xml:space="preserve"> </w:t>
      </w:r>
      <w:r w:rsidRPr="00BD31D1">
        <w:t>Draw</w:t>
      </w:r>
      <w:r w:rsidR="00DD25BE" w:rsidRPr="00BD31D1">
        <w:rPr>
          <w:lang w:val="ru-RU"/>
        </w:rPr>
        <w:t>»</w:t>
      </w:r>
      <w:r w:rsidRPr="00BD31D1">
        <w:rPr>
          <w:lang w:val="ru-RU"/>
        </w:rPr>
        <w:t xml:space="preserve">, </w:t>
      </w:r>
      <w:r w:rsidR="00DD25BE" w:rsidRPr="00BD31D1">
        <w:rPr>
          <w:lang w:val="ru-RU"/>
        </w:rPr>
        <w:t>«</w:t>
      </w:r>
      <w:r w:rsidRPr="00BD31D1">
        <w:t>Photoshop</w:t>
      </w:r>
      <w:r w:rsidR="00DD25BE" w:rsidRPr="00BD31D1">
        <w:rPr>
          <w:lang w:val="ru-RU"/>
        </w:rPr>
        <w:t>»</w:t>
      </w:r>
      <w:r w:rsidRPr="00BD31D1">
        <w:rPr>
          <w:lang w:val="ru-RU"/>
        </w:rPr>
        <w:t>.</w:t>
      </w:r>
    </w:p>
    <w:p w:rsidR="00B20883" w:rsidRPr="00BD31D1" w:rsidRDefault="00B20883" w:rsidP="00C17523">
      <w:pPr>
        <w:pStyle w:val="a0"/>
        <w:rPr>
          <w:lang w:val="ru-RU"/>
        </w:rPr>
      </w:pPr>
      <w:r w:rsidRPr="00BD31D1">
        <w:rPr>
          <w:lang w:val="ru-RU"/>
        </w:rPr>
        <w:t xml:space="preserve">Создание и обработка текстовых и табличных материалов проводилась с использованием пакетов программ </w:t>
      </w:r>
      <w:r w:rsidR="00DD25BE" w:rsidRPr="00BD31D1">
        <w:rPr>
          <w:lang w:val="ru-RU"/>
        </w:rPr>
        <w:t>«</w:t>
      </w:r>
      <w:r w:rsidRPr="00BD31D1">
        <w:t>Microsoft</w:t>
      </w:r>
      <w:r w:rsidRPr="00BD31D1">
        <w:rPr>
          <w:lang w:val="ru-RU"/>
        </w:rPr>
        <w:t xml:space="preserve"> </w:t>
      </w:r>
      <w:r w:rsidRPr="00BD31D1">
        <w:t>Office</w:t>
      </w:r>
      <w:r w:rsidRPr="00BD31D1">
        <w:rPr>
          <w:lang w:val="ru-RU"/>
        </w:rPr>
        <w:t xml:space="preserve"> </w:t>
      </w:r>
      <w:r w:rsidRPr="00BD31D1">
        <w:t>Small</w:t>
      </w:r>
      <w:r w:rsidRPr="00BD31D1">
        <w:rPr>
          <w:lang w:val="ru-RU"/>
        </w:rPr>
        <w:t xml:space="preserve"> </w:t>
      </w:r>
      <w:r w:rsidRPr="00BD31D1">
        <w:t>Business</w:t>
      </w:r>
      <w:r w:rsidRPr="00BD31D1">
        <w:rPr>
          <w:lang w:val="ru-RU"/>
        </w:rPr>
        <w:t>-2007</w:t>
      </w:r>
      <w:r w:rsidR="00DD25BE" w:rsidRPr="00BD31D1">
        <w:rPr>
          <w:lang w:val="ru-RU"/>
        </w:rPr>
        <w:t>»</w:t>
      </w:r>
      <w:r w:rsidRPr="00BD31D1">
        <w:rPr>
          <w:lang w:val="ru-RU"/>
        </w:rPr>
        <w:t xml:space="preserve">, </w:t>
      </w:r>
      <w:r w:rsidR="00DD25BE" w:rsidRPr="00BD31D1">
        <w:rPr>
          <w:lang w:val="ru-RU"/>
        </w:rPr>
        <w:t>«</w:t>
      </w:r>
      <w:r w:rsidRPr="00BD31D1">
        <w:t>Open</w:t>
      </w:r>
      <w:r w:rsidRPr="00BD31D1">
        <w:rPr>
          <w:lang w:val="ru-RU"/>
        </w:rPr>
        <w:t xml:space="preserve"> </w:t>
      </w:r>
      <w:r w:rsidRPr="00BD31D1">
        <w:t>Office</w:t>
      </w:r>
      <w:r w:rsidRPr="00BD31D1">
        <w:rPr>
          <w:lang w:val="ru-RU"/>
        </w:rPr>
        <w:t>.</w:t>
      </w:r>
      <w:r w:rsidRPr="00BD31D1">
        <w:t>org</w:t>
      </w:r>
      <w:r w:rsidRPr="00BD31D1">
        <w:rPr>
          <w:lang w:val="ru-RU"/>
        </w:rPr>
        <w:t xml:space="preserve">. </w:t>
      </w:r>
      <w:proofErr w:type="gramStart"/>
      <w:r w:rsidRPr="00BD31D1">
        <w:t>Professional</w:t>
      </w:r>
      <w:r w:rsidRPr="00BD31D1">
        <w:rPr>
          <w:lang w:val="ru-RU"/>
        </w:rPr>
        <w:t>.</w:t>
      </w:r>
      <w:proofErr w:type="gramEnd"/>
      <w:r w:rsidRPr="00BD31D1">
        <w:rPr>
          <w:lang w:val="ru-RU"/>
        </w:rPr>
        <w:t xml:space="preserve"> 2.0.1</w:t>
      </w:r>
      <w:r w:rsidR="00DD25BE" w:rsidRPr="00BD31D1">
        <w:rPr>
          <w:lang w:val="ru-RU"/>
        </w:rPr>
        <w:t>»</w:t>
      </w:r>
      <w:r w:rsidRPr="00BD31D1">
        <w:rPr>
          <w:lang w:val="ru-RU"/>
        </w:rPr>
        <w:t>.</w:t>
      </w:r>
    </w:p>
    <w:p w:rsidR="00B20883" w:rsidRPr="00BD31D1" w:rsidRDefault="00B20883" w:rsidP="00C17523">
      <w:pPr>
        <w:pStyle w:val="a0"/>
        <w:rPr>
          <w:lang w:val="ru-RU"/>
        </w:rPr>
      </w:pPr>
      <w:r w:rsidRPr="00BD31D1">
        <w:rPr>
          <w:lang w:val="ru-RU"/>
        </w:rPr>
        <w:t xml:space="preserve">При подготовке данного проекта использовано исключительно лицензионное программное обеспечение, являющееся собственностью ООО </w:t>
      </w:r>
      <w:r w:rsidR="00DD25BE" w:rsidRPr="00BD31D1">
        <w:rPr>
          <w:lang w:val="ru-RU"/>
        </w:rPr>
        <w:t>«</w:t>
      </w:r>
      <w:proofErr w:type="spellStart"/>
      <w:r w:rsidR="00B647BE">
        <w:rPr>
          <w:lang w:val="ru-RU"/>
        </w:rPr>
        <w:t>СарстройНИИпроект</w:t>
      </w:r>
      <w:proofErr w:type="spellEnd"/>
      <w:r w:rsidR="00DD25BE" w:rsidRPr="00BD31D1">
        <w:rPr>
          <w:lang w:val="ru-RU"/>
        </w:rPr>
        <w:t>»</w:t>
      </w:r>
      <w:r w:rsidRPr="00BD31D1">
        <w:rPr>
          <w:lang w:val="ru-RU"/>
        </w:rPr>
        <w:t>.</w:t>
      </w:r>
    </w:p>
    <w:p w:rsidR="00B20883" w:rsidRPr="00BD31D1" w:rsidRDefault="00B20883" w:rsidP="00B647BE">
      <w:pPr>
        <w:pStyle w:val="a0"/>
        <w:spacing w:before="120"/>
        <w:outlineLvl w:val="0"/>
        <w:rPr>
          <w:b/>
          <w:i/>
          <w:u w:val="single"/>
          <w:lang w:val="ru-RU"/>
        </w:rPr>
      </w:pPr>
      <w:r w:rsidRPr="00BD31D1">
        <w:rPr>
          <w:b/>
          <w:i/>
          <w:u w:val="single"/>
          <w:lang w:val="ru-RU"/>
        </w:rPr>
        <w:t>Список принятых сокращений:</w:t>
      </w:r>
    </w:p>
    <w:p w:rsidR="00B20883" w:rsidRPr="002A3209" w:rsidRDefault="00B20883" w:rsidP="00C17523">
      <w:pPr>
        <w:pStyle w:val="a0"/>
        <w:rPr>
          <w:lang w:val="ru-RU"/>
        </w:rPr>
      </w:pPr>
      <w:r w:rsidRPr="002A3209">
        <w:rPr>
          <w:lang w:val="ru-RU"/>
        </w:rPr>
        <w:t>ДДУ</w:t>
      </w:r>
      <w:r w:rsidRPr="002A3209">
        <w:rPr>
          <w:lang w:val="ru-RU"/>
        </w:rPr>
        <w:tab/>
      </w:r>
      <w:r w:rsidRPr="002A3209">
        <w:rPr>
          <w:lang w:val="ru-RU"/>
        </w:rPr>
        <w:tab/>
        <w:t>детское дошкольное учреждение</w:t>
      </w:r>
    </w:p>
    <w:p w:rsidR="008F39C9" w:rsidRPr="002A3209" w:rsidRDefault="008F39C9" w:rsidP="00C17523">
      <w:pPr>
        <w:pStyle w:val="a0"/>
        <w:rPr>
          <w:lang w:val="ru-RU"/>
        </w:rPr>
      </w:pPr>
      <w:r w:rsidRPr="002A3209">
        <w:rPr>
          <w:lang w:val="ru-RU"/>
        </w:rPr>
        <w:t>ГРП</w:t>
      </w:r>
      <w:r w:rsidRPr="002A3209">
        <w:rPr>
          <w:lang w:val="ru-RU"/>
        </w:rPr>
        <w:tab/>
      </w:r>
      <w:r w:rsidRPr="002A3209">
        <w:rPr>
          <w:lang w:val="ru-RU"/>
        </w:rPr>
        <w:tab/>
        <w:t>газораспределительный пункт</w:t>
      </w:r>
    </w:p>
    <w:p w:rsidR="00B20883" w:rsidRPr="002A3209" w:rsidRDefault="00B20883" w:rsidP="00C17523">
      <w:pPr>
        <w:pStyle w:val="a0"/>
        <w:rPr>
          <w:lang w:val="ru-RU"/>
        </w:rPr>
      </w:pPr>
      <w:r w:rsidRPr="002A3209">
        <w:rPr>
          <w:lang w:val="ru-RU"/>
        </w:rPr>
        <w:t>М</w:t>
      </w:r>
      <w:r w:rsidR="00EF0B28" w:rsidRPr="002A3209">
        <w:rPr>
          <w:lang w:val="ru-RU"/>
        </w:rPr>
        <w:t>Б</w:t>
      </w:r>
      <w:r w:rsidRPr="002A3209">
        <w:rPr>
          <w:lang w:val="ru-RU"/>
        </w:rPr>
        <w:t>ДОУ</w:t>
      </w:r>
      <w:r w:rsidRPr="002A3209">
        <w:rPr>
          <w:lang w:val="ru-RU"/>
        </w:rPr>
        <w:tab/>
        <w:t>муниципальное</w:t>
      </w:r>
      <w:r w:rsidR="00EF0B28" w:rsidRPr="002A3209">
        <w:rPr>
          <w:lang w:val="ru-RU"/>
        </w:rPr>
        <w:t xml:space="preserve"> бюджетное</w:t>
      </w:r>
      <w:r w:rsidRPr="002A3209">
        <w:rPr>
          <w:lang w:val="ru-RU"/>
        </w:rPr>
        <w:t xml:space="preserve"> дошкольное образовательное учреждение</w:t>
      </w:r>
    </w:p>
    <w:p w:rsidR="00B20883" w:rsidRPr="002A3209" w:rsidRDefault="00B20883" w:rsidP="00C17523">
      <w:pPr>
        <w:pStyle w:val="a0"/>
        <w:rPr>
          <w:lang w:val="ru-RU"/>
        </w:rPr>
      </w:pPr>
      <w:r w:rsidRPr="002A3209">
        <w:rPr>
          <w:lang w:val="ru-RU"/>
        </w:rPr>
        <w:t>МО</w:t>
      </w:r>
      <w:r w:rsidRPr="002A3209">
        <w:rPr>
          <w:lang w:val="ru-RU"/>
        </w:rPr>
        <w:tab/>
      </w:r>
      <w:r w:rsidRPr="002A3209">
        <w:rPr>
          <w:lang w:val="ru-RU"/>
        </w:rPr>
        <w:tab/>
        <w:t>муниципальное образование</w:t>
      </w:r>
    </w:p>
    <w:p w:rsidR="00B20883" w:rsidRPr="002A3209" w:rsidRDefault="00B20883" w:rsidP="00C17523">
      <w:pPr>
        <w:pStyle w:val="a0"/>
        <w:rPr>
          <w:lang w:val="ru-RU"/>
        </w:rPr>
      </w:pPr>
      <w:r w:rsidRPr="002A3209">
        <w:rPr>
          <w:lang w:val="ru-RU"/>
        </w:rPr>
        <w:t>М</w:t>
      </w:r>
      <w:r w:rsidR="00691698" w:rsidRPr="002A3209">
        <w:rPr>
          <w:lang w:val="ru-RU"/>
        </w:rPr>
        <w:t>Б</w:t>
      </w:r>
      <w:r w:rsidRPr="002A3209">
        <w:rPr>
          <w:lang w:val="ru-RU"/>
        </w:rPr>
        <w:t>ОУ</w:t>
      </w:r>
      <w:r w:rsidRPr="002A3209">
        <w:rPr>
          <w:lang w:val="ru-RU"/>
        </w:rPr>
        <w:tab/>
      </w:r>
      <w:r w:rsidRPr="002A3209">
        <w:rPr>
          <w:lang w:val="ru-RU"/>
        </w:rPr>
        <w:tab/>
        <w:t xml:space="preserve">муниципальное </w:t>
      </w:r>
      <w:r w:rsidR="00691698" w:rsidRPr="002A3209">
        <w:rPr>
          <w:lang w:val="ru-RU"/>
        </w:rPr>
        <w:t xml:space="preserve">бюджетное </w:t>
      </w:r>
      <w:r w:rsidRPr="002A3209">
        <w:rPr>
          <w:lang w:val="ru-RU"/>
        </w:rPr>
        <w:t>образовательное учреждение</w:t>
      </w:r>
    </w:p>
    <w:p w:rsidR="00B20883" w:rsidRPr="002A3209" w:rsidRDefault="00B20883" w:rsidP="00C17523">
      <w:pPr>
        <w:pStyle w:val="a0"/>
        <w:rPr>
          <w:lang w:val="ru-RU"/>
        </w:rPr>
      </w:pPr>
      <w:r w:rsidRPr="002A3209">
        <w:rPr>
          <w:lang w:val="ru-RU"/>
        </w:rPr>
        <w:t>МР</w:t>
      </w:r>
      <w:r w:rsidRPr="002A3209">
        <w:rPr>
          <w:lang w:val="ru-RU"/>
        </w:rPr>
        <w:tab/>
      </w:r>
      <w:r w:rsidRPr="002A3209">
        <w:rPr>
          <w:lang w:val="ru-RU"/>
        </w:rPr>
        <w:tab/>
        <w:t>муниципальный район</w:t>
      </w:r>
    </w:p>
    <w:p w:rsidR="00B20883" w:rsidRPr="002A3209" w:rsidRDefault="00B20883" w:rsidP="00C17523">
      <w:pPr>
        <w:pStyle w:val="a0"/>
        <w:rPr>
          <w:lang w:val="ru-RU"/>
        </w:rPr>
      </w:pPr>
      <w:r w:rsidRPr="002A3209">
        <w:rPr>
          <w:lang w:val="ru-RU"/>
        </w:rPr>
        <w:t>СДК</w:t>
      </w:r>
      <w:r w:rsidRPr="002A3209">
        <w:rPr>
          <w:lang w:val="ru-RU"/>
        </w:rPr>
        <w:tab/>
      </w:r>
      <w:r w:rsidRPr="002A3209">
        <w:rPr>
          <w:lang w:val="ru-RU"/>
        </w:rPr>
        <w:tab/>
        <w:t>сельский дом культуры</w:t>
      </w:r>
    </w:p>
    <w:p w:rsidR="00B20883" w:rsidRPr="002A3209" w:rsidRDefault="00AF1551" w:rsidP="00C17523">
      <w:pPr>
        <w:pStyle w:val="a0"/>
        <w:rPr>
          <w:lang w:val="ru-RU"/>
        </w:rPr>
      </w:pPr>
      <w:r>
        <w:rPr>
          <w:lang w:val="ru-RU"/>
        </w:rPr>
        <w:t>О</w:t>
      </w:r>
      <w:r w:rsidR="00B20883" w:rsidRPr="002A3209">
        <w:rPr>
          <w:lang w:val="ru-RU"/>
        </w:rPr>
        <w:t xml:space="preserve">ОШ </w:t>
      </w:r>
      <w:r w:rsidR="00B20883" w:rsidRPr="002A3209">
        <w:rPr>
          <w:lang w:val="ru-RU"/>
        </w:rPr>
        <w:tab/>
      </w:r>
      <w:r w:rsidR="00B20883" w:rsidRPr="002A3209">
        <w:rPr>
          <w:lang w:val="ru-RU"/>
        </w:rPr>
        <w:tab/>
      </w:r>
      <w:r>
        <w:rPr>
          <w:lang w:val="ru-RU"/>
        </w:rPr>
        <w:t>основная</w:t>
      </w:r>
      <w:r w:rsidR="00B20883" w:rsidRPr="002A3209">
        <w:rPr>
          <w:lang w:val="ru-RU"/>
        </w:rPr>
        <w:t xml:space="preserve"> общеобразовательная школа</w:t>
      </w:r>
    </w:p>
    <w:p w:rsidR="00B20883" w:rsidRPr="002A3209" w:rsidRDefault="00B20883" w:rsidP="00C17523">
      <w:pPr>
        <w:pStyle w:val="a0"/>
        <w:rPr>
          <w:lang w:val="ru-RU"/>
        </w:rPr>
      </w:pPr>
      <w:r w:rsidRPr="002A3209">
        <w:rPr>
          <w:lang w:val="ru-RU"/>
        </w:rPr>
        <w:t>СП</w:t>
      </w:r>
      <w:r w:rsidRPr="002A3209">
        <w:rPr>
          <w:lang w:val="ru-RU"/>
        </w:rPr>
        <w:tab/>
      </w:r>
      <w:r w:rsidRPr="002A3209">
        <w:rPr>
          <w:lang w:val="ru-RU"/>
        </w:rPr>
        <w:tab/>
        <w:t>сельское поселение</w:t>
      </w:r>
    </w:p>
    <w:p w:rsidR="00B20883" w:rsidRPr="002A3209" w:rsidRDefault="00B20883" w:rsidP="00C17523">
      <w:pPr>
        <w:pStyle w:val="a0"/>
        <w:rPr>
          <w:lang w:val="ru-RU"/>
        </w:rPr>
      </w:pPr>
      <w:r w:rsidRPr="002A3209">
        <w:rPr>
          <w:lang w:val="ru-RU"/>
        </w:rPr>
        <w:t>СТП</w:t>
      </w:r>
      <w:r w:rsidRPr="002A3209">
        <w:rPr>
          <w:lang w:val="ru-RU"/>
        </w:rPr>
        <w:tab/>
      </w:r>
      <w:r w:rsidRPr="002A3209">
        <w:rPr>
          <w:lang w:val="ru-RU"/>
        </w:rPr>
        <w:tab/>
        <w:t>схема территориального планирования</w:t>
      </w:r>
    </w:p>
    <w:p w:rsidR="00B20883" w:rsidRPr="002A3209" w:rsidRDefault="00B20883" w:rsidP="00C17523">
      <w:pPr>
        <w:pStyle w:val="a0"/>
        <w:rPr>
          <w:lang w:val="ru-RU"/>
        </w:rPr>
      </w:pPr>
      <w:r w:rsidRPr="002A3209">
        <w:rPr>
          <w:lang w:val="ru-RU"/>
        </w:rPr>
        <w:t>Ф</w:t>
      </w:r>
      <w:r w:rsidR="003135A9" w:rsidRPr="002A3209">
        <w:rPr>
          <w:lang w:val="ru-RU"/>
        </w:rPr>
        <w:t>А</w:t>
      </w:r>
      <w:r w:rsidRPr="002A3209">
        <w:rPr>
          <w:lang w:val="ru-RU"/>
        </w:rPr>
        <w:t>П</w:t>
      </w:r>
      <w:r w:rsidRPr="002A3209">
        <w:rPr>
          <w:lang w:val="ru-RU"/>
        </w:rPr>
        <w:tab/>
      </w:r>
      <w:r w:rsidRPr="002A3209">
        <w:rPr>
          <w:lang w:val="ru-RU"/>
        </w:rPr>
        <w:tab/>
        <w:t>фельдшерск</w:t>
      </w:r>
      <w:r w:rsidR="003135A9" w:rsidRPr="002A3209">
        <w:rPr>
          <w:lang w:val="ru-RU"/>
        </w:rPr>
        <w:t>о-акушерск</w:t>
      </w:r>
      <w:r w:rsidRPr="002A3209">
        <w:rPr>
          <w:lang w:val="ru-RU"/>
        </w:rPr>
        <w:t>ий пункт</w:t>
      </w:r>
    </w:p>
    <w:p w:rsidR="004518E8" w:rsidRDefault="004518E8" w:rsidP="00C17523">
      <w:pPr>
        <w:pStyle w:val="a0"/>
        <w:rPr>
          <w:lang w:val="ru-RU"/>
        </w:rPr>
      </w:pPr>
      <w:r w:rsidRPr="002A3209">
        <w:rPr>
          <w:lang w:val="ru-RU"/>
        </w:rPr>
        <w:t xml:space="preserve">с. </w:t>
      </w:r>
      <w:r w:rsidRPr="002A3209">
        <w:rPr>
          <w:lang w:val="ru-RU"/>
        </w:rPr>
        <w:tab/>
      </w:r>
      <w:r w:rsidRPr="002A3209">
        <w:rPr>
          <w:lang w:val="ru-RU"/>
        </w:rPr>
        <w:tab/>
        <w:t>село</w:t>
      </w:r>
    </w:p>
    <w:p w:rsidR="00B20883" w:rsidRPr="00BD31D1" w:rsidRDefault="00B20883" w:rsidP="00B20883">
      <w:pPr>
        <w:rPr>
          <w:rFonts w:ascii="Times New Roman" w:eastAsiaTheme="majorEastAsia" w:hAnsi="Times New Roman" w:cs="Times New Roman"/>
          <w:b/>
          <w:bCs/>
          <w:caps/>
          <w:sz w:val="24"/>
          <w:szCs w:val="24"/>
        </w:rPr>
      </w:pPr>
      <w:r w:rsidRPr="00BD31D1">
        <w:rPr>
          <w:rFonts w:ascii="Times New Roman" w:hAnsi="Times New Roman" w:cs="Times New Roman"/>
          <w:sz w:val="24"/>
          <w:szCs w:val="24"/>
        </w:rPr>
        <w:br w:type="page"/>
      </w:r>
    </w:p>
    <w:p w:rsidR="00B20883" w:rsidRPr="00BD31D1" w:rsidRDefault="00B20883" w:rsidP="00B20883">
      <w:pPr>
        <w:pStyle w:val="1"/>
        <w:rPr>
          <w:rFonts w:cs="Times New Roman"/>
          <w:szCs w:val="24"/>
        </w:rPr>
      </w:pPr>
      <w:bookmarkStart w:id="6" w:name="_Toc312530871"/>
      <w:bookmarkStart w:id="7" w:name="_Toc370201471"/>
      <w:bookmarkStart w:id="8" w:name="_Toc378596863"/>
      <w:bookmarkEnd w:id="1"/>
      <w:bookmarkEnd w:id="2"/>
      <w:r w:rsidRPr="00BD31D1">
        <w:rPr>
          <w:rFonts w:cs="Times New Roman"/>
          <w:szCs w:val="24"/>
        </w:rPr>
        <w:lastRenderedPageBreak/>
        <w:t xml:space="preserve">1. </w:t>
      </w:r>
      <w:bookmarkEnd w:id="6"/>
      <w:r w:rsidRPr="00BD31D1">
        <w:rPr>
          <w:rFonts w:cs="Times New Roman"/>
          <w:szCs w:val="24"/>
        </w:rPr>
        <w:t>Общая часть</w:t>
      </w:r>
      <w:bookmarkEnd w:id="7"/>
      <w:bookmarkEnd w:id="8"/>
    </w:p>
    <w:p w:rsidR="00B20883" w:rsidRPr="00BD31D1" w:rsidRDefault="00B20883" w:rsidP="00D528A2">
      <w:pPr>
        <w:pStyle w:val="2"/>
        <w:rPr>
          <w:rFonts w:cs="Times New Roman"/>
          <w:szCs w:val="24"/>
        </w:rPr>
      </w:pPr>
      <w:bookmarkStart w:id="9" w:name="_Toc312530872"/>
      <w:bookmarkStart w:id="10" w:name="_Toc370201472"/>
      <w:bookmarkStart w:id="11" w:name="_Toc378596864"/>
      <w:r w:rsidRPr="00BD31D1">
        <w:rPr>
          <w:rFonts w:cs="Times New Roman"/>
          <w:szCs w:val="24"/>
        </w:rPr>
        <w:t xml:space="preserve">1.1 Положение </w:t>
      </w:r>
      <w:r w:rsidR="00F0037F">
        <w:rPr>
          <w:rFonts w:cs="Times New Roman"/>
          <w:szCs w:val="24"/>
        </w:rPr>
        <w:t>МО СП</w:t>
      </w:r>
      <w:r w:rsidR="00A333D6">
        <w:rPr>
          <w:rFonts w:cs="Times New Roman"/>
          <w:szCs w:val="24"/>
        </w:rPr>
        <w:t xml:space="preserve"> </w:t>
      </w:r>
      <w:r w:rsidR="00346047">
        <w:rPr>
          <w:rFonts w:cs="Times New Roman"/>
          <w:szCs w:val="24"/>
        </w:rPr>
        <w:t>Каменский</w:t>
      </w:r>
      <w:r w:rsidRPr="00BD31D1">
        <w:rPr>
          <w:rFonts w:cs="Times New Roman"/>
          <w:szCs w:val="24"/>
        </w:rPr>
        <w:t xml:space="preserve"> сельсовет в системе расселения </w:t>
      </w:r>
      <w:proofErr w:type="spellStart"/>
      <w:r w:rsidR="009302E0">
        <w:rPr>
          <w:rFonts w:cs="Times New Roman"/>
          <w:szCs w:val="24"/>
        </w:rPr>
        <w:t>Сакмарского</w:t>
      </w:r>
      <w:proofErr w:type="spellEnd"/>
      <w:r w:rsidRPr="00BD31D1">
        <w:rPr>
          <w:rFonts w:cs="Times New Roman"/>
          <w:szCs w:val="24"/>
        </w:rPr>
        <w:t xml:space="preserve"> района Оренбургской области</w:t>
      </w:r>
      <w:bookmarkStart w:id="12" w:name="_Toc273558608"/>
      <w:bookmarkStart w:id="13" w:name="_Toc312530873"/>
      <w:bookmarkEnd w:id="9"/>
      <w:bookmarkEnd w:id="10"/>
      <w:bookmarkEnd w:id="11"/>
    </w:p>
    <w:p w:rsidR="0084716D" w:rsidRPr="0084716D" w:rsidRDefault="00F0037F" w:rsidP="0084716D">
      <w:pPr>
        <w:pStyle w:val="a0"/>
        <w:rPr>
          <w:lang w:val="ru-RU"/>
        </w:rPr>
      </w:pPr>
      <w:r>
        <w:rPr>
          <w:lang w:val="ru-RU"/>
        </w:rPr>
        <w:t>МО СП</w:t>
      </w:r>
      <w:r w:rsidR="0084716D" w:rsidRPr="0084716D">
        <w:rPr>
          <w:lang w:val="ru-RU"/>
        </w:rPr>
        <w:t xml:space="preserve"> </w:t>
      </w:r>
      <w:r w:rsidR="00346047">
        <w:rPr>
          <w:lang w:val="ru-RU"/>
        </w:rPr>
        <w:t>Каменский</w:t>
      </w:r>
      <w:r w:rsidR="0084716D" w:rsidRPr="0084716D">
        <w:rPr>
          <w:lang w:val="ru-RU"/>
        </w:rPr>
        <w:t xml:space="preserve"> сельсовет (далее – </w:t>
      </w:r>
      <w:r w:rsidR="00346047">
        <w:rPr>
          <w:lang w:val="ru-RU"/>
        </w:rPr>
        <w:t>Каменский</w:t>
      </w:r>
      <w:r w:rsidR="0084716D" w:rsidRPr="0084716D">
        <w:rPr>
          <w:lang w:val="ru-RU"/>
        </w:rPr>
        <w:t xml:space="preserve"> сельсовет) находится в Российской Федерации, Оренбургской области, в </w:t>
      </w:r>
      <w:proofErr w:type="spellStart"/>
      <w:r w:rsidR="00182ACF">
        <w:rPr>
          <w:lang w:val="ru-RU"/>
        </w:rPr>
        <w:t>Сакмарском</w:t>
      </w:r>
      <w:proofErr w:type="spellEnd"/>
      <w:r w:rsidR="0084716D" w:rsidRPr="0084716D">
        <w:rPr>
          <w:lang w:val="ru-RU"/>
        </w:rPr>
        <w:t xml:space="preserve"> районе.</w:t>
      </w:r>
    </w:p>
    <w:p w:rsidR="00585A77" w:rsidRDefault="0084716D" w:rsidP="0084716D">
      <w:pPr>
        <w:pStyle w:val="a0"/>
        <w:rPr>
          <w:lang w:val="ru-RU"/>
        </w:rPr>
      </w:pPr>
      <w:r w:rsidRPr="0084716D">
        <w:rPr>
          <w:lang w:val="ru-RU"/>
        </w:rPr>
        <w:t>Оренбургская область входит в состав Приволжского Федерального округа и является одной из крупнейших областей России – ее площадь составляет 124 тыс. км</w:t>
      </w:r>
      <w:proofErr w:type="gramStart"/>
      <w:r w:rsidRPr="006F147C">
        <w:rPr>
          <w:vertAlign w:val="superscript"/>
          <w:lang w:val="ru-RU"/>
        </w:rPr>
        <w:t>2</w:t>
      </w:r>
      <w:proofErr w:type="gramEnd"/>
      <w:r w:rsidRPr="0084716D">
        <w:rPr>
          <w:lang w:val="ru-RU"/>
        </w:rPr>
        <w:t xml:space="preserve"> (0,7% территории России), 29-е место в РФ.</w:t>
      </w:r>
    </w:p>
    <w:p w:rsidR="0084716D" w:rsidRPr="0084716D" w:rsidRDefault="0084716D" w:rsidP="0084716D">
      <w:pPr>
        <w:pStyle w:val="a0"/>
        <w:rPr>
          <w:lang w:val="ru-RU"/>
        </w:rPr>
      </w:pPr>
      <w:r w:rsidRPr="0084716D">
        <w:rPr>
          <w:lang w:val="ru-RU"/>
        </w:rPr>
        <w:t>Плотность населения в целом по области составляет 16,30 чел./км</w:t>
      </w:r>
      <w:proofErr w:type="gramStart"/>
      <w:r w:rsidRPr="0084716D">
        <w:rPr>
          <w:vertAlign w:val="superscript"/>
          <w:lang w:val="ru-RU"/>
        </w:rPr>
        <w:t>2</w:t>
      </w:r>
      <w:proofErr w:type="gramEnd"/>
      <w:r w:rsidRPr="0084716D">
        <w:rPr>
          <w:lang w:val="ru-RU"/>
        </w:rPr>
        <w:t xml:space="preserve">. Другие соседствующие области заселены более плотно. </w:t>
      </w:r>
    </w:p>
    <w:p w:rsidR="0084716D" w:rsidRPr="0084716D" w:rsidRDefault="0084716D" w:rsidP="0084716D">
      <w:pPr>
        <w:pStyle w:val="a0"/>
        <w:rPr>
          <w:lang w:val="ru-RU"/>
        </w:rPr>
      </w:pPr>
      <w:r w:rsidRPr="0084716D">
        <w:rPr>
          <w:lang w:val="ru-RU"/>
        </w:rPr>
        <w:t>В пределах области население размещается неравномерно. Наиболее плотно заселены районы, расположенные вблизи г. Оренбург и на севере области (</w:t>
      </w:r>
      <w:proofErr w:type="spellStart"/>
      <w:r w:rsidRPr="0084716D">
        <w:rPr>
          <w:lang w:val="ru-RU"/>
        </w:rPr>
        <w:t>Бугурусланский</w:t>
      </w:r>
      <w:proofErr w:type="spellEnd"/>
      <w:r w:rsidRPr="0084716D">
        <w:rPr>
          <w:lang w:val="ru-RU"/>
        </w:rPr>
        <w:t xml:space="preserve">, </w:t>
      </w:r>
      <w:proofErr w:type="spellStart"/>
      <w:r w:rsidRPr="0084716D">
        <w:rPr>
          <w:lang w:val="ru-RU"/>
        </w:rPr>
        <w:t>Бузулукский</w:t>
      </w:r>
      <w:proofErr w:type="spellEnd"/>
      <w:r w:rsidRPr="0084716D">
        <w:rPr>
          <w:lang w:val="ru-RU"/>
        </w:rPr>
        <w:t>, Соль-</w:t>
      </w:r>
      <w:proofErr w:type="spellStart"/>
      <w:r w:rsidRPr="0084716D">
        <w:rPr>
          <w:lang w:val="ru-RU"/>
        </w:rPr>
        <w:t>Илецкий</w:t>
      </w:r>
      <w:proofErr w:type="spellEnd"/>
      <w:r w:rsidRPr="0084716D">
        <w:rPr>
          <w:lang w:val="ru-RU"/>
        </w:rPr>
        <w:t xml:space="preserve">, </w:t>
      </w:r>
      <w:proofErr w:type="spellStart"/>
      <w:r w:rsidRPr="0084716D">
        <w:rPr>
          <w:lang w:val="ru-RU"/>
        </w:rPr>
        <w:t>Оребургский</w:t>
      </w:r>
      <w:proofErr w:type="spellEnd"/>
      <w:r w:rsidRPr="0084716D">
        <w:rPr>
          <w:lang w:val="ru-RU"/>
        </w:rPr>
        <w:t xml:space="preserve">, </w:t>
      </w:r>
      <w:proofErr w:type="spellStart"/>
      <w:r w:rsidRPr="0084716D">
        <w:rPr>
          <w:lang w:val="ru-RU"/>
        </w:rPr>
        <w:t>Кувандыкский</w:t>
      </w:r>
      <w:proofErr w:type="spellEnd"/>
      <w:r w:rsidRPr="0084716D">
        <w:rPr>
          <w:lang w:val="ru-RU"/>
        </w:rPr>
        <w:t xml:space="preserve">, Абдулинский). Районы связаны транспортным коридором, соединяющим Самару и Оренбург. </w:t>
      </w:r>
    </w:p>
    <w:p w:rsidR="0084716D" w:rsidRPr="0084716D" w:rsidRDefault="0084716D" w:rsidP="0084716D">
      <w:pPr>
        <w:pStyle w:val="a0"/>
        <w:rPr>
          <w:lang w:val="ru-RU"/>
        </w:rPr>
      </w:pPr>
      <w:r w:rsidRPr="0084716D">
        <w:rPr>
          <w:lang w:val="ru-RU"/>
        </w:rPr>
        <w:t xml:space="preserve">Опорный каркас расселения области образуют 12 городов. </w:t>
      </w:r>
      <w:proofErr w:type="gramStart"/>
      <w:r w:rsidRPr="0084716D">
        <w:rPr>
          <w:lang w:val="ru-RU"/>
        </w:rPr>
        <w:t>Самый большой город – Орск, в котором насчитывается 580,1 тыс. чел., Новотроицк (352,34 тыс. чел.), Оренбург (259,0 тыс. чел.), Соль-Илецк (185,30 тыс. чел.) – средние города, Бугуруслан (76,00 тыс. чел.), Медногорск (91,33 тыс. чел.), Гай (62,14 тыс. чел.), Сорочинск (55,93 тыс. чел.), Бузулук (54,42 тыс. чел.), Кувандык (42,06 тыс. чел.), Абдулино (47,00 тыс. чел.), Ясный (16,76 тыс. чел.) – малые города.</w:t>
      </w:r>
      <w:proofErr w:type="gramEnd"/>
    </w:p>
    <w:p w:rsidR="00ED30DA" w:rsidRDefault="00ED30DA" w:rsidP="0084716D">
      <w:pPr>
        <w:pStyle w:val="a0"/>
        <w:rPr>
          <w:lang w:val="ru-RU"/>
        </w:rPr>
      </w:pPr>
      <w:r w:rsidRPr="00ED30DA">
        <w:rPr>
          <w:lang w:val="ru-RU"/>
        </w:rPr>
        <w:t xml:space="preserve">Сакмарский район расположен в центральной части Оренбургской области и граничит с Оренбургским, Переволоцким, Октябрьским, </w:t>
      </w:r>
      <w:proofErr w:type="spellStart"/>
      <w:r w:rsidRPr="00ED30DA">
        <w:rPr>
          <w:lang w:val="ru-RU"/>
        </w:rPr>
        <w:t>Тюльганским</w:t>
      </w:r>
      <w:proofErr w:type="spellEnd"/>
      <w:r w:rsidRPr="00ED30DA">
        <w:rPr>
          <w:lang w:val="ru-RU"/>
        </w:rPr>
        <w:t xml:space="preserve"> и </w:t>
      </w:r>
      <w:proofErr w:type="spellStart"/>
      <w:r w:rsidRPr="00ED30DA">
        <w:rPr>
          <w:lang w:val="ru-RU"/>
        </w:rPr>
        <w:t>Саракташским</w:t>
      </w:r>
      <w:proofErr w:type="spellEnd"/>
      <w:r w:rsidRPr="00ED30DA">
        <w:rPr>
          <w:lang w:val="ru-RU"/>
        </w:rPr>
        <w:t xml:space="preserve"> районами. Географически он вытянут узкой полосой с запада на восток на 100 километров.</w:t>
      </w:r>
    </w:p>
    <w:p w:rsidR="00F85D3E" w:rsidRPr="00F85D3E" w:rsidRDefault="00F85D3E" w:rsidP="00F85D3E">
      <w:pPr>
        <w:pStyle w:val="a0"/>
        <w:rPr>
          <w:lang w:val="ru-RU"/>
        </w:rPr>
      </w:pPr>
      <w:r w:rsidRPr="00F85D3E">
        <w:rPr>
          <w:lang w:val="ru-RU"/>
        </w:rPr>
        <w:t>Административным и хозяйственным центром</w:t>
      </w:r>
      <w:r>
        <w:rPr>
          <w:lang w:val="ru-RU"/>
        </w:rPr>
        <w:t xml:space="preserve"> </w:t>
      </w:r>
      <w:proofErr w:type="spellStart"/>
      <w:r>
        <w:rPr>
          <w:lang w:val="ru-RU"/>
        </w:rPr>
        <w:t>Сакмарского</w:t>
      </w:r>
      <w:proofErr w:type="spellEnd"/>
      <w:r w:rsidRPr="00F85D3E">
        <w:rPr>
          <w:lang w:val="ru-RU"/>
        </w:rPr>
        <w:t xml:space="preserve"> района является</w:t>
      </w:r>
      <w:r w:rsidR="004F66EC">
        <w:rPr>
          <w:lang w:val="ru-RU"/>
        </w:rPr>
        <w:t xml:space="preserve"> с. </w:t>
      </w:r>
      <w:r w:rsidRPr="00F85D3E">
        <w:rPr>
          <w:lang w:val="ru-RU"/>
        </w:rPr>
        <w:t xml:space="preserve">Сакмара, </w:t>
      </w:r>
      <w:proofErr w:type="gramStart"/>
      <w:r w:rsidRPr="00F85D3E">
        <w:rPr>
          <w:lang w:val="ru-RU"/>
        </w:rPr>
        <w:t>насчитывающее</w:t>
      </w:r>
      <w:proofErr w:type="gramEnd"/>
      <w:r w:rsidRPr="00F85D3E">
        <w:rPr>
          <w:lang w:val="ru-RU"/>
        </w:rPr>
        <w:t xml:space="preserve"> 5000 жителей.</w:t>
      </w:r>
    </w:p>
    <w:p w:rsidR="00F85D3E" w:rsidRPr="00F85D3E" w:rsidRDefault="00F85D3E" w:rsidP="00F85D3E">
      <w:pPr>
        <w:pStyle w:val="a0"/>
        <w:rPr>
          <w:lang w:val="ru-RU"/>
        </w:rPr>
      </w:pPr>
      <w:r w:rsidRPr="00F85D3E">
        <w:rPr>
          <w:lang w:val="ru-RU"/>
        </w:rPr>
        <w:t>Районный центр расположен в</w:t>
      </w:r>
      <w:r w:rsidR="00370501">
        <w:rPr>
          <w:lang w:val="ru-RU"/>
        </w:rPr>
        <w:t xml:space="preserve"> </w:t>
      </w:r>
      <w:r w:rsidRPr="00F85D3E">
        <w:rPr>
          <w:lang w:val="ru-RU"/>
        </w:rPr>
        <w:t xml:space="preserve">36 км от Оренбурга и в 5 км от железнодорожной станции </w:t>
      </w:r>
      <w:r>
        <w:rPr>
          <w:lang w:val="ru-RU"/>
        </w:rPr>
        <w:t>«</w:t>
      </w:r>
      <w:proofErr w:type="spellStart"/>
      <w:r w:rsidRPr="00F85D3E">
        <w:rPr>
          <w:lang w:val="ru-RU"/>
        </w:rPr>
        <w:t>Сакмарская</w:t>
      </w:r>
      <w:proofErr w:type="spellEnd"/>
      <w:r>
        <w:rPr>
          <w:lang w:val="ru-RU"/>
        </w:rPr>
        <w:t>»</w:t>
      </w:r>
      <w:r w:rsidRPr="00F85D3E">
        <w:rPr>
          <w:lang w:val="ru-RU"/>
        </w:rPr>
        <w:t xml:space="preserve"> Южно-Уральской железной дороги.</w:t>
      </w:r>
    </w:p>
    <w:p w:rsidR="00F85D3E" w:rsidRPr="00F85D3E" w:rsidRDefault="00F85D3E" w:rsidP="00F85D3E">
      <w:pPr>
        <w:pStyle w:val="a0"/>
        <w:rPr>
          <w:lang w:val="ru-RU"/>
        </w:rPr>
      </w:pPr>
      <w:r w:rsidRPr="00F85D3E">
        <w:rPr>
          <w:lang w:val="ru-RU"/>
        </w:rPr>
        <w:t xml:space="preserve">В южной части района проходит железная дорога Оренбург </w:t>
      </w:r>
      <w:r>
        <w:rPr>
          <w:lang w:val="ru-RU"/>
        </w:rPr>
        <w:t>–</w:t>
      </w:r>
      <w:r w:rsidRPr="00F85D3E">
        <w:rPr>
          <w:lang w:val="ru-RU"/>
        </w:rPr>
        <w:t xml:space="preserve"> Орск, через центральную</w:t>
      </w:r>
      <w:r>
        <w:rPr>
          <w:lang w:val="ru-RU"/>
        </w:rPr>
        <w:t xml:space="preserve"> часть</w:t>
      </w:r>
      <w:r w:rsidRPr="00F85D3E">
        <w:rPr>
          <w:lang w:val="ru-RU"/>
        </w:rPr>
        <w:t xml:space="preserve"> </w:t>
      </w:r>
      <w:r>
        <w:rPr>
          <w:lang w:val="ru-RU"/>
        </w:rPr>
        <w:t>–</w:t>
      </w:r>
      <w:r w:rsidRPr="00F85D3E">
        <w:rPr>
          <w:lang w:val="ru-RU"/>
        </w:rPr>
        <w:t xml:space="preserve"> железная дорога Оренбург – Уфа и автодорога федерального значения Оренбург – Шарлык – </w:t>
      </w:r>
      <w:proofErr w:type="gramStart"/>
      <w:r w:rsidRPr="00F85D3E">
        <w:rPr>
          <w:lang w:val="ru-RU"/>
        </w:rPr>
        <w:t>Октябрьское</w:t>
      </w:r>
      <w:proofErr w:type="gramEnd"/>
      <w:r w:rsidRPr="00F85D3E">
        <w:rPr>
          <w:lang w:val="ru-RU"/>
        </w:rPr>
        <w:t xml:space="preserve"> с выходом на Татарстан.</w:t>
      </w:r>
    </w:p>
    <w:p w:rsidR="00370501" w:rsidRPr="00370501" w:rsidRDefault="00370501" w:rsidP="00370501">
      <w:pPr>
        <w:pStyle w:val="a0"/>
        <w:rPr>
          <w:lang w:val="ru-RU"/>
        </w:rPr>
      </w:pPr>
      <w:r w:rsidRPr="00370501">
        <w:rPr>
          <w:lang w:val="ru-RU"/>
        </w:rPr>
        <w:t>В настоящее время Сакмарский район включает в себя 15 сельских и одну поселковую администрацию и 47 населенных пунктов. Согласно закону Оренбургской области от 15.09.2008 № 2367/495-</w:t>
      </w:r>
      <w:r w:rsidRPr="00370501">
        <w:t>IV</w:t>
      </w:r>
      <w:r w:rsidRPr="00370501">
        <w:rPr>
          <w:lang w:val="ru-RU"/>
        </w:rPr>
        <w:t>-ОЗ «Об утверждении перечня муниципальных образований Оренбургской области и населенных пунктов, входящих в их состав»</w:t>
      </w:r>
      <w:r w:rsidR="009B5FAA">
        <w:rPr>
          <w:lang w:val="ru-RU"/>
        </w:rPr>
        <w:t xml:space="preserve"> </w:t>
      </w:r>
      <w:r w:rsidR="009B5FAA" w:rsidRPr="000773A0">
        <w:rPr>
          <w:lang w:val="ru-RU"/>
        </w:rPr>
        <w:t xml:space="preserve">(ред. от </w:t>
      </w:r>
      <w:r w:rsidR="009B5FAA" w:rsidRPr="00A32722">
        <w:rPr>
          <w:lang w:val="ru-RU"/>
        </w:rPr>
        <w:t>28</w:t>
      </w:r>
      <w:r w:rsidR="009B5FAA" w:rsidRPr="00370501">
        <w:rPr>
          <w:lang w:val="ru-RU"/>
        </w:rPr>
        <w:t>.</w:t>
      </w:r>
      <w:r w:rsidR="009B5FAA">
        <w:rPr>
          <w:lang w:val="ru-RU"/>
        </w:rPr>
        <w:t>12.</w:t>
      </w:r>
      <w:r w:rsidR="009B5FAA" w:rsidRPr="00370501">
        <w:rPr>
          <w:lang w:val="ru-RU"/>
        </w:rPr>
        <w:t>201</w:t>
      </w:r>
      <w:r w:rsidR="009B5FAA">
        <w:rPr>
          <w:lang w:val="ru-RU"/>
        </w:rPr>
        <w:t>1</w:t>
      </w:r>
      <w:r w:rsidR="009B5FAA" w:rsidRPr="000773A0">
        <w:rPr>
          <w:lang w:val="ru-RU"/>
        </w:rPr>
        <w:t>)</w:t>
      </w:r>
      <w:r w:rsidRPr="00370501">
        <w:rPr>
          <w:lang w:val="ru-RU"/>
        </w:rPr>
        <w:t xml:space="preserve"> в состав МО Сакмарский район входит:</w:t>
      </w:r>
    </w:p>
    <w:p w:rsidR="006E21F7" w:rsidRPr="00370501" w:rsidRDefault="006E21F7" w:rsidP="006E21F7">
      <w:pPr>
        <w:pStyle w:val="a0"/>
        <w:rPr>
          <w:lang w:val="ru-RU"/>
        </w:rPr>
      </w:pPr>
      <w:r w:rsidRPr="00370501">
        <w:rPr>
          <w:lang w:val="ru-RU"/>
        </w:rPr>
        <w:t xml:space="preserve">1. Сельское поселение </w:t>
      </w:r>
      <w:proofErr w:type="spellStart"/>
      <w:r w:rsidRPr="00370501">
        <w:rPr>
          <w:lang w:val="ru-RU"/>
        </w:rPr>
        <w:t>Архиповский</w:t>
      </w:r>
      <w:proofErr w:type="spellEnd"/>
      <w:r w:rsidRPr="00370501">
        <w:rPr>
          <w:lang w:val="ru-RU"/>
        </w:rPr>
        <w:t xml:space="preserve"> сельсовет (</w:t>
      </w:r>
      <w:proofErr w:type="gramStart"/>
      <w:r w:rsidRPr="00370501">
        <w:rPr>
          <w:lang w:val="ru-RU"/>
        </w:rPr>
        <w:t>с</w:t>
      </w:r>
      <w:proofErr w:type="gramEnd"/>
      <w:r w:rsidRPr="00370501">
        <w:rPr>
          <w:lang w:val="ru-RU"/>
        </w:rPr>
        <w:t>. Архиповка,</w:t>
      </w:r>
      <w:r w:rsidR="004F66EC">
        <w:rPr>
          <w:lang w:val="ru-RU"/>
        </w:rPr>
        <w:t xml:space="preserve"> с. </w:t>
      </w:r>
      <w:r w:rsidRPr="00370501">
        <w:rPr>
          <w:lang w:val="ru-RU"/>
        </w:rPr>
        <w:t>Донское,</w:t>
      </w:r>
      <w:r w:rsidR="004F66EC">
        <w:rPr>
          <w:lang w:val="ru-RU"/>
        </w:rPr>
        <w:t xml:space="preserve"> с. </w:t>
      </w:r>
      <w:proofErr w:type="spellStart"/>
      <w:r w:rsidRPr="00370501">
        <w:rPr>
          <w:lang w:val="ru-RU"/>
        </w:rPr>
        <w:t>Санково</w:t>
      </w:r>
      <w:proofErr w:type="spellEnd"/>
      <w:r w:rsidRPr="00370501">
        <w:rPr>
          <w:lang w:val="ru-RU"/>
        </w:rPr>
        <w:t>)</w:t>
      </w:r>
      <w:r>
        <w:rPr>
          <w:lang w:val="ru-RU"/>
        </w:rPr>
        <w:t>.</w:t>
      </w:r>
    </w:p>
    <w:p w:rsidR="006E21F7" w:rsidRPr="00370501" w:rsidRDefault="006E21F7" w:rsidP="006E21F7">
      <w:pPr>
        <w:pStyle w:val="a0"/>
        <w:rPr>
          <w:lang w:val="ru-RU"/>
        </w:rPr>
      </w:pPr>
      <w:r w:rsidRPr="00370501">
        <w:rPr>
          <w:lang w:val="ru-RU"/>
        </w:rPr>
        <w:t xml:space="preserve">2. Сельское поселение </w:t>
      </w:r>
      <w:proofErr w:type="spellStart"/>
      <w:r w:rsidRPr="00370501">
        <w:rPr>
          <w:lang w:val="ru-RU"/>
        </w:rPr>
        <w:t>Беловский</w:t>
      </w:r>
      <w:proofErr w:type="spellEnd"/>
      <w:r w:rsidRPr="00370501">
        <w:rPr>
          <w:lang w:val="ru-RU"/>
        </w:rPr>
        <w:t xml:space="preserve"> сельсовет (с. </w:t>
      </w:r>
      <w:proofErr w:type="spellStart"/>
      <w:r w:rsidRPr="00370501">
        <w:rPr>
          <w:lang w:val="ru-RU"/>
        </w:rPr>
        <w:t>Беловка</w:t>
      </w:r>
      <w:proofErr w:type="spellEnd"/>
      <w:r w:rsidRPr="00370501">
        <w:rPr>
          <w:lang w:val="ru-RU"/>
        </w:rPr>
        <w:t xml:space="preserve">, </w:t>
      </w:r>
      <w:proofErr w:type="spellStart"/>
      <w:r w:rsidRPr="00370501">
        <w:rPr>
          <w:lang w:val="ru-RU"/>
        </w:rPr>
        <w:t>с</w:t>
      </w:r>
      <w:proofErr w:type="gramStart"/>
      <w:r w:rsidRPr="00370501">
        <w:rPr>
          <w:lang w:val="ru-RU"/>
        </w:rPr>
        <w:t>.Е</w:t>
      </w:r>
      <w:proofErr w:type="gramEnd"/>
      <w:r w:rsidRPr="00370501">
        <w:rPr>
          <w:lang w:val="ru-RU"/>
        </w:rPr>
        <w:t>реминка</w:t>
      </w:r>
      <w:proofErr w:type="spellEnd"/>
      <w:r w:rsidRPr="00370501">
        <w:rPr>
          <w:lang w:val="ru-RU"/>
        </w:rPr>
        <w:t>,</w:t>
      </w:r>
      <w:r w:rsidR="004F66EC">
        <w:rPr>
          <w:lang w:val="ru-RU"/>
        </w:rPr>
        <w:t xml:space="preserve"> с. </w:t>
      </w:r>
      <w:proofErr w:type="spellStart"/>
      <w:r w:rsidRPr="00370501">
        <w:rPr>
          <w:lang w:val="ru-RU"/>
        </w:rPr>
        <w:t>Гребени</w:t>
      </w:r>
      <w:proofErr w:type="spellEnd"/>
      <w:r w:rsidRPr="00370501">
        <w:rPr>
          <w:lang w:val="ru-RU"/>
        </w:rPr>
        <w:t>,</w:t>
      </w:r>
      <w:r w:rsidR="004F66EC">
        <w:rPr>
          <w:lang w:val="ru-RU"/>
        </w:rPr>
        <w:t xml:space="preserve"> с. </w:t>
      </w:r>
      <w:r w:rsidRPr="00370501">
        <w:rPr>
          <w:lang w:val="ru-RU"/>
        </w:rPr>
        <w:t>Дворики)</w:t>
      </w:r>
      <w:r>
        <w:rPr>
          <w:lang w:val="ru-RU"/>
        </w:rPr>
        <w:t>.</w:t>
      </w:r>
    </w:p>
    <w:p w:rsidR="006E21F7" w:rsidRPr="00370501" w:rsidRDefault="006E21F7" w:rsidP="006E21F7">
      <w:pPr>
        <w:pStyle w:val="a0"/>
        <w:rPr>
          <w:lang w:val="ru-RU"/>
        </w:rPr>
      </w:pPr>
      <w:r w:rsidRPr="00370501">
        <w:rPr>
          <w:lang w:val="ru-RU"/>
        </w:rPr>
        <w:t xml:space="preserve">3. Сельское поселение </w:t>
      </w:r>
      <w:proofErr w:type="spellStart"/>
      <w:r w:rsidRPr="00370501">
        <w:rPr>
          <w:lang w:val="ru-RU"/>
        </w:rPr>
        <w:t>Белоусовский</w:t>
      </w:r>
      <w:proofErr w:type="spellEnd"/>
      <w:r w:rsidRPr="00370501">
        <w:rPr>
          <w:lang w:val="ru-RU"/>
        </w:rPr>
        <w:t xml:space="preserve"> сельсовет (</w:t>
      </w:r>
      <w:proofErr w:type="spellStart"/>
      <w:r w:rsidRPr="00370501">
        <w:rPr>
          <w:lang w:val="ru-RU"/>
        </w:rPr>
        <w:t>с</w:t>
      </w:r>
      <w:proofErr w:type="gramStart"/>
      <w:r w:rsidRPr="00370501">
        <w:rPr>
          <w:lang w:val="ru-RU"/>
        </w:rPr>
        <w:t>.Б</w:t>
      </w:r>
      <w:proofErr w:type="gramEnd"/>
      <w:r w:rsidRPr="00370501">
        <w:rPr>
          <w:lang w:val="ru-RU"/>
        </w:rPr>
        <w:t>елоусовка</w:t>
      </w:r>
      <w:proofErr w:type="spellEnd"/>
      <w:r w:rsidRPr="00370501">
        <w:rPr>
          <w:lang w:val="ru-RU"/>
        </w:rPr>
        <w:t>,</w:t>
      </w:r>
      <w:r w:rsidR="004F66EC">
        <w:rPr>
          <w:lang w:val="ru-RU"/>
        </w:rPr>
        <w:t xml:space="preserve"> с. </w:t>
      </w:r>
      <w:r w:rsidRPr="00370501">
        <w:rPr>
          <w:lang w:val="ru-RU"/>
        </w:rPr>
        <w:t>Андреевка)</w:t>
      </w:r>
      <w:r>
        <w:rPr>
          <w:lang w:val="ru-RU"/>
        </w:rPr>
        <w:t>.</w:t>
      </w:r>
    </w:p>
    <w:p w:rsidR="006E21F7" w:rsidRPr="00370501" w:rsidRDefault="006E21F7" w:rsidP="006E21F7">
      <w:pPr>
        <w:pStyle w:val="a0"/>
        <w:rPr>
          <w:lang w:val="ru-RU"/>
        </w:rPr>
      </w:pPr>
      <w:r w:rsidRPr="00370501">
        <w:rPr>
          <w:lang w:val="ru-RU"/>
        </w:rPr>
        <w:t xml:space="preserve">4. Сельское поселение </w:t>
      </w:r>
      <w:proofErr w:type="spellStart"/>
      <w:r w:rsidRPr="00370501">
        <w:rPr>
          <w:lang w:val="ru-RU"/>
        </w:rPr>
        <w:t>Верхнечебеньковский</w:t>
      </w:r>
      <w:proofErr w:type="spellEnd"/>
      <w:r w:rsidRPr="00370501">
        <w:rPr>
          <w:lang w:val="ru-RU"/>
        </w:rPr>
        <w:t xml:space="preserve"> сельсовет (с. Верхние</w:t>
      </w:r>
      <w:r>
        <w:rPr>
          <w:lang w:val="ru-RU"/>
        </w:rPr>
        <w:t xml:space="preserve"> </w:t>
      </w:r>
      <w:r w:rsidRPr="00370501">
        <w:rPr>
          <w:lang w:val="ru-RU"/>
        </w:rPr>
        <w:t>Чебеньки,</w:t>
      </w:r>
      <w:r w:rsidR="004F66EC">
        <w:rPr>
          <w:lang w:val="ru-RU"/>
        </w:rPr>
        <w:t xml:space="preserve"> с. </w:t>
      </w:r>
      <w:r w:rsidRPr="00370501">
        <w:rPr>
          <w:lang w:val="ru-RU"/>
        </w:rPr>
        <w:t>Дмитриевка,</w:t>
      </w:r>
      <w:r w:rsidR="004F66EC">
        <w:rPr>
          <w:lang w:val="ru-RU"/>
        </w:rPr>
        <w:t xml:space="preserve"> с. </w:t>
      </w:r>
      <w:r w:rsidRPr="00370501">
        <w:rPr>
          <w:lang w:val="ru-RU"/>
        </w:rPr>
        <w:t>Нижние Чебеньки,</w:t>
      </w:r>
      <w:r w:rsidR="004F66EC">
        <w:rPr>
          <w:lang w:val="ru-RU"/>
        </w:rPr>
        <w:t xml:space="preserve"> с. </w:t>
      </w:r>
      <w:proofErr w:type="spellStart"/>
      <w:r w:rsidRPr="00370501">
        <w:rPr>
          <w:lang w:val="ru-RU"/>
        </w:rPr>
        <w:t>Раздольское</w:t>
      </w:r>
      <w:proofErr w:type="spellEnd"/>
      <w:r w:rsidRPr="00370501">
        <w:rPr>
          <w:lang w:val="ru-RU"/>
        </w:rPr>
        <w:t>,</w:t>
      </w:r>
      <w:r w:rsidR="004F66EC">
        <w:rPr>
          <w:lang w:val="ru-RU"/>
        </w:rPr>
        <w:t xml:space="preserve"> </w:t>
      </w:r>
      <w:proofErr w:type="gramStart"/>
      <w:r w:rsidR="004F66EC">
        <w:rPr>
          <w:lang w:val="ru-RU"/>
        </w:rPr>
        <w:t>с</w:t>
      </w:r>
      <w:proofErr w:type="gramEnd"/>
      <w:r w:rsidR="004F66EC">
        <w:rPr>
          <w:lang w:val="ru-RU"/>
        </w:rPr>
        <w:t>. </w:t>
      </w:r>
      <w:r w:rsidRPr="00370501">
        <w:rPr>
          <w:lang w:val="ru-RU"/>
        </w:rPr>
        <w:t>Степные Огни)</w:t>
      </w:r>
      <w:r>
        <w:rPr>
          <w:lang w:val="ru-RU"/>
        </w:rPr>
        <w:t>.</w:t>
      </w:r>
    </w:p>
    <w:p w:rsidR="006E21F7" w:rsidRPr="00370501" w:rsidRDefault="006E21F7" w:rsidP="006E21F7">
      <w:pPr>
        <w:pStyle w:val="a0"/>
        <w:rPr>
          <w:lang w:val="ru-RU"/>
        </w:rPr>
      </w:pPr>
      <w:r w:rsidRPr="00370501">
        <w:rPr>
          <w:lang w:val="ru-RU"/>
        </w:rPr>
        <w:t xml:space="preserve">5. Сельское поселение Дмитриевский сельсовет (пос. </w:t>
      </w:r>
      <w:proofErr w:type="spellStart"/>
      <w:r w:rsidRPr="00370501">
        <w:rPr>
          <w:lang w:val="ru-RU"/>
        </w:rPr>
        <w:t>Жилгородок</w:t>
      </w:r>
      <w:proofErr w:type="spellEnd"/>
      <w:r w:rsidRPr="00370501">
        <w:rPr>
          <w:lang w:val="ru-RU"/>
        </w:rPr>
        <w:t xml:space="preserve">, </w:t>
      </w:r>
      <w:proofErr w:type="spellStart"/>
      <w:r w:rsidRPr="00370501">
        <w:rPr>
          <w:lang w:val="ru-RU"/>
        </w:rPr>
        <w:t>рзд</w:t>
      </w:r>
      <w:proofErr w:type="spellEnd"/>
      <w:r w:rsidRPr="00370501">
        <w:rPr>
          <w:lang w:val="ru-RU"/>
        </w:rPr>
        <w:t>. 202 км)</w:t>
      </w:r>
      <w:r>
        <w:rPr>
          <w:lang w:val="ru-RU"/>
        </w:rPr>
        <w:t>.</w:t>
      </w:r>
    </w:p>
    <w:p w:rsidR="006E21F7" w:rsidRPr="00370501" w:rsidRDefault="006E21F7" w:rsidP="006E21F7">
      <w:pPr>
        <w:pStyle w:val="a0"/>
        <w:rPr>
          <w:lang w:val="ru-RU"/>
        </w:rPr>
      </w:pPr>
      <w:r w:rsidRPr="00370501">
        <w:rPr>
          <w:lang w:val="ru-RU"/>
        </w:rPr>
        <w:lastRenderedPageBreak/>
        <w:t xml:space="preserve">6. </w:t>
      </w:r>
      <w:proofErr w:type="gramStart"/>
      <w:r w:rsidRPr="00370501">
        <w:rPr>
          <w:lang w:val="ru-RU"/>
        </w:rPr>
        <w:t>Сельское поселение Егорьевский сельсовет (с. Егорьевка,</w:t>
      </w:r>
      <w:r w:rsidR="004F66EC">
        <w:rPr>
          <w:lang w:val="ru-RU"/>
        </w:rPr>
        <w:t xml:space="preserve"> с. </w:t>
      </w:r>
      <w:r w:rsidRPr="00370501">
        <w:rPr>
          <w:lang w:val="ru-RU"/>
        </w:rPr>
        <w:t>Вознесенка,</w:t>
      </w:r>
      <w:r w:rsidR="004F66EC">
        <w:rPr>
          <w:lang w:val="ru-RU"/>
        </w:rPr>
        <w:t xml:space="preserve"> с. </w:t>
      </w:r>
      <w:r w:rsidRPr="00370501">
        <w:rPr>
          <w:lang w:val="ru-RU"/>
        </w:rPr>
        <w:t>Михайловка, пос. Херсонский,</w:t>
      </w:r>
      <w:r w:rsidR="004F66EC">
        <w:rPr>
          <w:lang w:val="ru-RU"/>
        </w:rPr>
        <w:t xml:space="preserve"> с. </w:t>
      </w:r>
      <w:r w:rsidRPr="00370501">
        <w:rPr>
          <w:lang w:val="ru-RU"/>
        </w:rPr>
        <w:t>Искра)</w:t>
      </w:r>
      <w:r>
        <w:rPr>
          <w:lang w:val="ru-RU"/>
        </w:rPr>
        <w:t>.</w:t>
      </w:r>
      <w:proofErr w:type="gramEnd"/>
    </w:p>
    <w:p w:rsidR="006E21F7" w:rsidRPr="00370501" w:rsidRDefault="006E21F7" w:rsidP="006E21F7">
      <w:pPr>
        <w:pStyle w:val="a0"/>
        <w:rPr>
          <w:lang w:val="ru-RU"/>
        </w:rPr>
      </w:pPr>
      <w:r w:rsidRPr="00370501">
        <w:rPr>
          <w:lang w:val="ru-RU"/>
        </w:rPr>
        <w:t>7. Сельское поселение Каменский сельсовет (</w:t>
      </w:r>
      <w:proofErr w:type="gramStart"/>
      <w:r w:rsidRPr="00370501">
        <w:rPr>
          <w:lang w:val="ru-RU"/>
        </w:rPr>
        <w:t>с</w:t>
      </w:r>
      <w:proofErr w:type="gramEnd"/>
      <w:r w:rsidRPr="00370501">
        <w:rPr>
          <w:lang w:val="ru-RU"/>
        </w:rPr>
        <w:t>. Каменка,</w:t>
      </w:r>
      <w:r w:rsidR="004F66EC">
        <w:rPr>
          <w:lang w:val="ru-RU"/>
        </w:rPr>
        <w:t xml:space="preserve"> с. </w:t>
      </w:r>
      <w:proofErr w:type="spellStart"/>
      <w:r w:rsidRPr="00370501">
        <w:rPr>
          <w:lang w:val="ru-RU"/>
        </w:rPr>
        <w:t>Марьевка</w:t>
      </w:r>
      <w:proofErr w:type="spellEnd"/>
      <w:r w:rsidRPr="00370501">
        <w:rPr>
          <w:lang w:val="ru-RU"/>
        </w:rPr>
        <w:t>)</w:t>
      </w:r>
      <w:r>
        <w:rPr>
          <w:lang w:val="ru-RU"/>
        </w:rPr>
        <w:t>.</w:t>
      </w:r>
    </w:p>
    <w:p w:rsidR="006E21F7" w:rsidRPr="00370501" w:rsidRDefault="006E21F7" w:rsidP="006E21F7">
      <w:pPr>
        <w:pStyle w:val="a0"/>
        <w:rPr>
          <w:lang w:val="ru-RU"/>
        </w:rPr>
      </w:pPr>
      <w:r w:rsidRPr="00370501">
        <w:rPr>
          <w:lang w:val="ru-RU"/>
        </w:rPr>
        <w:t xml:space="preserve">8. Сельское поселение </w:t>
      </w:r>
      <w:proofErr w:type="spellStart"/>
      <w:r w:rsidRPr="00370501">
        <w:rPr>
          <w:lang w:val="ru-RU"/>
        </w:rPr>
        <w:t>Краснокоммунарский</w:t>
      </w:r>
      <w:proofErr w:type="spellEnd"/>
      <w:r>
        <w:rPr>
          <w:lang w:val="ru-RU"/>
        </w:rPr>
        <w:t xml:space="preserve"> </w:t>
      </w:r>
      <w:r w:rsidRPr="00370501">
        <w:rPr>
          <w:lang w:val="ru-RU"/>
        </w:rPr>
        <w:t>поссовет (пос. Красный Коммунар,</w:t>
      </w:r>
      <w:r w:rsidR="004F66EC">
        <w:rPr>
          <w:lang w:val="ru-RU"/>
        </w:rPr>
        <w:t xml:space="preserve"> </w:t>
      </w:r>
      <w:proofErr w:type="gramStart"/>
      <w:r w:rsidR="004F66EC">
        <w:rPr>
          <w:lang w:val="ru-RU"/>
        </w:rPr>
        <w:t>с</w:t>
      </w:r>
      <w:proofErr w:type="gramEnd"/>
      <w:r w:rsidR="004F66EC">
        <w:rPr>
          <w:lang w:val="ru-RU"/>
        </w:rPr>
        <w:t>. </w:t>
      </w:r>
      <w:r w:rsidRPr="00370501">
        <w:rPr>
          <w:lang w:val="ru-RU"/>
        </w:rPr>
        <w:t>Известковое)</w:t>
      </w:r>
      <w:r>
        <w:rPr>
          <w:lang w:val="ru-RU"/>
        </w:rPr>
        <w:t>.</w:t>
      </w:r>
    </w:p>
    <w:p w:rsidR="006E21F7" w:rsidRPr="00370501" w:rsidRDefault="006E21F7" w:rsidP="006E21F7">
      <w:pPr>
        <w:pStyle w:val="a0"/>
        <w:rPr>
          <w:lang w:val="ru-RU"/>
        </w:rPr>
      </w:pPr>
      <w:r w:rsidRPr="00370501">
        <w:rPr>
          <w:lang w:val="ru-RU"/>
        </w:rPr>
        <w:t xml:space="preserve">9. Сельское поселение </w:t>
      </w:r>
      <w:proofErr w:type="spellStart"/>
      <w:r w:rsidRPr="00370501">
        <w:rPr>
          <w:lang w:val="ru-RU"/>
        </w:rPr>
        <w:t>Марьевский</w:t>
      </w:r>
      <w:proofErr w:type="spellEnd"/>
      <w:r w:rsidRPr="00370501">
        <w:rPr>
          <w:lang w:val="ru-RU"/>
        </w:rPr>
        <w:t xml:space="preserve"> сельсовет (с. </w:t>
      </w:r>
      <w:proofErr w:type="spellStart"/>
      <w:r w:rsidRPr="00370501">
        <w:rPr>
          <w:lang w:val="ru-RU"/>
        </w:rPr>
        <w:t>Марьевка</w:t>
      </w:r>
      <w:proofErr w:type="spellEnd"/>
      <w:r w:rsidRPr="00370501">
        <w:rPr>
          <w:lang w:val="ru-RU"/>
        </w:rPr>
        <w:t>,</w:t>
      </w:r>
      <w:r w:rsidR="004F66EC">
        <w:rPr>
          <w:lang w:val="ru-RU"/>
        </w:rPr>
        <w:t xml:space="preserve"> </w:t>
      </w:r>
      <w:proofErr w:type="gramStart"/>
      <w:r w:rsidR="004F66EC">
        <w:rPr>
          <w:lang w:val="ru-RU"/>
        </w:rPr>
        <w:t>с</w:t>
      </w:r>
      <w:proofErr w:type="gramEnd"/>
      <w:r w:rsidR="004F66EC">
        <w:rPr>
          <w:lang w:val="ru-RU"/>
        </w:rPr>
        <w:t>. </w:t>
      </w:r>
      <w:r w:rsidRPr="00370501">
        <w:rPr>
          <w:lang w:val="ru-RU"/>
        </w:rPr>
        <w:t>Жданово,</w:t>
      </w:r>
      <w:r w:rsidR="004F66EC">
        <w:rPr>
          <w:lang w:val="ru-RU"/>
        </w:rPr>
        <w:t xml:space="preserve"> с. </w:t>
      </w:r>
      <w:proofErr w:type="spellStart"/>
      <w:r w:rsidRPr="00370501">
        <w:rPr>
          <w:lang w:val="ru-RU"/>
        </w:rPr>
        <w:t>Янгиз</w:t>
      </w:r>
      <w:proofErr w:type="spellEnd"/>
      <w:r w:rsidRPr="00370501">
        <w:rPr>
          <w:lang w:val="ru-RU"/>
        </w:rPr>
        <w:t>)</w:t>
      </w:r>
      <w:r>
        <w:rPr>
          <w:lang w:val="ru-RU"/>
        </w:rPr>
        <w:t>.</w:t>
      </w:r>
    </w:p>
    <w:p w:rsidR="006E21F7" w:rsidRPr="00370501" w:rsidRDefault="006E21F7" w:rsidP="006E21F7">
      <w:pPr>
        <w:pStyle w:val="a0"/>
        <w:rPr>
          <w:lang w:val="ru-RU"/>
        </w:rPr>
      </w:pPr>
      <w:r w:rsidRPr="00370501">
        <w:rPr>
          <w:lang w:val="ru-RU"/>
        </w:rPr>
        <w:t>10. Сельское поселение Никольский сельсовет (с. Никольское,</w:t>
      </w:r>
      <w:r w:rsidR="004F66EC">
        <w:rPr>
          <w:lang w:val="ru-RU"/>
        </w:rPr>
        <w:t xml:space="preserve"> </w:t>
      </w:r>
      <w:proofErr w:type="gramStart"/>
      <w:r w:rsidR="004F66EC">
        <w:rPr>
          <w:lang w:val="ru-RU"/>
        </w:rPr>
        <w:t>с</w:t>
      </w:r>
      <w:proofErr w:type="gramEnd"/>
      <w:r w:rsidR="004F66EC">
        <w:rPr>
          <w:lang w:val="ru-RU"/>
        </w:rPr>
        <w:t>. </w:t>
      </w:r>
      <w:r w:rsidRPr="00370501">
        <w:rPr>
          <w:lang w:val="ru-RU"/>
        </w:rPr>
        <w:t>Петропавловка)</w:t>
      </w:r>
      <w:r>
        <w:rPr>
          <w:lang w:val="ru-RU"/>
        </w:rPr>
        <w:t>.</w:t>
      </w:r>
    </w:p>
    <w:p w:rsidR="006E21F7" w:rsidRPr="00370501" w:rsidRDefault="006E21F7" w:rsidP="006E21F7">
      <w:pPr>
        <w:pStyle w:val="a0"/>
        <w:rPr>
          <w:lang w:val="ru-RU"/>
        </w:rPr>
      </w:pPr>
      <w:r w:rsidRPr="00370501">
        <w:rPr>
          <w:lang w:val="ru-RU"/>
        </w:rPr>
        <w:t>11.</w:t>
      </w:r>
      <w:r>
        <w:rPr>
          <w:lang w:val="ru-RU"/>
        </w:rPr>
        <w:t xml:space="preserve"> </w:t>
      </w:r>
      <w:proofErr w:type="gramStart"/>
      <w:r w:rsidRPr="00370501">
        <w:rPr>
          <w:lang w:val="ru-RU"/>
        </w:rPr>
        <w:t>Сельское поселение Сакмарский сельсовет (с. Сакмара,</w:t>
      </w:r>
      <w:r w:rsidR="004F66EC">
        <w:rPr>
          <w:lang w:val="ru-RU"/>
        </w:rPr>
        <w:t xml:space="preserve"> с. </w:t>
      </w:r>
      <w:r w:rsidRPr="00370501">
        <w:rPr>
          <w:lang w:val="ru-RU"/>
        </w:rPr>
        <w:t>Рыбхоз)</w:t>
      </w:r>
      <w:r>
        <w:rPr>
          <w:lang w:val="ru-RU"/>
        </w:rPr>
        <w:t>.</w:t>
      </w:r>
      <w:proofErr w:type="gramEnd"/>
    </w:p>
    <w:p w:rsidR="006E21F7" w:rsidRPr="00370501" w:rsidRDefault="006E21F7" w:rsidP="006E21F7">
      <w:pPr>
        <w:pStyle w:val="a0"/>
        <w:rPr>
          <w:lang w:val="ru-RU"/>
        </w:rPr>
      </w:pPr>
      <w:r w:rsidRPr="00370501">
        <w:rPr>
          <w:lang w:val="ru-RU"/>
        </w:rPr>
        <w:t xml:space="preserve">12. </w:t>
      </w:r>
      <w:proofErr w:type="gramStart"/>
      <w:r w:rsidRPr="00370501">
        <w:rPr>
          <w:lang w:val="ru-RU"/>
        </w:rPr>
        <w:t>Сельское поселение Светлый сельсовет (пос. Светлый,</w:t>
      </w:r>
      <w:r w:rsidR="004F66EC">
        <w:rPr>
          <w:lang w:val="ru-RU"/>
        </w:rPr>
        <w:t xml:space="preserve"> с. </w:t>
      </w:r>
      <w:r w:rsidRPr="00370501">
        <w:rPr>
          <w:lang w:val="ru-RU"/>
        </w:rPr>
        <w:t>Орловка, пос. Северный, пос. Первенец)</w:t>
      </w:r>
      <w:r>
        <w:rPr>
          <w:lang w:val="ru-RU"/>
        </w:rPr>
        <w:t>.</w:t>
      </w:r>
      <w:proofErr w:type="gramEnd"/>
    </w:p>
    <w:p w:rsidR="006E21F7" w:rsidRPr="00370501" w:rsidRDefault="006E21F7" w:rsidP="006E21F7">
      <w:pPr>
        <w:pStyle w:val="a0"/>
        <w:rPr>
          <w:lang w:val="ru-RU"/>
        </w:rPr>
      </w:pPr>
      <w:r w:rsidRPr="00370501">
        <w:rPr>
          <w:lang w:val="ru-RU"/>
        </w:rPr>
        <w:t xml:space="preserve">13. Сельское поселение </w:t>
      </w:r>
      <w:proofErr w:type="spellStart"/>
      <w:r w:rsidRPr="00370501">
        <w:rPr>
          <w:lang w:val="ru-RU"/>
        </w:rPr>
        <w:t>Среднекаргальский</w:t>
      </w:r>
      <w:proofErr w:type="spellEnd"/>
      <w:r w:rsidRPr="00370501">
        <w:rPr>
          <w:lang w:val="ru-RU"/>
        </w:rPr>
        <w:t xml:space="preserve"> сельсовет (с. Чапаевское,</w:t>
      </w:r>
      <w:r w:rsidR="004F66EC">
        <w:rPr>
          <w:lang w:val="ru-RU"/>
        </w:rPr>
        <w:t xml:space="preserve"> </w:t>
      </w:r>
      <w:proofErr w:type="gramStart"/>
      <w:r w:rsidR="004F66EC">
        <w:rPr>
          <w:lang w:val="ru-RU"/>
        </w:rPr>
        <w:t>с</w:t>
      </w:r>
      <w:proofErr w:type="gramEnd"/>
      <w:r w:rsidR="004F66EC">
        <w:rPr>
          <w:lang w:val="ru-RU"/>
        </w:rPr>
        <w:t>. </w:t>
      </w:r>
      <w:proofErr w:type="gramStart"/>
      <w:r w:rsidRPr="00370501">
        <w:rPr>
          <w:lang w:val="ru-RU"/>
        </w:rPr>
        <w:t>Роза</w:t>
      </w:r>
      <w:proofErr w:type="gramEnd"/>
      <w:r w:rsidRPr="00370501">
        <w:rPr>
          <w:lang w:val="ru-RU"/>
        </w:rPr>
        <w:t xml:space="preserve"> Люксембург,</w:t>
      </w:r>
      <w:r w:rsidR="004F66EC">
        <w:rPr>
          <w:lang w:val="ru-RU"/>
        </w:rPr>
        <w:t xml:space="preserve"> с. </w:t>
      </w:r>
      <w:r w:rsidRPr="00370501">
        <w:rPr>
          <w:lang w:val="ru-RU"/>
        </w:rPr>
        <w:t>Соколовское)</w:t>
      </w:r>
      <w:r>
        <w:rPr>
          <w:lang w:val="ru-RU"/>
        </w:rPr>
        <w:t>.</w:t>
      </w:r>
    </w:p>
    <w:p w:rsidR="006E21F7" w:rsidRPr="00370501" w:rsidRDefault="006E21F7" w:rsidP="006E21F7">
      <w:pPr>
        <w:pStyle w:val="a0"/>
        <w:rPr>
          <w:lang w:val="ru-RU"/>
        </w:rPr>
      </w:pPr>
      <w:r w:rsidRPr="00370501">
        <w:rPr>
          <w:lang w:val="ru-RU"/>
        </w:rPr>
        <w:t>14. Сельское поселение Татаро-</w:t>
      </w:r>
      <w:proofErr w:type="spellStart"/>
      <w:r w:rsidRPr="00370501">
        <w:rPr>
          <w:lang w:val="ru-RU"/>
        </w:rPr>
        <w:t>Каргалинский</w:t>
      </w:r>
      <w:proofErr w:type="spellEnd"/>
      <w:r w:rsidRPr="00370501">
        <w:rPr>
          <w:lang w:val="ru-RU"/>
        </w:rPr>
        <w:t xml:space="preserve"> сельсовет (</w:t>
      </w:r>
      <w:proofErr w:type="gramStart"/>
      <w:r w:rsidRPr="00370501">
        <w:rPr>
          <w:lang w:val="ru-RU"/>
        </w:rPr>
        <w:t>с</w:t>
      </w:r>
      <w:proofErr w:type="gramEnd"/>
      <w:r w:rsidRPr="00370501">
        <w:rPr>
          <w:lang w:val="ru-RU"/>
        </w:rPr>
        <w:t>. Татарская Каргала,</w:t>
      </w:r>
      <w:r w:rsidR="004F66EC">
        <w:rPr>
          <w:lang w:val="ru-RU"/>
        </w:rPr>
        <w:t xml:space="preserve"> с. </w:t>
      </w:r>
      <w:r w:rsidRPr="00370501">
        <w:rPr>
          <w:lang w:val="ru-RU"/>
        </w:rPr>
        <w:t>Майорское)</w:t>
      </w:r>
      <w:r>
        <w:rPr>
          <w:lang w:val="ru-RU"/>
        </w:rPr>
        <w:t>.</w:t>
      </w:r>
    </w:p>
    <w:p w:rsidR="006E21F7" w:rsidRPr="00370501" w:rsidRDefault="006E21F7" w:rsidP="006E21F7">
      <w:pPr>
        <w:pStyle w:val="a0"/>
        <w:rPr>
          <w:lang w:val="ru-RU"/>
        </w:rPr>
      </w:pPr>
      <w:r w:rsidRPr="00370501">
        <w:rPr>
          <w:lang w:val="ru-RU"/>
        </w:rPr>
        <w:t xml:space="preserve">15. Сельское поселение </w:t>
      </w:r>
      <w:proofErr w:type="spellStart"/>
      <w:r w:rsidRPr="00370501">
        <w:rPr>
          <w:lang w:val="ru-RU"/>
        </w:rPr>
        <w:t>Тимашевский</w:t>
      </w:r>
      <w:proofErr w:type="spellEnd"/>
      <w:r w:rsidRPr="00370501">
        <w:rPr>
          <w:lang w:val="ru-RU"/>
        </w:rPr>
        <w:t xml:space="preserve"> сельсовет (с. Тимашево)</w:t>
      </w:r>
      <w:r>
        <w:rPr>
          <w:lang w:val="ru-RU"/>
        </w:rPr>
        <w:t>.</w:t>
      </w:r>
    </w:p>
    <w:p w:rsidR="006E21F7" w:rsidRPr="00370501" w:rsidRDefault="006E21F7" w:rsidP="006E21F7">
      <w:pPr>
        <w:pStyle w:val="a0"/>
        <w:rPr>
          <w:lang w:val="ru-RU"/>
        </w:rPr>
      </w:pPr>
      <w:r w:rsidRPr="00370501">
        <w:rPr>
          <w:lang w:val="ru-RU"/>
        </w:rPr>
        <w:t xml:space="preserve">16. </w:t>
      </w:r>
      <w:proofErr w:type="gramStart"/>
      <w:r w:rsidRPr="00370501">
        <w:rPr>
          <w:lang w:val="ru-RU"/>
        </w:rPr>
        <w:t>Сельское поселение Украинский сельсовет (с. Первая Григорьевка,</w:t>
      </w:r>
      <w:r w:rsidR="004F66EC">
        <w:rPr>
          <w:lang w:val="ru-RU"/>
        </w:rPr>
        <w:t xml:space="preserve"> с. </w:t>
      </w:r>
      <w:r w:rsidRPr="00370501">
        <w:rPr>
          <w:lang w:val="ru-RU"/>
        </w:rPr>
        <w:t>Вторая</w:t>
      </w:r>
      <w:r>
        <w:rPr>
          <w:lang w:val="ru-RU"/>
        </w:rPr>
        <w:t xml:space="preserve"> </w:t>
      </w:r>
      <w:r w:rsidRPr="00370501">
        <w:rPr>
          <w:lang w:val="ru-RU"/>
        </w:rPr>
        <w:t>Григорьевка,</w:t>
      </w:r>
      <w:r w:rsidR="004F66EC">
        <w:rPr>
          <w:lang w:val="ru-RU"/>
        </w:rPr>
        <w:t xml:space="preserve"> с. </w:t>
      </w:r>
      <w:proofErr w:type="spellStart"/>
      <w:r w:rsidRPr="00370501">
        <w:rPr>
          <w:lang w:val="ru-RU"/>
        </w:rPr>
        <w:t>Новопавлоград</w:t>
      </w:r>
      <w:proofErr w:type="spellEnd"/>
      <w:r w:rsidRPr="00370501">
        <w:rPr>
          <w:lang w:val="ru-RU"/>
        </w:rPr>
        <w:t>,</w:t>
      </w:r>
      <w:r w:rsidR="004F66EC">
        <w:rPr>
          <w:lang w:val="ru-RU"/>
        </w:rPr>
        <w:t xml:space="preserve"> с. </w:t>
      </w:r>
      <w:r w:rsidRPr="00370501">
        <w:rPr>
          <w:lang w:val="ru-RU"/>
        </w:rPr>
        <w:t>Сергеевка,</w:t>
      </w:r>
      <w:r w:rsidR="004F66EC">
        <w:rPr>
          <w:lang w:val="ru-RU"/>
        </w:rPr>
        <w:t xml:space="preserve"> с. </w:t>
      </w:r>
      <w:r w:rsidRPr="00370501">
        <w:rPr>
          <w:lang w:val="ru-RU"/>
        </w:rPr>
        <w:t>Украинка)</w:t>
      </w:r>
      <w:r>
        <w:rPr>
          <w:lang w:val="ru-RU"/>
        </w:rPr>
        <w:t>.</w:t>
      </w:r>
      <w:proofErr w:type="gramEnd"/>
    </w:p>
    <w:p w:rsidR="00370501" w:rsidRDefault="009A1D91" w:rsidP="00370501">
      <w:pPr>
        <w:pStyle w:val="a0"/>
        <w:spacing w:before="120" w:after="120"/>
        <w:ind w:firstLine="0"/>
        <w:jc w:val="center"/>
        <w:rPr>
          <w:noProof/>
          <w:lang w:val="ru-RU" w:eastAsia="ru-RU" w:bidi="ar-SA"/>
        </w:rPr>
      </w:pPr>
      <w:r>
        <w:rPr>
          <w:noProof/>
          <w:lang w:val="ru-RU" w:eastAsia="ru-RU" w:bidi="ar-SA"/>
        </w:rPr>
        <w:drawing>
          <wp:inline distT="0" distB="0" distL="0" distR="0">
            <wp:extent cx="5939790" cy="2776855"/>
            <wp:effectExtent l="19050" t="0" r="3810" b="0"/>
            <wp:docPr id="14" name="Рисунок 13" descr="Ситуационный пл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туационный план.jpg"/>
                    <pic:cNvPicPr/>
                  </pic:nvPicPr>
                  <pic:blipFill>
                    <a:blip r:embed="rId9" cstate="print"/>
                    <a:stretch>
                      <a:fillRect/>
                    </a:stretch>
                  </pic:blipFill>
                  <pic:spPr>
                    <a:xfrm>
                      <a:off x="0" y="0"/>
                      <a:ext cx="5939790" cy="2776855"/>
                    </a:xfrm>
                    <a:prstGeom prst="rect">
                      <a:avLst/>
                    </a:prstGeom>
                  </pic:spPr>
                </pic:pic>
              </a:graphicData>
            </a:graphic>
          </wp:inline>
        </w:drawing>
      </w:r>
    </w:p>
    <w:p w:rsidR="00370501" w:rsidRPr="00BD31D1" w:rsidRDefault="00370501" w:rsidP="00B51B29">
      <w:pPr>
        <w:pStyle w:val="a0"/>
        <w:spacing w:before="120" w:after="120"/>
        <w:jc w:val="center"/>
        <w:rPr>
          <w:b/>
          <w:lang w:val="ru-RU"/>
        </w:rPr>
      </w:pPr>
      <w:r w:rsidRPr="00BD31D1">
        <w:rPr>
          <w:b/>
          <w:i/>
          <w:lang w:val="ru-RU"/>
        </w:rPr>
        <w:t>Рисунок 1</w:t>
      </w:r>
      <w:r>
        <w:rPr>
          <w:b/>
          <w:i/>
          <w:lang w:val="ru-RU"/>
        </w:rPr>
        <w:t>.1</w:t>
      </w:r>
      <w:r w:rsidRPr="00BD31D1">
        <w:rPr>
          <w:b/>
          <w:i/>
          <w:lang w:val="ru-RU"/>
        </w:rPr>
        <w:t xml:space="preserve"> Положение </w:t>
      </w:r>
      <w:r>
        <w:rPr>
          <w:b/>
          <w:i/>
          <w:lang w:val="ru-RU"/>
        </w:rPr>
        <w:t xml:space="preserve">МО СП </w:t>
      </w:r>
      <w:r w:rsidR="00346047">
        <w:rPr>
          <w:b/>
          <w:i/>
          <w:lang w:val="ru-RU"/>
        </w:rPr>
        <w:t>Каменский</w:t>
      </w:r>
      <w:r w:rsidRPr="00BD31D1">
        <w:rPr>
          <w:b/>
          <w:i/>
          <w:lang w:val="ru-RU"/>
        </w:rPr>
        <w:t xml:space="preserve"> сельсовет в системе расселения </w:t>
      </w:r>
      <w:proofErr w:type="spellStart"/>
      <w:r>
        <w:rPr>
          <w:b/>
          <w:i/>
          <w:lang w:val="ru-RU"/>
        </w:rPr>
        <w:t>Сакмарского</w:t>
      </w:r>
      <w:proofErr w:type="spellEnd"/>
      <w:r w:rsidRPr="00BD31D1">
        <w:rPr>
          <w:b/>
          <w:i/>
          <w:lang w:val="ru-RU"/>
        </w:rPr>
        <w:t xml:space="preserve"> района Оренбургской области</w:t>
      </w:r>
    </w:p>
    <w:p w:rsidR="00B51B29" w:rsidRPr="00BD31D1" w:rsidRDefault="00B51B29" w:rsidP="00B51B29">
      <w:pPr>
        <w:pStyle w:val="a0"/>
        <w:spacing w:before="120"/>
        <w:rPr>
          <w:lang w:val="ru-RU"/>
        </w:rPr>
      </w:pPr>
      <w:r w:rsidRPr="00BD31D1">
        <w:rPr>
          <w:lang w:val="ru-RU"/>
        </w:rPr>
        <w:t xml:space="preserve">Общая площадь территории по данным обмера опорного плана </w:t>
      </w:r>
      <w:r>
        <w:rPr>
          <w:lang w:val="ru-RU"/>
        </w:rPr>
        <w:t xml:space="preserve">МО СП </w:t>
      </w:r>
      <w:r w:rsidR="00346047">
        <w:rPr>
          <w:lang w:val="ru-RU"/>
        </w:rPr>
        <w:t>Каменский</w:t>
      </w:r>
      <w:r w:rsidRPr="00BD31D1">
        <w:rPr>
          <w:lang w:val="ru-RU"/>
        </w:rPr>
        <w:t xml:space="preserve"> сельсовет – </w:t>
      </w:r>
      <w:r w:rsidR="00292DB8">
        <w:rPr>
          <w:lang w:val="ru-RU"/>
        </w:rPr>
        <w:t>8985</w:t>
      </w:r>
      <w:r w:rsidRPr="00BD31D1">
        <w:rPr>
          <w:lang w:val="ru-RU"/>
        </w:rPr>
        <w:t xml:space="preserve"> га, административный центр</w:t>
      </w:r>
      <w:r>
        <w:rPr>
          <w:lang w:val="ru-RU"/>
        </w:rPr>
        <w:t xml:space="preserve"> </w:t>
      </w:r>
      <w:r w:rsidRPr="00BD31D1">
        <w:rPr>
          <w:lang w:val="ru-RU"/>
        </w:rPr>
        <w:t xml:space="preserve">– </w:t>
      </w:r>
      <w:r>
        <w:rPr>
          <w:lang w:val="ru-RU"/>
        </w:rPr>
        <w:t xml:space="preserve">село </w:t>
      </w:r>
      <w:r w:rsidR="009A1D91">
        <w:rPr>
          <w:lang w:val="ru-RU"/>
        </w:rPr>
        <w:t>Каменка</w:t>
      </w:r>
      <w:r w:rsidRPr="00BD31D1">
        <w:rPr>
          <w:lang w:val="ru-RU"/>
        </w:rPr>
        <w:t>.</w:t>
      </w:r>
    </w:p>
    <w:p w:rsidR="00901231" w:rsidRDefault="001D010C" w:rsidP="001D010C">
      <w:pPr>
        <w:pStyle w:val="a0"/>
        <w:rPr>
          <w:lang w:val="ru-RU"/>
        </w:rPr>
      </w:pPr>
      <w:r>
        <w:rPr>
          <w:lang w:val="ru-RU"/>
        </w:rPr>
        <w:t xml:space="preserve">Село </w:t>
      </w:r>
      <w:r w:rsidR="009A1D91">
        <w:rPr>
          <w:lang w:val="ru-RU"/>
        </w:rPr>
        <w:t>Каменка</w:t>
      </w:r>
      <w:r w:rsidRPr="00BD31D1">
        <w:rPr>
          <w:lang w:val="ru-RU"/>
        </w:rPr>
        <w:t xml:space="preserve"> расположено </w:t>
      </w:r>
      <w:r>
        <w:rPr>
          <w:lang w:val="ru-RU"/>
        </w:rPr>
        <w:t>в центральной части</w:t>
      </w:r>
      <w:r w:rsidRPr="00BD31D1">
        <w:rPr>
          <w:lang w:val="ru-RU"/>
        </w:rPr>
        <w:t xml:space="preserve"> </w:t>
      </w:r>
      <w:r>
        <w:rPr>
          <w:lang w:val="ru-RU"/>
        </w:rPr>
        <w:t xml:space="preserve">МО СП </w:t>
      </w:r>
      <w:r w:rsidR="00346047">
        <w:rPr>
          <w:lang w:val="ru-RU"/>
        </w:rPr>
        <w:t>Каменский</w:t>
      </w:r>
      <w:r>
        <w:rPr>
          <w:lang w:val="ru-RU"/>
        </w:rPr>
        <w:t xml:space="preserve"> сельсовет</w:t>
      </w:r>
      <w:r w:rsidRPr="00BD31D1">
        <w:rPr>
          <w:lang w:val="ru-RU"/>
        </w:rPr>
        <w:t>. Расстояние</w:t>
      </w:r>
      <w:r w:rsidR="00901231">
        <w:rPr>
          <w:lang w:val="ru-RU"/>
        </w:rPr>
        <w:t>:</w:t>
      </w:r>
    </w:p>
    <w:p w:rsidR="00901231" w:rsidRDefault="00901231" w:rsidP="00901231">
      <w:pPr>
        <w:pStyle w:val="a0"/>
        <w:numPr>
          <w:ilvl w:val="0"/>
          <w:numId w:val="51"/>
        </w:numPr>
        <w:rPr>
          <w:lang w:val="ru-RU"/>
        </w:rPr>
      </w:pPr>
      <w:r>
        <w:rPr>
          <w:lang w:val="ru-RU"/>
        </w:rPr>
        <w:t>до областного центра г. Оренбург – 74 км;</w:t>
      </w:r>
    </w:p>
    <w:p w:rsidR="00901231" w:rsidRDefault="001D010C" w:rsidP="00901231">
      <w:pPr>
        <w:pStyle w:val="a0"/>
        <w:numPr>
          <w:ilvl w:val="0"/>
          <w:numId w:val="51"/>
        </w:numPr>
        <w:rPr>
          <w:lang w:val="ru-RU"/>
        </w:rPr>
      </w:pPr>
      <w:r w:rsidRPr="00BD31D1">
        <w:rPr>
          <w:lang w:val="ru-RU"/>
        </w:rPr>
        <w:t>до районного центра</w:t>
      </w:r>
      <w:r w:rsidR="004F66EC">
        <w:rPr>
          <w:lang w:val="ru-RU"/>
        </w:rPr>
        <w:t xml:space="preserve"> </w:t>
      </w:r>
      <w:proofErr w:type="gramStart"/>
      <w:r w:rsidR="004F66EC">
        <w:rPr>
          <w:lang w:val="ru-RU"/>
        </w:rPr>
        <w:t>с</w:t>
      </w:r>
      <w:proofErr w:type="gramEnd"/>
      <w:r w:rsidR="004F66EC">
        <w:rPr>
          <w:lang w:val="ru-RU"/>
        </w:rPr>
        <w:t>. </w:t>
      </w:r>
      <w:proofErr w:type="gramStart"/>
      <w:r>
        <w:rPr>
          <w:lang w:val="ru-RU"/>
        </w:rPr>
        <w:t>Сакмара</w:t>
      </w:r>
      <w:proofErr w:type="gramEnd"/>
      <w:r w:rsidRPr="00BD31D1">
        <w:rPr>
          <w:lang w:val="ru-RU"/>
        </w:rPr>
        <w:t xml:space="preserve"> </w:t>
      </w:r>
      <w:r w:rsidR="00901231">
        <w:rPr>
          <w:lang w:val="ru-RU"/>
        </w:rPr>
        <w:t xml:space="preserve">– </w:t>
      </w:r>
      <w:r w:rsidR="009A1D91">
        <w:rPr>
          <w:lang w:val="ru-RU"/>
        </w:rPr>
        <w:t>47</w:t>
      </w:r>
      <w:r w:rsidRPr="00BD31D1">
        <w:rPr>
          <w:lang w:val="ru-RU"/>
        </w:rPr>
        <w:t xml:space="preserve"> км</w:t>
      </w:r>
      <w:r w:rsidR="00901231">
        <w:rPr>
          <w:lang w:val="ru-RU"/>
        </w:rPr>
        <w:t>;</w:t>
      </w:r>
    </w:p>
    <w:p w:rsidR="001D010C" w:rsidRPr="00216022" w:rsidRDefault="001D010C" w:rsidP="00901231">
      <w:pPr>
        <w:pStyle w:val="a0"/>
        <w:numPr>
          <w:ilvl w:val="0"/>
          <w:numId w:val="51"/>
        </w:numPr>
        <w:rPr>
          <w:lang w:val="ru-RU"/>
        </w:rPr>
      </w:pPr>
      <w:r w:rsidRPr="00BD31D1">
        <w:rPr>
          <w:lang w:val="ru-RU"/>
        </w:rPr>
        <w:t xml:space="preserve">до </w:t>
      </w:r>
      <w:r>
        <w:rPr>
          <w:lang w:val="ru-RU"/>
        </w:rPr>
        <w:t xml:space="preserve">ближайшей </w:t>
      </w:r>
      <w:r w:rsidRPr="00BD31D1">
        <w:rPr>
          <w:lang w:val="ru-RU"/>
        </w:rPr>
        <w:t xml:space="preserve">железнодорожной станции </w:t>
      </w:r>
      <w:r w:rsidR="009A1D91">
        <w:rPr>
          <w:lang w:val="ru-RU"/>
        </w:rPr>
        <w:t>Чебеньки</w:t>
      </w:r>
      <w:r w:rsidRPr="00D7098D">
        <w:rPr>
          <w:lang w:val="ru-RU"/>
        </w:rPr>
        <w:t xml:space="preserve"> – </w:t>
      </w:r>
      <w:r w:rsidR="009A1D91">
        <w:rPr>
          <w:lang w:val="ru-RU"/>
        </w:rPr>
        <w:t>20</w:t>
      </w:r>
      <w:r w:rsidRPr="00BD31D1">
        <w:rPr>
          <w:lang w:val="ru-RU"/>
        </w:rPr>
        <w:t xml:space="preserve"> км.</w:t>
      </w:r>
    </w:p>
    <w:p w:rsidR="00585A77" w:rsidRDefault="00585A77" w:rsidP="00B51B29">
      <w:pPr>
        <w:pStyle w:val="a0"/>
        <w:rPr>
          <w:lang w:val="ru-RU"/>
        </w:rPr>
      </w:pPr>
      <w:r w:rsidRPr="00B51B29">
        <w:rPr>
          <w:lang w:val="ru-RU"/>
        </w:rPr>
        <w:t xml:space="preserve">МО СП </w:t>
      </w:r>
      <w:r w:rsidR="00346047">
        <w:rPr>
          <w:lang w:val="ru-RU"/>
        </w:rPr>
        <w:t>Каменский</w:t>
      </w:r>
      <w:r w:rsidRPr="00B51B29">
        <w:rPr>
          <w:lang w:val="ru-RU"/>
        </w:rPr>
        <w:t xml:space="preserve"> сельсовет расположено в </w:t>
      </w:r>
      <w:r w:rsidR="00901231">
        <w:rPr>
          <w:lang w:val="ru-RU"/>
        </w:rPr>
        <w:t>восточной</w:t>
      </w:r>
      <w:r w:rsidRPr="00B51B29">
        <w:rPr>
          <w:lang w:val="ru-RU"/>
        </w:rPr>
        <w:t xml:space="preserve"> части </w:t>
      </w:r>
      <w:proofErr w:type="spellStart"/>
      <w:r w:rsidRPr="00B51B29">
        <w:rPr>
          <w:lang w:val="ru-RU"/>
        </w:rPr>
        <w:t>Сакмарского</w:t>
      </w:r>
      <w:proofErr w:type="spellEnd"/>
      <w:r w:rsidRPr="00B51B29">
        <w:rPr>
          <w:lang w:val="ru-RU"/>
        </w:rPr>
        <w:t xml:space="preserve"> района Оренбургской области. МО СП </w:t>
      </w:r>
      <w:r w:rsidR="00346047">
        <w:rPr>
          <w:lang w:val="ru-RU"/>
        </w:rPr>
        <w:t>Каменский</w:t>
      </w:r>
      <w:r w:rsidRPr="00B51B29">
        <w:rPr>
          <w:lang w:val="ru-RU"/>
        </w:rPr>
        <w:t xml:space="preserve"> сельсовет граничит на </w:t>
      </w:r>
      <w:r w:rsidR="00901231">
        <w:rPr>
          <w:lang w:val="ru-RU"/>
        </w:rPr>
        <w:t>северо-</w:t>
      </w:r>
      <w:r w:rsidRPr="00B51B29">
        <w:rPr>
          <w:lang w:val="ru-RU"/>
        </w:rPr>
        <w:t xml:space="preserve">западе </w:t>
      </w:r>
      <w:r w:rsidR="00992643">
        <w:rPr>
          <w:lang w:val="ru-RU"/>
        </w:rPr>
        <w:t xml:space="preserve">с </w:t>
      </w:r>
      <w:r w:rsidRPr="00B51B29">
        <w:rPr>
          <w:lang w:val="ru-RU"/>
        </w:rPr>
        <w:t xml:space="preserve">МО СП </w:t>
      </w:r>
      <w:r w:rsidR="00901231">
        <w:rPr>
          <w:lang w:val="ru-RU"/>
        </w:rPr>
        <w:t>Никольский</w:t>
      </w:r>
      <w:r w:rsidRPr="00B51B29">
        <w:rPr>
          <w:lang w:val="ru-RU"/>
        </w:rPr>
        <w:t xml:space="preserve"> сельсовет </w:t>
      </w:r>
      <w:proofErr w:type="spellStart"/>
      <w:r w:rsidRPr="00B51B29">
        <w:rPr>
          <w:lang w:val="ru-RU"/>
        </w:rPr>
        <w:t>Сакмарского</w:t>
      </w:r>
      <w:proofErr w:type="spellEnd"/>
      <w:r w:rsidRPr="00B51B29">
        <w:rPr>
          <w:lang w:val="ru-RU"/>
        </w:rPr>
        <w:t xml:space="preserve"> района, </w:t>
      </w:r>
      <w:r w:rsidR="00370501" w:rsidRPr="00B51B29">
        <w:rPr>
          <w:lang w:val="ru-RU"/>
        </w:rPr>
        <w:t>на</w:t>
      </w:r>
      <w:r w:rsidRPr="00B51B29">
        <w:rPr>
          <w:lang w:val="ru-RU"/>
        </w:rPr>
        <w:t xml:space="preserve"> северо-</w:t>
      </w:r>
      <w:r w:rsidR="00901231">
        <w:rPr>
          <w:lang w:val="ru-RU"/>
        </w:rPr>
        <w:t>востоке</w:t>
      </w:r>
      <w:r w:rsidRPr="00B51B29">
        <w:rPr>
          <w:lang w:val="ru-RU"/>
        </w:rPr>
        <w:t xml:space="preserve"> с МО </w:t>
      </w:r>
      <w:r w:rsidR="00901231">
        <w:rPr>
          <w:lang w:val="ru-RU"/>
        </w:rPr>
        <w:t xml:space="preserve">СП </w:t>
      </w:r>
      <w:proofErr w:type="spellStart"/>
      <w:r w:rsidR="00901231">
        <w:rPr>
          <w:lang w:val="ru-RU"/>
        </w:rPr>
        <w:t>Тимашевский</w:t>
      </w:r>
      <w:proofErr w:type="spellEnd"/>
      <w:r w:rsidR="00901231">
        <w:rPr>
          <w:lang w:val="ru-RU"/>
        </w:rPr>
        <w:t xml:space="preserve"> сельсовет </w:t>
      </w:r>
      <w:proofErr w:type="spellStart"/>
      <w:r w:rsidR="00901231">
        <w:rPr>
          <w:lang w:val="ru-RU"/>
        </w:rPr>
        <w:t>Сакмарского</w:t>
      </w:r>
      <w:proofErr w:type="spellEnd"/>
      <w:r w:rsidR="00901231">
        <w:rPr>
          <w:lang w:val="ru-RU"/>
        </w:rPr>
        <w:t xml:space="preserve"> района,</w:t>
      </w:r>
      <w:r w:rsidRPr="00B51B29">
        <w:rPr>
          <w:lang w:val="ru-RU"/>
        </w:rPr>
        <w:t xml:space="preserve"> на юго-востоке</w:t>
      </w:r>
      <w:r w:rsidR="00901231">
        <w:rPr>
          <w:lang w:val="ru-RU"/>
        </w:rPr>
        <w:t>, юге и юго-западе</w:t>
      </w:r>
      <w:r w:rsidRPr="00B51B29">
        <w:rPr>
          <w:lang w:val="ru-RU"/>
        </w:rPr>
        <w:t xml:space="preserve"> с МО </w:t>
      </w:r>
      <w:proofErr w:type="spellStart"/>
      <w:r w:rsidR="00901231">
        <w:rPr>
          <w:lang w:val="ru-RU"/>
        </w:rPr>
        <w:t>Саракташский</w:t>
      </w:r>
      <w:proofErr w:type="spellEnd"/>
      <w:r w:rsidR="00901231">
        <w:rPr>
          <w:lang w:val="ru-RU"/>
        </w:rPr>
        <w:t xml:space="preserve"> район Оренбургской области</w:t>
      </w:r>
      <w:r w:rsidRPr="00B51B29">
        <w:rPr>
          <w:lang w:val="ru-RU"/>
        </w:rPr>
        <w:t>.</w:t>
      </w:r>
    </w:p>
    <w:p w:rsidR="00585A77" w:rsidRPr="00BD31D1" w:rsidRDefault="00585A77" w:rsidP="00585A77">
      <w:pPr>
        <w:pStyle w:val="a0"/>
        <w:jc w:val="right"/>
        <w:outlineLvl w:val="0"/>
        <w:rPr>
          <w:b/>
          <w:i/>
          <w:lang w:val="ru-RU"/>
        </w:rPr>
      </w:pPr>
      <w:r w:rsidRPr="00BD31D1">
        <w:rPr>
          <w:b/>
          <w:i/>
          <w:lang w:val="ru-RU"/>
        </w:rPr>
        <w:lastRenderedPageBreak/>
        <w:t>Таблица 1.1</w:t>
      </w:r>
    </w:p>
    <w:p w:rsidR="00585A77" w:rsidRPr="00292DB8" w:rsidRDefault="00585A77" w:rsidP="00585A77">
      <w:pPr>
        <w:spacing w:before="0"/>
        <w:ind w:left="0"/>
        <w:jc w:val="center"/>
        <w:outlineLvl w:val="0"/>
        <w:rPr>
          <w:rFonts w:ascii="Times New Roman" w:hAnsi="Times New Roman" w:cs="Times New Roman"/>
          <w:b/>
          <w:i/>
          <w:sz w:val="24"/>
          <w:szCs w:val="24"/>
        </w:rPr>
      </w:pPr>
      <w:r w:rsidRPr="00292DB8">
        <w:rPr>
          <w:rFonts w:ascii="Times New Roman" w:hAnsi="Times New Roman" w:cs="Times New Roman"/>
          <w:b/>
          <w:i/>
          <w:sz w:val="24"/>
          <w:szCs w:val="24"/>
        </w:rPr>
        <w:t xml:space="preserve">Протяженность границы МО СП </w:t>
      </w:r>
      <w:r w:rsidR="00346047" w:rsidRPr="00292DB8">
        <w:rPr>
          <w:rFonts w:ascii="Times New Roman" w:hAnsi="Times New Roman" w:cs="Times New Roman"/>
          <w:b/>
          <w:i/>
          <w:sz w:val="24"/>
          <w:szCs w:val="24"/>
        </w:rPr>
        <w:t>Каменский</w:t>
      </w:r>
      <w:r w:rsidRPr="00292DB8">
        <w:rPr>
          <w:rFonts w:ascii="Times New Roman" w:hAnsi="Times New Roman" w:cs="Times New Roman"/>
          <w:b/>
          <w:i/>
          <w:sz w:val="24"/>
          <w:szCs w:val="24"/>
        </w:rPr>
        <w:t xml:space="preserve"> сельсовет (по результатам обмера опорного плана)</w:t>
      </w:r>
      <w:r w:rsidR="00171C90" w:rsidRPr="00292DB8">
        <w:rPr>
          <w:rFonts w:ascii="Times New Roman" w:hAnsi="Times New Roman" w:cs="Times New Roman"/>
          <w:b/>
          <w:i/>
          <w:sz w:val="24"/>
          <w:szCs w:val="24"/>
        </w:rPr>
        <w:t>, км</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pct10" w:color="auto" w:fill="auto"/>
        <w:tblLook w:val="04A0" w:firstRow="1" w:lastRow="0" w:firstColumn="1" w:lastColumn="0" w:noHBand="0" w:noVBand="1"/>
      </w:tblPr>
      <w:tblGrid>
        <w:gridCol w:w="2376"/>
        <w:gridCol w:w="4758"/>
        <w:gridCol w:w="2188"/>
      </w:tblGrid>
      <w:tr w:rsidR="00585A77" w:rsidRPr="00BD31D1" w:rsidTr="00171C90">
        <w:tc>
          <w:tcPr>
            <w:tcW w:w="2376" w:type="dxa"/>
            <w:shd w:val="clear" w:color="auto" w:fill="BFBFBF" w:themeFill="background1" w:themeFillShade="BF"/>
          </w:tcPr>
          <w:p w:rsidR="00585A77" w:rsidRPr="00BD31D1" w:rsidRDefault="00585A77" w:rsidP="00E64DCB">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Стороны света</w:t>
            </w:r>
          </w:p>
        </w:tc>
        <w:tc>
          <w:tcPr>
            <w:tcW w:w="4758" w:type="dxa"/>
            <w:shd w:val="clear" w:color="auto" w:fill="BFBFBF" w:themeFill="background1" w:themeFillShade="BF"/>
          </w:tcPr>
          <w:p w:rsidR="00585A77" w:rsidRPr="00BD31D1" w:rsidRDefault="00585A77" w:rsidP="00E64DCB">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 xml:space="preserve">По </w:t>
            </w:r>
            <w:proofErr w:type="spellStart"/>
            <w:r w:rsidRPr="00BD31D1">
              <w:rPr>
                <w:rFonts w:ascii="Times New Roman" w:hAnsi="Times New Roman" w:cs="Times New Roman"/>
                <w:b/>
                <w:i/>
                <w:sz w:val="24"/>
                <w:szCs w:val="24"/>
              </w:rPr>
              <w:t>смежеству</w:t>
            </w:r>
            <w:proofErr w:type="spellEnd"/>
          </w:p>
        </w:tc>
        <w:tc>
          <w:tcPr>
            <w:tcW w:w="2188" w:type="dxa"/>
            <w:shd w:val="clear" w:color="auto" w:fill="BFBFBF" w:themeFill="background1" w:themeFillShade="BF"/>
          </w:tcPr>
          <w:p w:rsidR="00585A77" w:rsidRPr="00BD31D1" w:rsidRDefault="00585A77" w:rsidP="00171C90">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Протяженность</w:t>
            </w:r>
          </w:p>
        </w:tc>
      </w:tr>
      <w:tr w:rsidR="00585A77" w:rsidRPr="00BD31D1" w:rsidTr="00171C90">
        <w:tc>
          <w:tcPr>
            <w:tcW w:w="2376" w:type="dxa"/>
            <w:shd w:val="clear" w:color="auto" w:fill="D9D9D9" w:themeFill="background1" w:themeFillShade="D9"/>
          </w:tcPr>
          <w:p w:rsidR="00585A77" w:rsidRPr="00BD31D1" w:rsidRDefault="00585A77" w:rsidP="00F42F71">
            <w:pPr>
              <w:spacing w:before="0" w:after="0"/>
              <w:ind w:left="0"/>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на северо-западе</w:t>
            </w:r>
          </w:p>
        </w:tc>
        <w:tc>
          <w:tcPr>
            <w:tcW w:w="4758" w:type="dxa"/>
            <w:shd w:val="clear" w:color="auto" w:fill="F2F2F2" w:themeFill="background1" w:themeFillShade="F2"/>
          </w:tcPr>
          <w:p w:rsidR="00585A77" w:rsidRPr="00BF7CEA" w:rsidRDefault="00585A77" w:rsidP="00E64DCB">
            <w:pPr>
              <w:spacing w:before="0" w:after="0"/>
              <w:ind w:left="0"/>
              <w:jc w:val="left"/>
              <w:rPr>
                <w:rFonts w:ascii="Times New Roman" w:hAnsi="Times New Roman" w:cs="Times New Roman"/>
                <w:color w:val="000000"/>
                <w:sz w:val="24"/>
                <w:szCs w:val="24"/>
              </w:rPr>
            </w:pPr>
            <w:r w:rsidRPr="00BF7CEA">
              <w:rPr>
                <w:rFonts w:ascii="Times New Roman" w:hAnsi="Times New Roman" w:cs="Times New Roman"/>
                <w:color w:val="000000"/>
                <w:sz w:val="24"/>
                <w:szCs w:val="24"/>
              </w:rPr>
              <w:t xml:space="preserve">с </w:t>
            </w:r>
            <w:r w:rsidR="00370501" w:rsidRPr="00370501">
              <w:rPr>
                <w:rFonts w:ascii="Times New Roman" w:hAnsi="Times New Roman" w:cs="Times New Roman"/>
                <w:color w:val="000000"/>
                <w:sz w:val="24"/>
                <w:szCs w:val="24"/>
              </w:rPr>
              <w:t xml:space="preserve">МО </w:t>
            </w:r>
            <w:r w:rsidR="00897E23" w:rsidRPr="00897E23">
              <w:rPr>
                <w:rFonts w:ascii="Times New Roman" w:hAnsi="Times New Roman" w:cs="Times New Roman"/>
                <w:color w:val="000000"/>
                <w:sz w:val="24"/>
                <w:szCs w:val="24"/>
              </w:rPr>
              <w:t xml:space="preserve">СП Никольский сельсовет </w:t>
            </w:r>
            <w:proofErr w:type="spellStart"/>
            <w:r w:rsidR="00897E23" w:rsidRPr="00897E23">
              <w:rPr>
                <w:rFonts w:ascii="Times New Roman" w:hAnsi="Times New Roman" w:cs="Times New Roman"/>
                <w:color w:val="000000"/>
                <w:sz w:val="24"/>
                <w:szCs w:val="24"/>
              </w:rPr>
              <w:t>Сакмарского</w:t>
            </w:r>
            <w:proofErr w:type="spellEnd"/>
            <w:r w:rsidR="00897E23" w:rsidRPr="00897E23">
              <w:rPr>
                <w:rFonts w:ascii="Times New Roman" w:hAnsi="Times New Roman" w:cs="Times New Roman"/>
                <w:color w:val="000000"/>
                <w:sz w:val="24"/>
                <w:szCs w:val="24"/>
              </w:rPr>
              <w:t xml:space="preserve"> района</w:t>
            </w:r>
          </w:p>
        </w:tc>
        <w:tc>
          <w:tcPr>
            <w:tcW w:w="2188" w:type="dxa"/>
            <w:shd w:val="clear" w:color="auto" w:fill="F2F2F2" w:themeFill="background1" w:themeFillShade="F2"/>
          </w:tcPr>
          <w:p w:rsidR="00585A77" w:rsidRPr="00BD31D1" w:rsidRDefault="00292DB8" w:rsidP="00E64DCB">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9,8</w:t>
            </w:r>
          </w:p>
        </w:tc>
      </w:tr>
      <w:tr w:rsidR="00585A77" w:rsidRPr="00BD31D1" w:rsidTr="00171C90">
        <w:tc>
          <w:tcPr>
            <w:tcW w:w="2376" w:type="dxa"/>
            <w:shd w:val="clear" w:color="auto" w:fill="D9D9D9" w:themeFill="background1" w:themeFillShade="D9"/>
          </w:tcPr>
          <w:p w:rsidR="00585A77" w:rsidRPr="00BD31D1" w:rsidRDefault="00585A77" w:rsidP="00F42F71">
            <w:pPr>
              <w:spacing w:before="0" w:after="0"/>
              <w:ind w:left="0"/>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 xml:space="preserve">на </w:t>
            </w:r>
            <w:r w:rsidR="00897E23">
              <w:rPr>
                <w:rFonts w:ascii="Times New Roman" w:hAnsi="Times New Roman" w:cs="Times New Roman"/>
                <w:b/>
                <w:i/>
                <w:color w:val="000000"/>
                <w:sz w:val="24"/>
                <w:szCs w:val="24"/>
              </w:rPr>
              <w:t>северо-</w:t>
            </w:r>
            <w:r w:rsidR="00370501">
              <w:rPr>
                <w:rFonts w:ascii="Times New Roman" w:hAnsi="Times New Roman" w:cs="Times New Roman"/>
                <w:b/>
                <w:i/>
                <w:color w:val="000000"/>
                <w:sz w:val="24"/>
                <w:szCs w:val="24"/>
              </w:rPr>
              <w:t>востоке</w:t>
            </w:r>
          </w:p>
        </w:tc>
        <w:tc>
          <w:tcPr>
            <w:tcW w:w="4758" w:type="dxa"/>
            <w:shd w:val="clear" w:color="auto" w:fill="F2F2F2" w:themeFill="background1" w:themeFillShade="F2"/>
          </w:tcPr>
          <w:p w:rsidR="00585A77" w:rsidRPr="00BF7CEA" w:rsidRDefault="00585A77" w:rsidP="00E64DCB">
            <w:pPr>
              <w:spacing w:before="0" w:after="0"/>
              <w:ind w:left="0"/>
              <w:jc w:val="left"/>
              <w:rPr>
                <w:rFonts w:ascii="Times New Roman" w:hAnsi="Times New Roman" w:cs="Times New Roman"/>
                <w:color w:val="000000"/>
                <w:sz w:val="24"/>
                <w:szCs w:val="24"/>
              </w:rPr>
            </w:pPr>
            <w:r w:rsidRPr="00BF7CEA">
              <w:rPr>
                <w:rFonts w:ascii="Times New Roman" w:hAnsi="Times New Roman" w:cs="Times New Roman"/>
                <w:color w:val="000000"/>
                <w:sz w:val="24"/>
                <w:szCs w:val="24"/>
              </w:rPr>
              <w:t xml:space="preserve">с </w:t>
            </w:r>
            <w:r>
              <w:rPr>
                <w:rFonts w:ascii="Times New Roman" w:hAnsi="Times New Roman" w:cs="Times New Roman"/>
                <w:color w:val="000000"/>
                <w:sz w:val="24"/>
                <w:szCs w:val="24"/>
              </w:rPr>
              <w:t xml:space="preserve">МО </w:t>
            </w:r>
            <w:r w:rsidR="00897E23" w:rsidRPr="00897E23">
              <w:rPr>
                <w:rFonts w:ascii="Times New Roman" w:hAnsi="Times New Roman" w:cs="Times New Roman"/>
                <w:color w:val="000000"/>
                <w:sz w:val="24"/>
                <w:szCs w:val="24"/>
              </w:rPr>
              <w:t xml:space="preserve">СП </w:t>
            </w:r>
            <w:proofErr w:type="spellStart"/>
            <w:r w:rsidR="00897E23" w:rsidRPr="00897E23">
              <w:rPr>
                <w:rFonts w:ascii="Times New Roman" w:hAnsi="Times New Roman" w:cs="Times New Roman"/>
                <w:color w:val="000000"/>
                <w:sz w:val="24"/>
                <w:szCs w:val="24"/>
              </w:rPr>
              <w:t>Тимашевский</w:t>
            </w:r>
            <w:proofErr w:type="spellEnd"/>
            <w:r w:rsidR="00897E23" w:rsidRPr="00897E23">
              <w:rPr>
                <w:rFonts w:ascii="Times New Roman" w:hAnsi="Times New Roman" w:cs="Times New Roman"/>
                <w:color w:val="000000"/>
                <w:sz w:val="24"/>
                <w:szCs w:val="24"/>
              </w:rPr>
              <w:t xml:space="preserve"> сельсовет </w:t>
            </w:r>
            <w:proofErr w:type="spellStart"/>
            <w:r w:rsidR="00897E23" w:rsidRPr="00897E23">
              <w:rPr>
                <w:rFonts w:ascii="Times New Roman" w:hAnsi="Times New Roman" w:cs="Times New Roman"/>
                <w:color w:val="000000"/>
                <w:sz w:val="24"/>
                <w:szCs w:val="24"/>
              </w:rPr>
              <w:t>Сакмарского</w:t>
            </w:r>
            <w:proofErr w:type="spellEnd"/>
            <w:r w:rsidR="00897E23" w:rsidRPr="00897E23">
              <w:rPr>
                <w:rFonts w:ascii="Times New Roman" w:hAnsi="Times New Roman" w:cs="Times New Roman"/>
                <w:color w:val="000000"/>
                <w:sz w:val="24"/>
                <w:szCs w:val="24"/>
              </w:rPr>
              <w:t xml:space="preserve"> района</w:t>
            </w:r>
          </w:p>
        </w:tc>
        <w:tc>
          <w:tcPr>
            <w:tcW w:w="2188" w:type="dxa"/>
            <w:shd w:val="clear" w:color="auto" w:fill="F2F2F2" w:themeFill="background1" w:themeFillShade="F2"/>
          </w:tcPr>
          <w:p w:rsidR="00585A77" w:rsidRPr="00BD31D1" w:rsidRDefault="00292DB8" w:rsidP="00E64DCB">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8,8</w:t>
            </w:r>
          </w:p>
        </w:tc>
      </w:tr>
      <w:tr w:rsidR="00585A77" w:rsidRPr="00BD31D1" w:rsidTr="00171C90">
        <w:tc>
          <w:tcPr>
            <w:tcW w:w="2376" w:type="dxa"/>
            <w:shd w:val="clear" w:color="auto" w:fill="D9D9D9" w:themeFill="background1" w:themeFillShade="D9"/>
          </w:tcPr>
          <w:p w:rsidR="00585A77" w:rsidRPr="00897E23" w:rsidRDefault="00585A77" w:rsidP="00F42F71">
            <w:pPr>
              <w:spacing w:before="0" w:after="0"/>
              <w:ind w:left="0"/>
              <w:jc w:val="left"/>
              <w:rPr>
                <w:rFonts w:ascii="Times New Roman" w:hAnsi="Times New Roman" w:cs="Times New Roman"/>
                <w:b/>
                <w:i/>
                <w:color w:val="000000"/>
                <w:sz w:val="24"/>
                <w:szCs w:val="24"/>
              </w:rPr>
            </w:pPr>
            <w:r w:rsidRPr="00897E23">
              <w:rPr>
                <w:rFonts w:ascii="Times New Roman" w:hAnsi="Times New Roman" w:cs="Times New Roman"/>
                <w:b/>
                <w:i/>
                <w:color w:val="000000"/>
                <w:sz w:val="24"/>
                <w:szCs w:val="24"/>
              </w:rPr>
              <w:t>на</w:t>
            </w:r>
            <w:r w:rsidR="00897E23" w:rsidRPr="00897E23">
              <w:rPr>
                <w:rFonts w:ascii="Times New Roman" w:hAnsi="Times New Roman" w:cs="Times New Roman"/>
                <w:b/>
                <w:i/>
                <w:color w:val="000000"/>
                <w:sz w:val="24"/>
                <w:szCs w:val="24"/>
              </w:rPr>
              <w:t xml:space="preserve"> юго-востоке, юге и</w:t>
            </w:r>
            <w:r w:rsidRPr="00897E23">
              <w:rPr>
                <w:rFonts w:ascii="Times New Roman" w:hAnsi="Times New Roman" w:cs="Times New Roman"/>
                <w:b/>
                <w:i/>
                <w:color w:val="000000"/>
                <w:sz w:val="24"/>
                <w:szCs w:val="24"/>
              </w:rPr>
              <w:t xml:space="preserve"> юго-западе</w:t>
            </w:r>
          </w:p>
        </w:tc>
        <w:tc>
          <w:tcPr>
            <w:tcW w:w="4758" w:type="dxa"/>
            <w:shd w:val="clear" w:color="auto" w:fill="F2F2F2" w:themeFill="background1" w:themeFillShade="F2"/>
          </w:tcPr>
          <w:p w:rsidR="00585A77" w:rsidRPr="00BF7CEA" w:rsidRDefault="00585A77" w:rsidP="00E64DCB">
            <w:pPr>
              <w:spacing w:before="0" w:after="0"/>
              <w:ind w:left="0"/>
              <w:jc w:val="left"/>
              <w:rPr>
                <w:rFonts w:ascii="Times New Roman" w:hAnsi="Times New Roman" w:cs="Times New Roman"/>
                <w:color w:val="000000"/>
                <w:sz w:val="24"/>
                <w:szCs w:val="24"/>
              </w:rPr>
            </w:pPr>
            <w:r w:rsidRPr="00BF7CEA">
              <w:rPr>
                <w:rFonts w:ascii="Times New Roman" w:hAnsi="Times New Roman" w:cs="Times New Roman"/>
                <w:color w:val="000000"/>
                <w:sz w:val="24"/>
                <w:szCs w:val="24"/>
              </w:rPr>
              <w:t xml:space="preserve">с </w:t>
            </w:r>
            <w:r w:rsidR="00370501" w:rsidRPr="00370501">
              <w:rPr>
                <w:rFonts w:ascii="Times New Roman" w:hAnsi="Times New Roman" w:cs="Times New Roman"/>
                <w:color w:val="000000"/>
                <w:sz w:val="24"/>
                <w:szCs w:val="24"/>
              </w:rPr>
              <w:t xml:space="preserve">МО </w:t>
            </w:r>
            <w:proofErr w:type="spellStart"/>
            <w:r w:rsidR="00897E23" w:rsidRPr="00897E23">
              <w:rPr>
                <w:rFonts w:ascii="Times New Roman" w:hAnsi="Times New Roman" w:cs="Times New Roman"/>
                <w:color w:val="000000"/>
                <w:sz w:val="24"/>
                <w:szCs w:val="24"/>
              </w:rPr>
              <w:t>Саракташский</w:t>
            </w:r>
            <w:proofErr w:type="spellEnd"/>
            <w:r w:rsidR="00897E23" w:rsidRPr="00897E23">
              <w:rPr>
                <w:rFonts w:ascii="Times New Roman" w:hAnsi="Times New Roman" w:cs="Times New Roman"/>
                <w:color w:val="000000"/>
                <w:sz w:val="24"/>
                <w:szCs w:val="24"/>
              </w:rPr>
              <w:t xml:space="preserve"> район Оренбургской области</w:t>
            </w:r>
          </w:p>
        </w:tc>
        <w:tc>
          <w:tcPr>
            <w:tcW w:w="2188" w:type="dxa"/>
            <w:shd w:val="clear" w:color="auto" w:fill="F2F2F2" w:themeFill="background1" w:themeFillShade="F2"/>
          </w:tcPr>
          <w:p w:rsidR="00585A77" w:rsidRPr="00BD31D1" w:rsidRDefault="00292DB8" w:rsidP="00E64DCB">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46,7</w:t>
            </w:r>
          </w:p>
        </w:tc>
      </w:tr>
      <w:tr w:rsidR="00585A77" w:rsidRPr="00BD31D1" w:rsidTr="00171C90">
        <w:tc>
          <w:tcPr>
            <w:tcW w:w="2376" w:type="dxa"/>
            <w:shd w:val="clear" w:color="auto" w:fill="BFBFBF" w:themeFill="background1" w:themeFillShade="BF"/>
          </w:tcPr>
          <w:p w:rsidR="00585A77" w:rsidRPr="00BD31D1" w:rsidRDefault="004B6455" w:rsidP="00E64DCB">
            <w:pPr>
              <w:spacing w:before="0" w:after="0"/>
              <w:ind w:left="0"/>
              <w:jc w:val="center"/>
              <w:rPr>
                <w:rFonts w:ascii="Times New Roman" w:hAnsi="Times New Roman" w:cs="Times New Roman"/>
                <w:b/>
                <w:i/>
                <w:color w:val="000000"/>
                <w:sz w:val="24"/>
                <w:szCs w:val="24"/>
              </w:rPr>
            </w:pPr>
            <w:r>
              <w:rPr>
                <w:rFonts w:ascii="Times New Roman" w:hAnsi="Times New Roman" w:cs="Times New Roman"/>
                <w:b/>
                <w:i/>
                <w:color w:val="000000"/>
                <w:sz w:val="24"/>
                <w:szCs w:val="24"/>
              </w:rPr>
              <w:t>Всего</w:t>
            </w:r>
          </w:p>
        </w:tc>
        <w:tc>
          <w:tcPr>
            <w:tcW w:w="4758" w:type="dxa"/>
            <w:shd w:val="clear" w:color="auto" w:fill="BFBFBF" w:themeFill="background1" w:themeFillShade="BF"/>
          </w:tcPr>
          <w:p w:rsidR="00585A77" w:rsidRPr="00BD31D1" w:rsidRDefault="00585A77" w:rsidP="00E64DCB">
            <w:pPr>
              <w:spacing w:before="0" w:after="0"/>
              <w:ind w:left="0"/>
              <w:jc w:val="center"/>
              <w:rPr>
                <w:rFonts w:ascii="Times New Roman" w:hAnsi="Times New Roman" w:cs="Times New Roman"/>
                <w:b/>
                <w:i/>
                <w:color w:val="000000"/>
                <w:sz w:val="24"/>
                <w:szCs w:val="24"/>
              </w:rPr>
            </w:pPr>
            <w:r>
              <w:rPr>
                <w:rFonts w:ascii="Times New Roman" w:hAnsi="Times New Roman" w:cs="Times New Roman"/>
                <w:b/>
                <w:i/>
                <w:color w:val="000000"/>
                <w:sz w:val="24"/>
                <w:szCs w:val="24"/>
              </w:rPr>
              <w:t>-</w:t>
            </w:r>
          </w:p>
        </w:tc>
        <w:tc>
          <w:tcPr>
            <w:tcW w:w="2188" w:type="dxa"/>
            <w:shd w:val="clear" w:color="auto" w:fill="BFBFBF" w:themeFill="background1" w:themeFillShade="BF"/>
          </w:tcPr>
          <w:p w:rsidR="00585A77" w:rsidRPr="00292DB8" w:rsidRDefault="00292DB8" w:rsidP="00E64DCB">
            <w:pPr>
              <w:spacing w:before="0" w:after="0"/>
              <w:ind w:left="0"/>
              <w:jc w:val="center"/>
              <w:rPr>
                <w:rFonts w:ascii="Times New Roman" w:hAnsi="Times New Roman" w:cs="Times New Roman"/>
                <w:b/>
                <w:i/>
                <w:color w:val="000000"/>
                <w:sz w:val="24"/>
                <w:szCs w:val="24"/>
              </w:rPr>
            </w:pPr>
            <w:r w:rsidRPr="00292DB8">
              <w:rPr>
                <w:rFonts w:ascii="Times New Roman" w:hAnsi="Times New Roman" w:cs="Times New Roman"/>
                <w:b/>
                <w:i/>
                <w:color w:val="000000"/>
                <w:sz w:val="24"/>
                <w:szCs w:val="24"/>
              </w:rPr>
              <w:t>65</w:t>
            </w:r>
          </w:p>
        </w:tc>
      </w:tr>
    </w:tbl>
    <w:p w:rsidR="00B20883" w:rsidRPr="00BD31D1" w:rsidRDefault="00B20883" w:rsidP="00D528A2">
      <w:pPr>
        <w:pStyle w:val="2"/>
        <w:rPr>
          <w:rFonts w:cs="Times New Roman"/>
          <w:szCs w:val="24"/>
        </w:rPr>
      </w:pPr>
      <w:bookmarkStart w:id="14" w:name="_Toc370201473"/>
      <w:bookmarkStart w:id="15" w:name="_Toc378596865"/>
      <w:r w:rsidRPr="00BD31D1">
        <w:rPr>
          <w:rFonts w:cs="Times New Roman"/>
          <w:szCs w:val="24"/>
        </w:rPr>
        <w:t xml:space="preserve">1.2 Административно-территориальное </w:t>
      </w:r>
      <w:bookmarkEnd w:id="12"/>
      <w:bookmarkEnd w:id="13"/>
      <w:r w:rsidRPr="00BD31D1">
        <w:rPr>
          <w:rFonts w:cs="Times New Roman"/>
          <w:szCs w:val="24"/>
        </w:rPr>
        <w:t xml:space="preserve">устройство </w:t>
      </w:r>
      <w:r w:rsidR="00F0037F">
        <w:rPr>
          <w:rFonts w:cs="Times New Roman"/>
          <w:szCs w:val="24"/>
        </w:rPr>
        <w:t>МО СП</w:t>
      </w:r>
      <w:r w:rsidR="00A333D6">
        <w:rPr>
          <w:rFonts w:cs="Times New Roman"/>
          <w:szCs w:val="24"/>
        </w:rPr>
        <w:t xml:space="preserve"> </w:t>
      </w:r>
      <w:r w:rsidR="00346047">
        <w:rPr>
          <w:rFonts w:cs="Times New Roman"/>
          <w:szCs w:val="24"/>
        </w:rPr>
        <w:t>Каменский</w:t>
      </w:r>
      <w:r w:rsidRPr="00BD31D1">
        <w:rPr>
          <w:rFonts w:cs="Times New Roman"/>
          <w:szCs w:val="24"/>
        </w:rPr>
        <w:t xml:space="preserve"> сельсовет</w:t>
      </w:r>
      <w:bookmarkEnd w:id="14"/>
      <w:bookmarkEnd w:id="15"/>
    </w:p>
    <w:p w:rsidR="000773A0" w:rsidRPr="000773A0" w:rsidRDefault="000773A0" w:rsidP="001D010C">
      <w:pPr>
        <w:pStyle w:val="a0"/>
        <w:rPr>
          <w:lang w:val="ru-RU"/>
        </w:rPr>
      </w:pPr>
      <w:r w:rsidRPr="000773A0">
        <w:rPr>
          <w:lang w:val="ru-RU"/>
        </w:rPr>
        <w:t xml:space="preserve">На основании закона Оренбургской области от 15 сентября 2008 г. </w:t>
      </w:r>
      <w:r w:rsidR="0043684A">
        <w:rPr>
          <w:lang w:val="ru-RU"/>
        </w:rPr>
        <w:t>№ </w:t>
      </w:r>
      <w:r w:rsidRPr="000773A0">
        <w:rPr>
          <w:lang w:val="ru-RU"/>
        </w:rPr>
        <w:t>2367/495-</w:t>
      </w:r>
      <w:r>
        <w:t>IV</w:t>
      </w:r>
      <w:r w:rsidRPr="000773A0">
        <w:rPr>
          <w:lang w:val="ru-RU"/>
        </w:rPr>
        <w:t xml:space="preserve">-ОЗ «Об утверждении перечня муниципальных образований Оренбургской области и населенных пунктов, входящих в их состав» </w:t>
      </w:r>
      <w:r w:rsidR="009B5FAA" w:rsidRPr="000773A0">
        <w:rPr>
          <w:lang w:val="ru-RU"/>
        </w:rPr>
        <w:t xml:space="preserve">(ред. от </w:t>
      </w:r>
      <w:r w:rsidR="009B5FAA" w:rsidRPr="00A32722">
        <w:rPr>
          <w:lang w:val="ru-RU"/>
        </w:rPr>
        <w:t>28</w:t>
      </w:r>
      <w:r w:rsidR="009B5FAA" w:rsidRPr="00370501">
        <w:rPr>
          <w:lang w:val="ru-RU"/>
        </w:rPr>
        <w:t>.</w:t>
      </w:r>
      <w:r w:rsidR="009B5FAA">
        <w:rPr>
          <w:lang w:val="ru-RU"/>
        </w:rPr>
        <w:t>12.</w:t>
      </w:r>
      <w:r w:rsidR="009B5FAA" w:rsidRPr="00370501">
        <w:rPr>
          <w:lang w:val="ru-RU"/>
        </w:rPr>
        <w:t>201</w:t>
      </w:r>
      <w:r w:rsidR="009B5FAA">
        <w:rPr>
          <w:lang w:val="ru-RU"/>
        </w:rPr>
        <w:t>1</w:t>
      </w:r>
      <w:r w:rsidR="009B5FAA" w:rsidRPr="000773A0">
        <w:rPr>
          <w:lang w:val="ru-RU"/>
        </w:rPr>
        <w:t>)</w:t>
      </w:r>
      <w:r w:rsidRPr="000773A0">
        <w:rPr>
          <w:lang w:val="ru-RU"/>
        </w:rPr>
        <w:t xml:space="preserve">, в состав муниципального образования </w:t>
      </w:r>
      <w:r w:rsidR="00346047">
        <w:rPr>
          <w:lang w:val="ru-RU"/>
        </w:rPr>
        <w:t>Каменский</w:t>
      </w:r>
      <w:r w:rsidRPr="000773A0">
        <w:rPr>
          <w:lang w:val="ru-RU"/>
        </w:rPr>
        <w:t xml:space="preserve"> сельсовет вход</w:t>
      </w:r>
      <w:r w:rsidR="007F20FB">
        <w:rPr>
          <w:lang w:val="ru-RU"/>
        </w:rPr>
        <w:t>я</w:t>
      </w:r>
      <w:r w:rsidRPr="000773A0">
        <w:rPr>
          <w:lang w:val="ru-RU"/>
        </w:rPr>
        <w:t xml:space="preserve">т </w:t>
      </w:r>
      <w:r w:rsidR="00F42F71">
        <w:rPr>
          <w:lang w:val="ru-RU"/>
        </w:rPr>
        <w:t>2</w:t>
      </w:r>
      <w:r w:rsidRPr="000773A0">
        <w:rPr>
          <w:lang w:val="ru-RU"/>
        </w:rPr>
        <w:t xml:space="preserve"> сельских населенных пункт</w:t>
      </w:r>
      <w:r w:rsidR="00E22E17">
        <w:rPr>
          <w:lang w:val="ru-RU"/>
        </w:rPr>
        <w:t>а</w:t>
      </w:r>
      <w:r w:rsidRPr="000773A0">
        <w:rPr>
          <w:lang w:val="ru-RU"/>
        </w:rPr>
        <w:t>:</w:t>
      </w:r>
      <w:r w:rsidR="001D010C">
        <w:rPr>
          <w:lang w:val="ru-RU"/>
        </w:rPr>
        <w:t xml:space="preserve"> </w:t>
      </w:r>
      <w:r w:rsidR="00E22E17">
        <w:rPr>
          <w:lang w:val="ru-RU"/>
        </w:rPr>
        <w:t xml:space="preserve">село </w:t>
      </w:r>
      <w:r w:rsidR="00F42F71">
        <w:rPr>
          <w:lang w:val="ru-RU"/>
        </w:rPr>
        <w:t>Каменка и</w:t>
      </w:r>
      <w:r w:rsidR="001D010C">
        <w:rPr>
          <w:lang w:val="ru-RU"/>
        </w:rPr>
        <w:t xml:space="preserve"> </w:t>
      </w:r>
      <w:r w:rsidR="00E22E17">
        <w:rPr>
          <w:lang w:val="ru-RU"/>
        </w:rPr>
        <w:t xml:space="preserve">село </w:t>
      </w:r>
      <w:proofErr w:type="spellStart"/>
      <w:r w:rsidR="00F42F71">
        <w:rPr>
          <w:lang w:val="ru-RU"/>
        </w:rPr>
        <w:t>Марьевка</w:t>
      </w:r>
      <w:proofErr w:type="spellEnd"/>
      <w:r w:rsidR="007F20FB">
        <w:rPr>
          <w:lang w:val="ru-RU"/>
        </w:rPr>
        <w:t>.</w:t>
      </w:r>
    </w:p>
    <w:p w:rsidR="000773A0" w:rsidRPr="0097623D" w:rsidRDefault="000773A0" w:rsidP="000773A0">
      <w:pPr>
        <w:pStyle w:val="a0"/>
        <w:rPr>
          <w:lang w:val="ru-RU"/>
        </w:rPr>
      </w:pPr>
      <w:r w:rsidRPr="000773A0">
        <w:rPr>
          <w:lang w:val="ru-RU"/>
        </w:rPr>
        <w:t xml:space="preserve">Законом Оренбургской области </w:t>
      </w:r>
      <w:r w:rsidR="00E22E17" w:rsidRPr="000569C6">
        <w:rPr>
          <w:lang w:val="ru-RU"/>
        </w:rPr>
        <w:t xml:space="preserve">от </w:t>
      </w:r>
      <w:r w:rsidR="00E22E17" w:rsidRPr="00423BFC">
        <w:rPr>
          <w:lang w:val="ru-RU"/>
        </w:rPr>
        <w:t>09.03.2005 № 1910/347-III-ОЗ «О муниципальных образованиях в составе муниципального образования Сакмарский район Оренбургской области</w:t>
      </w:r>
      <w:r w:rsidRPr="000773A0">
        <w:rPr>
          <w:lang w:val="ru-RU"/>
        </w:rPr>
        <w:t xml:space="preserve">» определены границы </w:t>
      </w:r>
      <w:r w:rsidR="00F0037F">
        <w:rPr>
          <w:lang w:val="ru-RU"/>
        </w:rPr>
        <w:t>МО СП</w:t>
      </w:r>
      <w:r w:rsidRPr="000773A0">
        <w:rPr>
          <w:lang w:val="ru-RU"/>
        </w:rPr>
        <w:t xml:space="preserve"> </w:t>
      </w:r>
      <w:r w:rsidR="00346047">
        <w:rPr>
          <w:lang w:val="ru-RU"/>
        </w:rPr>
        <w:t>Каменский</w:t>
      </w:r>
      <w:r w:rsidRPr="000773A0">
        <w:rPr>
          <w:lang w:val="ru-RU"/>
        </w:rPr>
        <w:t xml:space="preserve"> сельсовет, в пределах которых и действует настоящий генеральный план. </w:t>
      </w:r>
      <w:r w:rsidRPr="0097623D">
        <w:rPr>
          <w:lang w:val="ru-RU"/>
        </w:rPr>
        <w:t>Результаты инструментального закрепления границ МО легли в основу графических материалов проекта генерального плана.</w:t>
      </w:r>
    </w:p>
    <w:p w:rsidR="00495A5C" w:rsidRPr="00BD31D1" w:rsidRDefault="00495A5C" w:rsidP="00495A5C">
      <w:pPr>
        <w:pStyle w:val="a0"/>
        <w:spacing w:before="120"/>
        <w:jc w:val="right"/>
        <w:rPr>
          <w:b/>
          <w:i/>
          <w:lang w:val="ru-RU"/>
        </w:rPr>
      </w:pPr>
      <w:r w:rsidRPr="00BD31D1">
        <w:rPr>
          <w:b/>
          <w:i/>
          <w:lang w:val="ru-RU"/>
        </w:rPr>
        <w:t>Таблица 1.2</w:t>
      </w:r>
    </w:p>
    <w:p w:rsidR="00495A5C" w:rsidRPr="00BD31D1" w:rsidRDefault="00495A5C" w:rsidP="00495A5C">
      <w:pPr>
        <w:pStyle w:val="a0"/>
        <w:spacing w:after="120"/>
        <w:ind w:firstLine="0"/>
        <w:jc w:val="center"/>
        <w:rPr>
          <w:b/>
          <w:i/>
          <w:lang w:val="ru-RU"/>
        </w:rPr>
      </w:pPr>
      <w:r w:rsidRPr="004B6455">
        <w:rPr>
          <w:b/>
          <w:i/>
          <w:lang w:val="ru-RU"/>
        </w:rPr>
        <w:t xml:space="preserve">Площадь населенных пунктов </w:t>
      </w:r>
      <w:r w:rsidR="00F0037F" w:rsidRPr="004B6455">
        <w:rPr>
          <w:b/>
          <w:i/>
          <w:lang w:val="ru-RU"/>
        </w:rPr>
        <w:t>МО СП</w:t>
      </w:r>
      <w:r w:rsidR="00A333D6" w:rsidRPr="004B6455">
        <w:rPr>
          <w:b/>
          <w:i/>
          <w:lang w:val="ru-RU"/>
        </w:rPr>
        <w:t xml:space="preserve"> </w:t>
      </w:r>
      <w:r w:rsidR="00346047" w:rsidRPr="004B6455">
        <w:rPr>
          <w:b/>
          <w:i/>
          <w:lang w:val="ru-RU"/>
        </w:rPr>
        <w:t>Каменский</w:t>
      </w:r>
      <w:r w:rsidRPr="004B6455">
        <w:rPr>
          <w:b/>
          <w:i/>
          <w:lang w:val="ru-RU"/>
        </w:rPr>
        <w:t xml:space="preserve"> сельсовет (по результатам обмера опорного плана), га</w:t>
      </w:r>
    </w:p>
    <w:tbl>
      <w:tblPr>
        <w:tblW w:w="946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5495"/>
        <w:gridCol w:w="3969"/>
      </w:tblGrid>
      <w:tr w:rsidR="00495A5C" w:rsidRPr="00BD31D1" w:rsidTr="000773A0">
        <w:tc>
          <w:tcPr>
            <w:tcW w:w="5495" w:type="dxa"/>
            <w:shd w:val="clear" w:color="auto" w:fill="BFBFBF" w:themeFill="background1" w:themeFillShade="BF"/>
            <w:hideMark/>
          </w:tcPr>
          <w:p w:rsidR="00495A5C" w:rsidRPr="00BD31D1" w:rsidRDefault="00495A5C" w:rsidP="00E35CCF">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Наименование населенного пункта</w:t>
            </w:r>
          </w:p>
        </w:tc>
        <w:tc>
          <w:tcPr>
            <w:tcW w:w="3969" w:type="dxa"/>
            <w:shd w:val="clear" w:color="auto" w:fill="BFBFBF" w:themeFill="background1" w:themeFillShade="BF"/>
            <w:hideMark/>
          </w:tcPr>
          <w:p w:rsidR="00495A5C" w:rsidRPr="00BD31D1" w:rsidRDefault="00495A5C" w:rsidP="00495A5C">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Площадь населенных пунктов</w:t>
            </w:r>
          </w:p>
        </w:tc>
      </w:tr>
      <w:tr w:rsidR="00495A5C" w:rsidRPr="00BD31D1" w:rsidTr="000773A0">
        <w:tc>
          <w:tcPr>
            <w:tcW w:w="5495" w:type="dxa"/>
            <w:shd w:val="clear" w:color="auto" w:fill="D9D9D9" w:themeFill="background1" w:themeFillShade="D9"/>
            <w:vAlign w:val="center"/>
            <w:hideMark/>
          </w:tcPr>
          <w:p w:rsidR="00495A5C" w:rsidRPr="00BD31D1" w:rsidRDefault="00E22E17" w:rsidP="00E35CCF">
            <w:pPr>
              <w:spacing w:before="0" w:after="0"/>
              <w:ind w:left="0"/>
              <w:outlineLvl w:val="0"/>
              <w:rPr>
                <w:rFonts w:ascii="Times New Roman" w:hAnsi="Times New Roman" w:cs="Times New Roman"/>
                <w:b/>
                <w:bCs/>
                <w:i/>
                <w:sz w:val="24"/>
                <w:szCs w:val="24"/>
              </w:rPr>
            </w:pPr>
            <w:proofErr w:type="gramStart"/>
            <w:r>
              <w:rPr>
                <w:rFonts w:ascii="Times New Roman" w:hAnsi="Times New Roman" w:cs="Times New Roman"/>
                <w:b/>
                <w:bCs/>
                <w:i/>
                <w:sz w:val="24"/>
                <w:szCs w:val="24"/>
              </w:rPr>
              <w:t>с</w:t>
            </w:r>
            <w:proofErr w:type="gramEnd"/>
            <w:r>
              <w:rPr>
                <w:rFonts w:ascii="Times New Roman" w:hAnsi="Times New Roman" w:cs="Times New Roman"/>
                <w:b/>
                <w:bCs/>
                <w:i/>
                <w:sz w:val="24"/>
                <w:szCs w:val="24"/>
              </w:rPr>
              <w:t xml:space="preserve">. </w:t>
            </w:r>
            <w:r w:rsidR="00F42F71">
              <w:rPr>
                <w:rFonts w:ascii="Times New Roman" w:hAnsi="Times New Roman" w:cs="Times New Roman"/>
                <w:b/>
                <w:bCs/>
                <w:i/>
                <w:sz w:val="24"/>
                <w:szCs w:val="24"/>
              </w:rPr>
              <w:t>Каменка</w:t>
            </w:r>
          </w:p>
        </w:tc>
        <w:tc>
          <w:tcPr>
            <w:tcW w:w="3969" w:type="dxa"/>
            <w:shd w:val="clear" w:color="auto" w:fill="F2F2F2" w:themeFill="background1" w:themeFillShade="F2"/>
          </w:tcPr>
          <w:p w:rsidR="00495A5C" w:rsidRPr="00BD31D1" w:rsidRDefault="004B6455" w:rsidP="00E35CCF">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85,35</w:t>
            </w:r>
          </w:p>
        </w:tc>
      </w:tr>
      <w:tr w:rsidR="00495A5C" w:rsidRPr="00BD31D1" w:rsidTr="000773A0">
        <w:tc>
          <w:tcPr>
            <w:tcW w:w="5495" w:type="dxa"/>
            <w:shd w:val="clear" w:color="auto" w:fill="D9D9D9" w:themeFill="background1" w:themeFillShade="D9"/>
            <w:vAlign w:val="center"/>
          </w:tcPr>
          <w:p w:rsidR="00495A5C" w:rsidRPr="00BD31D1" w:rsidRDefault="00E22E17" w:rsidP="00E35CCF">
            <w:pPr>
              <w:spacing w:before="0" w:after="0"/>
              <w:ind w:left="0"/>
              <w:outlineLvl w:val="0"/>
              <w:rPr>
                <w:rFonts w:ascii="Times New Roman" w:hAnsi="Times New Roman" w:cs="Times New Roman"/>
                <w:b/>
                <w:bCs/>
                <w:i/>
                <w:sz w:val="24"/>
                <w:szCs w:val="24"/>
              </w:rPr>
            </w:pPr>
            <w:r>
              <w:rPr>
                <w:rFonts w:ascii="Times New Roman" w:hAnsi="Times New Roman" w:cs="Times New Roman"/>
                <w:b/>
                <w:bCs/>
                <w:i/>
                <w:sz w:val="24"/>
                <w:szCs w:val="24"/>
              </w:rPr>
              <w:t xml:space="preserve">с. </w:t>
            </w:r>
            <w:proofErr w:type="spellStart"/>
            <w:r w:rsidR="00F42F71">
              <w:rPr>
                <w:rFonts w:ascii="Times New Roman" w:hAnsi="Times New Roman" w:cs="Times New Roman"/>
                <w:b/>
                <w:bCs/>
                <w:i/>
                <w:sz w:val="24"/>
                <w:szCs w:val="24"/>
              </w:rPr>
              <w:t>Марьевка</w:t>
            </w:r>
            <w:proofErr w:type="spellEnd"/>
          </w:p>
        </w:tc>
        <w:tc>
          <w:tcPr>
            <w:tcW w:w="3969" w:type="dxa"/>
            <w:shd w:val="clear" w:color="auto" w:fill="F2F2F2" w:themeFill="background1" w:themeFillShade="F2"/>
          </w:tcPr>
          <w:p w:rsidR="00495A5C" w:rsidRPr="00BD31D1" w:rsidRDefault="004B6455" w:rsidP="00E35CCF">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27,28</w:t>
            </w:r>
          </w:p>
        </w:tc>
      </w:tr>
      <w:tr w:rsidR="00495A5C" w:rsidRPr="00BD31D1" w:rsidTr="00074453">
        <w:tc>
          <w:tcPr>
            <w:tcW w:w="5495" w:type="dxa"/>
            <w:shd w:val="clear" w:color="auto" w:fill="BFBFBF" w:themeFill="background1" w:themeFillShade="BF"/>
            <w:vAlign w:val="center"/>
          </w:tcPr>
          <w:p w:rsidR="00495A5C" w:rsidRPr="00BD31D1" w:rsidRDefault="00495A5C" w:rsidP="00EA1348">
            <w:pPr>
              <w:spacing w:before="0" w:after="0"/>
              <w:ind w:left="0"/>
              <w:jc w:val="center"/>
              <w:outlineLvl w:val="0"/>
              <w:rPr>
                <w:rFonts w:ascii="Times New Roman" w:hAnsi="Times New Roman" w:cs="Times New Roman"/>
                <w:b/>
                <w:bCs/>
                <w:i/>
                <w:sz w:val="24"/>
                <w:szCs w:val="24"/>
              </w:rPr>
            </w:pPr>
            <w:r w:rsidRPr="00BD31D1">
              <w:rPr>
                <w:rFonts w:ascii="Times New Roman" w:hAnsi="Times New Roman" w:cs="Times New Roman"/>
                <w:b/>
                <w:bCs/>
                <w:i/>
                <w:sz w:val="24"/>
                <w:szCs w:val="24"/>
              </w:rPr>
              <w:t>Всего</w:t>
            </w:r>
          </w:p>
        </w:tc>
        <w:tc>
          <w:tcPr>
            <w:tcW w:w="3969" w:type="dxa"/>
            <w:shd w:val="clear" w:color="auto" w:fill="BFBFBF" w:themeFill="background1" w:themeFillShade="BF"/>
          </w:tcPr>
          <w:p w:rsidR="00495A5C" w:rsidRPr="004B6455" w:rsidRDefault="004B6455" w:rsidP="00E35CCF">
            <w:pPr>
              <w:spacing w:before="0" w:after="0"/>
              <w:ind w:left="0"/>
              <w:jc w:val="center"/>
              <w:rPr>
                <w:rFonts w:ascii="Times New Roman" w:hAnsi="Times New Roman" w:cs="Times New Roman"/>
                <w:b/>
                <w:bCs/>
                <w:i/>
                <w:color w:val="000000"/>
                <w:sz w:val="24"/>
                <w:szCs w:val="24"/>
              </w:rPr>
            </w:pPr>
            <w:r w:rsidRPr="004B6455">
              <w:rPr>
                <w:rFonts w:ascii="Times New Roman" w:hAnsi="Times New Roman" w:cs="Times New Roman"/>
                <w:b/>
                <w:bCs/>
                <w:i/>
                <w:color w:val="000000"/>
                <w:sz w:val="24"/>
                <w:szCs w:val="24"/>
              </w:rPr>
              <w:t>112,63</w:t>
            </w:r>
          </w:p>
        </w:tc>
      </w:tr>
    </w:tbl>
    <w:p w:rsidR="00B20883" w:rsidRPr="00BD31D1" w:rsidRDefault="00B20883" w:rsidP="00D528A2">
      <w:pPr>
        <w:pStyle w:val="2"/>
        <w:rPr>
          <w:rFonts w:cs="Times New Roman"/>
          <w:szCs w:val="24"/>
        </w:rPr>
      </w:pPr>
      <w:bookmarkStart w:id="16" w:name="_Toc273558609"/>
      <w:bookmarkStart w:id="17" w:name="_Toc312530874"/>
      <w:bookmarkStart w:id="18" w:name="_Toc370201474"/>
      <w:bookmarkStart w:id="19" w:name="_Toc378596866"/>
      <w:r w:rsidRPr="00BD31D1">
        <w:rPr>
          <w:rFonts w:cs="Times New Roman"/>
          <w:szCs w:val="24"/>
        </w:rPr>
        <w:t>1.3 Историко-градостроительная справка</w:t>
      </w:r>
      <w:bookmarkEnd w:id="16"/>
      <w:bookmarkEnd w:id="17"/>
      <w:bookmarkEnd w:id="18"/>
      <w:bookmarkEnd w:id="19"/>
    </w:p>
    <w:p w:rsidR="001D010C" w:rsidRDefault="001D010C" w:rsidP="001D010C">
      <w:pPr>
        <w:pStyle w:val="a0"/>
        <w:rPr>
          <w:lang w:val="ru-RU"/>
        </w:rPr>
      </w:pPr>
      <w:bookmarkStart w:id="20" w:name="_Toc312530875"/>
      <w:r w:rsidRPr="00BA289B">
        <w:rPr>
          <w:lang w:val="ru-RU"/>
        </w:rPr>
        <w:t>Сакмарский район был образован в 1935 году.</w:t>
      </w:r>
    </w:p>
    <w:p w:rsidR="001D010C" w:rsidRPr="001D010C" w:rsidRDefault="001D010C" w:rsidP="001D010C">
      <w:pPr>
        <w:pStyle w:val="a0"/>
        <w:rPr>
          <w:lang w:val="ru-RU"/>
        </w:rPr>
      </w:pPr>
      <w:r w:rsidRPr="001D010C">
        <w:rPr>
          <w:lang w:val="ru-RU"/>
        </w:rPr>
        <w:t>Сакмарский район</w:t>
      </w:r>
      <w:r>
        <w:rPr>
          <w:lang w:val="ru-RU"/>
        </w:rPr>
        <w:t xml:space="preserve"> </w:t>
      </w:r>
      <w:r w:rsidRPr="001D010C">
        <w:rPr>
          <w:lang w:val="ru-RU"/>
        </w:rPr>
        <w:t>уникален по своим историческим, географическим и природным особенностям.</w:t>
      </w:r>
    </w:p>
    <w:p w:rsidR="001D010C" w:rsidRPr="001D010C" w:rsidRDefault="001D010C" w:rsidP="001D010C">
      <w:pPr>
        <w:pStyle w:val="a0"/>
        <w:rPr>
          <w:lang w:val="ru-RU"/>
        </w:rPr>
      </w:pPr>
      <w:r w:rsidRPr="001D010C">
        <w:rPr>
          <w:lang w:val="ru-RU"/>
        </w:rPr>
        <w:t xml:space="preserve">Село Сакмара, являющееся центром района, было основано в 1720 году </w:t>
      </w:r>
      <w:proofErr w:type="spellStart"/>
      <w:r w:rsidRPr="001D010C">
        <w:rPr>
          <w:lang w:val="ru-RU"/>
        </w:rPr>
        <w:t>сходцами</w:t>
      </w:r>
      <w:proofErr w:type="spellEnd"/>
      <w:r w:rsidRPr="001D010C">
        <w:rPr>
          <w:lang w:val="ru-RU"/>
        </w:rPr>
        <w:t xml:space="preserve"> из Западной Сибири: уральскими казаками во главе с атаманом Фомой </w:t>
      </w:r>
      <w:proofErr w:type="spellStart"/>
      <w:r w:rsidRPr="001D010C">
        <w:rPr>
          <w:lang w:val="ru-RU"/>
        </w:rPr>
        <w:t>Сибиряковым</w:t>
      </w:r>
      <w:proofErr w:type="spellEnd"/>
      <w:r w:rsidRPr="001D010C">
        <w:rPr>
          <w:lang w:val="ru-RU"/>
        </w:rPr>
        <w:t xml:space="preserve">. Это было первое поселение в этих местах вплоть до основания Оренбурга. </w:t>
      </w:r>
    </w:p>
    <w:p w:rsidR="001D010C" w:rsidRPr="001D010C" w:rsidRDefault="001D010C" w:rsidP="001D010C">
      <w:pPr>
        <w:pStyle w:val="a0"/>
        <w:rPr>
          <w:lang w:val="ru-RU"/>
        </w:rPr>
      </w:pPr>
      <w:r w:rsidRPr="001D010C">
        <w:rPr>
          <w:lang w:val="ru-RU"/>
        </w:rPr>
        <w:t xml:space="preserve">На основании постановления II губернского съезда Советов в числе 8-ми районов губернии образован Оренбургский район, в состав которого входила территория </w:t>
      </w:r>
      <w:proofErr w:type="spellStart"/>
      <w:r w:rsidRPr="001D010C">
        <w:rPr>
          <w:lang w:val="ru-RU"/>
        </w:rPr>
        <w:t>Сакмарского</w:t>
      </w:r>
      <w:proofErr w:type="spellEnd"/>
      <w:r w:rsidRPr="001D010C">
        <w:rPr>
          <w:lang w:val="ru-RU"/>
        </w:rPr>
        <w:t xml:space="preserve"> района (25 марта 1920 года). </w:t>
      </w:r>
    </w:p>
    <w:p w:rsidR="001D010C" w:rsidRPr="001D010C" w:rsidRDefault="001D010C" w:rsidP="001D010C">
      <w:pPr>
        <w:pStyle w:val="a0"/>
        <w:rPr>
          <w:lang w:val="ru-RU"/>
        </w:rPr>
      </w:pPr>
      <w:r w:rsidRPr="001D010C">
        <w:rPr>
          <w:lang w:val="ru-RU"/>
        </w:rPr>
        <w:t xml:space="preserve">Постановлением Президиума Оренбургского </w:t>
      </w:r>
      <w:proofErr w:type="spellStart"/>
      <w:r w:rsidRPr="001D010C">
        <w:rPr>
          <w:lang w:val="ru-RU"/>
        </w:rPr>
        <w:t>губисполкома</w:t>
      </w:r>
      <w:proofErr w:type="spellEnd"/>
      <w:r w:rsidRPr="001D010C">
        <w:rPr>
          <w:lang w:val="ru-RU"/>
        </w:rPr>
        <w:t xml:space="preserve"> от 7 июня 1922 года в губернии были ликвидированы районы, восстановлены уезды и волости. Территория </w:t>
      </w:r>
      <w:r w:rsidRPr="001D010C">
        <w:rPr>
          <w:lang w:val="ru-RU"/>
        </w:rPr>
        <w:lastRenderedPageBreak/>
        <w:t xml:space="preserve">нынешнего </w:t>
      </w:r>
      <w:proofErr w:type="spellStart"/>
      <w:r w:rsidRPr="001D010C">
        <w:rPr>
          <w:lang w:val="ru-RU"/>
        </w:rPr>
        <w:t>Сакмарского</w:t>
      </w:r>
      <w:proofErr w:type="spellEnd"/>
      <w:r w:rsidRPr="001D010C">
        <w:rPr>
          <w:lang w:val="ru-RU"/>
        </w:rPr>
        <w:t xml:space="preserve"> района была поделена и входила в состав Оренбургского и </w:t>
      </w:r>
      <w:proofErr w:type="spellStart"/>
      <w:r w:rsidRPr="001D010C">
        <w:rPr>
          <w:lang w:val="ru-RU"/>
        </w:rPr>
        <w:t>Каширинского</w:t>
      </w:r>
      <w:proofErr w:type="spellEnd"/>
      <w:r w:rsidRPr="001D010C">
        <w:rPr>
          <w:lang w:val="ru-RU"/>
        </w:rPr>
        <w:t xml:space="preserve"> уездов. </w:t>
      </w:r>
    </w:p>
    <w:p w:rsidR="001D010C" w:rsidRPr="001D010C" w:rsidRDefault="001D010C" w:rsidP="001D010C">
      <w:pPr>
        <w:pStyle w:val="a0"/>
        <w:rPr>
          <w:lang w:val="ru-RU"/>
        </w:rPr>
      </w:pPr>
      <w:r w:rsidRPr="001D010C">
        <w:rPr>
          <w:lang w:val="ru-RU"/>
        </w:rPr>
        <w:t xml:space="preserve">В соответствии исполнения постановления Президиума </w:t>
      </w:r>
      <w:proofErr w:type="spellStart"/>
      <w:r w:rsidRPr="001D010C">
        <w:rPr>
          <w:lang w:val="ru-RU"/>
        </w:rPr>
        <w:t>ВЦИКот</w:t>
      </w:r>
      <w:proofErr w:type="spellEnd"/>
      <w:r w:rsidRPr="001D010C">
        <w:rPr>
          <w:lang w:val="ru-RU"/>
        </w:rPr>
        <w:t xml:space="preserve"> 30 мая 1927 года в Оренбургской губерн</w:t>
      </w:r>
      <w:proofErr w:type="gramStart"/>
      <w:r w:rsidRPr="001D010C">
        <w:rPr>
          <w:lang w:val="ru-RU"/>
        </w:rPr>
        <w:t>ии уе</w:t>
      </w:r>
      <w:proofErr w:type="gramEnd"/>
      <w:r w:rsidRPr="001D010C">
        <w:rPr>
          <w:lang w:val="ru-RU"/>
        </w:rPr>
        <w:t xml:space="preserve">зды и волости упразднены, образовано 16 районов. </w:t>
      </w:r>
    </w:p>
    <w:p w:rsidR="001D010C" w:rsidRPr="001D010C" w:rsidRDefault="001D010C" w:rsidP="001D010C">
      <w:pPr>
        <w:pStyle w:val="a0"/>
        <w:rPr>
          <w:lang w:val="ru-RU"/>
        </w:rPr>
      </w:pPr>
      <w:proofErr w:type="gramStart"/>
      <w:r w:rsidRPr="001D010C">
        <w:rPr>
          <w:lang w:val="ru-RU"/>
        </w:rPr>
        <w:t xml:space="preserve">Все вновь образованные сельские Советы бывших Оренбургского и </w:t>
      </w:r>
      <w:proofErr w:type="spellStart"/>
      <w:r w:rsidRPr="001D010C">
        <w:rPr>
          <w:lang w:val="ru-RU"/>
        </w:rPr>
        <w:t>Каширинского</w:t>
      </w:r>
      <w:proofErr w:type="spellEnd"/>
      <w:r w:rsidRPr="001D010C">
        <w:rPr>
          <w:lang w:val="ru-RU"/>
        </w:rPr>
        <w:t xml:space="preserve"> уездов вошли в состав Оренбургского района. </w:t>
      </w:r>
      <w:proofErr w:type="gramEnd"/>
    </w:p>
    <w:p w:rsidR="001D010C" w:rsidRPr="001D010C" w:rsidRDefault="001D010C" w:rsidP="001D010C">
      <w:pPr>
        <w:pStyle w:val="a0"/>
        <w:rPr>
          <w:lang w:val="ru-RU"/>
        </w:rPr>
      </w:pPr>
      <w:r w:rsidRPr="001D010C">
        <w:rPr>
          <w:lang w:val="ru-RU"/>
        </w:rPr>
        <w:t xml:space="preserve">7 декабря 1934 года образована Оренбургская область, в состав которой, в числе 52 районов, вошли Сакмарский и </w:t>
      </w:r>
      <w:proofErr w:type="spellStart"/>
      <w:r w:rsidRPr="001D010C">
        <w:rPr>
          <w:lang w:val="ru-RU"/>
        </w:rPr>
        <w:t>Екатериновский</w:t>
      </w:r>
      <w:proofErr w:type="spellEnd"/>
      <w:r w:rsidRPr="001D010C">
        <w:rPr>
          <w:lang w:val="ru-RU"/>
        </w:rPr>
        <w:t xml:space="preserve"> районы, расположенные в настоящих границах района. </w:t>
      </w:r>
    </w:p>
    <w:p w:rsidR="001D010C" w:rsidRPr="001D010C" w:rsidRDefault="001D010C" w:rsidP="001D010C">
      <w:pPr>
        <w:pStyle w:val="a0"/>
        <w:rPr>
          <w:lang w:val="ru-RU"/>
        </w:rPr>
      </w:pPr>
      <w:r w:rsidRPr="001D010C">
        <w:rPr>
          <w:lang w:val="ru-RU"/>
        </w:rPr>
        <w:t xml:space="preserve">В 1959 году часть территории </w:t>
      </w:r>
      <w:proofErr w:type="spellStart"/>
      <w:r w:rsidRPr="001D010C">
        <w:rPr>
          <w:lang w:val="ru-RU"/>
        </w:rPr>
        <w:t>Екатериновского</w:t>
      </w:r>
      <w:proofErr w:type="spellEnd"/>
      <w:r w:rsidRPr="001D010C">
        <w:rPr>
          <w:lang w:val="ru-RU"/>
        </w:rPr>
        <w:t xml:space="preserve"> района вошла в состав </w:t>
      </w:r>
      <w:proofErr w:type="spellStart"/>
      <w:r w:rsidRPr="001D010C">
        <w:rPr>
          <w:lang w:val="ru-RU"/>
        </w:rPr>
        <w:t>Сакмарского</w:t>
      </w:r>
      <w:proofErr w:type="spellEnd"/>
      <w:r w:rsidRPr="001D010C">
        <w:rPr>
          <w:lang w:val="ru-RU"/>
        </w:rPr>
        <w:t xml:space="preserve">. </w:t>
      </w:r>
    </w:p>
    <w:p w:rsidR="001D010C" w:rsidRPr="001D010C" w:rsidRDefault="001D010C" w:rsidP="001D010C">
      <w:pPr>
        <w:pStyle w:val="a0"/>
        <w:rPr>
          <w:lang w:val="ru-RU"/>
        </w:rPr>
      </w:pPr>
      <w:r w:rsidRPr="001D010C">
        <w:rPr>
          <w:lang w:val="ru-RU"/>
        </w:rPr>
        <w:t xml:space="preserve">На основании Указа Президиума Верховного Совета РСФСР от 1 февраля 1963 года Сакмарский район </w:t>
      </w:r>
      <w:proofErr w:type="gramStart"/>
      <w:r w:rsidRPr="001D010C">
        <w:rPr>
          <w:lang w:val="ru-RU"/>
        </w:rPr>
        <w:t>был упразднен и его территория вошла</w:t>
      </w:r>
      <w:proofErr w:type="gramEnd"/>
      <w:r w:rsidRPr="001D010C">
        <w:rPr>
          <w:lang w:val="ru-RU"/>
        </w:rPr>
        <w:t xml:space="preserve"> в состав Оренбургского и Октябрьского районов. </w:t>
      </w:r>
    </w:p>
    <w:p w:rsidR="001D010C" w:rsidRPr="001D010C" w:rsidRDefault="001D010C" w:rsidP="001D010C">
      <w:pPr>
        <w:pStyle w:val="a0"/>
        <w:rPr>
          <w:lang w:val="ru-RU"/>
        </w:rPr>
      </w:pPr>
      <w:r w:rsidRPr="001D010C">
        <w:rPr>
          <w:lang w:val="ru-RU"/>
        </w:rPr>
        <w:t xml:space="preserve">В соответствии с Указом Президиума Верховного Совета РСФСР от 11 января 1965 года в области вновь образован Сакмарский район с включением в его состав </w:t>
      </w:r>
      <w:proofErr w:type="spellStart"/>
      <w:r w:rsidRPr="001D010C">
        <w:rPr>
          <w:lang w:val="ru-RU"/>
        </w:rPr>
        <w:t>Белоусовского</w:t>
      </w:r>
      <w:proofErr w:type="spellEnd"/>
      <w:r w:rsidRPr="001D010C">
        <w:rPr>
          <w:lang w:val="ru-RU"/>
        </w:rPr>
        <w:t xml:space="preserve"> и Андреевского сельских советов. </w:t>
      </w:r>
    </w:p>
    <w:p w:rsidR="001D010C" w:rsidRPr="001D010C" w:rsidRDefault="001D010C" w:rsidP="001D010C">
      <w:pPr>
        <w:pStyle w:val="a0"/>
        <w:rPr>
          <w:lang w:val="ru-RU"/>
        </w:rPr>
      </w:pPr>
      <w:r w:rsidRPr="001D010C">
        <w:rPr>
          <w:lang w:val="ru-RU"/>
        </w:rPr>
        <w:t xml:space="preserve">В 1981 году на станции </w:t>
      </w:r>
      <w:proofErr w:type="spellStart"/>
      <w:r w:rsidRPr="001D010C">
        <w:rPr>
          <w:lang w:val="ru-RU"/>
        </w:rPr>
        <w:t>Сакмарская</w:t>
      </w:r>
      <w:proofErr w:type="spellEnd"/>
      <w:r w:rsidRPr="001D010C">
        <w:rPr>
          <w:lang w:val="ru-RU"/>
        </w:rPr>
        <w:t xml:space="preserve"> был введен в эксплуатацию зерновой элеватор, было открыто движение по новому мосту через реку Сакмару, соединившему райцентр и железнодорожную станцию, заработали первые газовые котельные в райцентре. Спустя два года завершилось строительство железнодорожной ветки, соединяющей Оренбург с Уфой, которая проходит через Сакмару. В 1984 году в поселке был уложен первый асфальт по улице Советской.</w:t>
      </w:r>
    </w:p>
    <w:p w:rsidR="001D010C" w:rsidRPr="001D010C" w:rsidRDefault="001D010C" w:rsidP="001D010C">
      <w:pPr>
        <w:pStyle w:val="a0"/>
        <w:rPr>
          <w:lang w:val="ru-RU"/>
        </w:rPr>
      </w:pPr>
      <w:r w:rsidRPr="001D010C">
        <w:rPr>
          <w:lang w:val="ru-RU"/>
        </w:rPr>
        <w:t>После установления советской власти село Сакмара стало волостным центром,</w:t>
      </w:r>
      <w:r>
        <w:rPr>
          <w:lang w:val="ru-RU"/>
        </w:rPr>
        <w:t xml:space="preserve"> </w:t>
      </w:r>
      <w:r w:rsidRPr="001D010C">
        <w:rPr>
          <w:lang w:val="ru-RU"/>
        </w:rPr>
        <w:t>а затем, в 1935 году - районным центром.</w:t>
      </w:r>
    </w:p>
    <w:p w:rsidR="0016471F" w:rsidRPr="00E44DFD" w:rsidRDefault="00BA289B" w:rsidP="0025437A">
      <w:pPr>
        <w:pStyle w:val="a0"/>
        <w:spacing w:before="120" w:after="120"/>
        <w:ind w:firstLine="0"/>
        <w:jc w:val="center"/>
        <w:rPr>
          <w:lang w:val="ru-RU"/>
        </w:rPr>
      </w:pPr>
      <w:r>
        <w:rPr>
          <w:noProof/>
          <w:lang w:val="ru-RU" w:eastAsia="ru-RU" w:bidi="ar-SA"/>
        </w:rPr>
        <w:drawing>
          <wp:inline distT="0" distB="0" distL="0" distR="0">
            <wp:extent cx="2336462" cy="3000375"/>
            <wp:effectExtent l="19050" t="0" r="6688" b="0"/>
            <wp:docPr id="16" name="Рисунок 10" descr="http://www.bankgorodov.ru/coa/1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bankgorodov.ru/coa/1179.jpg"/>
                    <pic:cNvPicPr>
                      <a:picLocks noChangeAspect="1" noChangeArrowheads="1"/>
                    </pic:cNvPicPr>
                  </pic:nvPicPr>
                  <pic:blipFill>
                    <a:blip r:embed="rId10" cstate="print"/>
                    <a:srcRect/>
                    <a:stretch>
                      <a:fillRect/>
                    </a:stretch>
                  </pic:blipFill>
                  <pic:spPr bwMode="auto">
                    <a:xfrm>
                      <a:off x="0" y="0"/>
                      <a:ext cx="2337371" cy="3001542"/>
                    </a:xfrm>
                    <a:prstGeom prst="rect">
                      <a:avLst/>
                    </a:prstGeom>
                    <a:noFill/>
                    <a:ln w="9525">
                      <a:noFill/>
                      <a:miter lim="800000"/>
                      <a:headEnd/>
                      <a:tailEnd/>
                    </a:ln>
                  </pic:spPr>
                </pic:pic>
              </a:graphicData>
            </a:graphic>
          </wp:inline>
        </w:drawing>
      </w:r>
    </w:p>
    <w:p w:rsidR="00E44DFD" w:rsidRPr="0025437A" w:rsidRDefault="00E44DFD" w:rsidP="0025437A">
      <w:pPr>
        <w:pStyle w:val="a0"/>
        <w:spacing w:before="120" w:after="120"/>
        <w:ind w:firstLine="0"/>
        <w:jc w:val="center"/>
        <w:rPr>
          <w:b/>
          <w:i/>
          <w:lang w:val="ru-RU"/>
        </w:rPr>
      </w:pPr>
      <w:r w:rsidRPr="0025437A">
        <w:rPr>
          <w:b/>
          <w:i/>
          <w:lang w:val="ru-RU"/>
        </w:rPr>
        <w:t xml:space="preserve">Рисунок 1.3 Герб </w:t>
      </w:r>
      <w:proofErr w:type="spellStart"/>
      <w:r w:rsidR="009302E0">
        <w:rPr>
          <w:b/>
          <w:i/>
          <w:lang w:val="ru-RU"/>
        </w:rPr>
        <w:t>Сакмарского</w:t>
      </w:r>
      <w:proofErr w:type="spellEnd"/>
      <w:r w:rsidRPr="0025437A">
        <w:rPr>
          <w:b/>
          <w:i/>
          <w:lang w:val="ru-RU"/>
        </w:rPr>
        <w:t xml:space="preserve"> района Оренбургской области</w:t>
      </w:r>
    </w:p>
    <w:p w:rsidR="00B20883" w:rsidRPr="00BD31D1" w:rsidRDefault="00B20883" w:rsidP="00B20883">
      <w:pPr>
        <w:pStyle w:val="aa"/>
        <w:ind w:firstLine="709"/>
        <w:rPr>
          <w:b/>
        </w:rPr>
      </w:pPr>
      <w:bookmarkStart w:id="21" w:name="_Toc312530876"/>
      <w:bookmarkEnd w:id="20"/>
      <w:r w:rsidRPr="00BD31D1">
        <w:rPr>
          <w:b/>
        </w:rPr>
        <w:br w:type="page"/>
      </w:r>
    </w:p>
    <w:p w:rsidR="00B20883" w:rsidRPr="00BD31D1" w:rsidRDefault="00B20883" w:rsidP="00B20883">
      <w:pPr>
        <w:pStyle w:val="1"/>
        <w:rPr>
          <w:rFonts w:cs="Times New Roman"/>
          <w:szCs w:val="24"/>
        </w:rPr>
      </w:pPr>
      <w:bookmarkStart w:id="22" w:name="_Toc312530877"/>
      <w:bookmarkStart w:id="23" w:name="_Toc370201475"/>
      <w:bookmarkStart w:id="24" w:name="_Toc378596867"/>
      <w:bookmarkEnd w:id="21"/>
      <w:r w:rsidRPr="00BD31D1">
        <w:rPr>
          <w:rFonts w:cs="Times New Roman"/>
          <w:szCs w:val="24"/>
        </w:rPr>
        <w:lastRenderedPageBreak/>
        <w:t xml:space="preserve">2. </w:t>
      </w:r>
      <w:bookmarkStart w:id="25" w:name="_Toc312530878"/>
      <w:bookmarkEnd w:id="22"/>
      <w:r w:rsidRPr="00BD31D1">
        <w:rPr>
          <w:rFonts w:cs="Times New Roman"/>
          <w:szCs w:val="24"/>
        </w:rPr>
        <w:t>Природно-ресурсный потенциал территории</w:t>
      </w:r>
      <w:bookmarkEnd w:id="23"/>
      <w:bookmarkEnd w:id="24"/>
      <w:r w:rsidRPr="00BD31D1">
        <w:rPr>
          <w:rFonts w:cs="Times New Roman"/>
          <w:szCs w:val="24"/>
        </w:rPr>
        <w:t xml:space="preserve"> </w:t>
      </w:r>
    </w:p>
    <w:p w:rsidR="00B20883" w:rsidRPr="00BD31D1" w:rsidRDefault="00B20883" w:rsidP="00D528A2">
      <w:pPr>
        <w:pStyle w:val="2"/>
        <w:rPr>
          <w:rFonts w:cs="Times New Roman"/>
          <w:szCs w:val="24"/>
        </w:rPr>
      </w:pPr>
      <w:bookmarkStart w:id="26" w:name="_Toc270950814"/>
      <w:bookmarkStart w:id="27" w:name="_Toc312530879"/>
      <w:bookmarkStart w:id="28" w:name="_Toc370201476"/>
      <w:bookmarkStart w:id="29" w:name="_Toc378596868"/>
      <w:bookmarkEnd w:id="25"/>
      <w:r w:rsidRPr="00BD31D1">
        <w:rPr>
          <w:rFonts w:cs="Times New Roman"/>
          <w:szCs w:val="24"/>
        </w:rPr>
        <w:t>2.1 Климат</w:t>
      </w:r>
      <w:bookmarkEnd w:id="26"/>
      <w:bookmarkEnd w:id="27"/>
      <w:r w:rsidRPr="00BD31D1">
        <w:rPr>
          <w:rFonts w:cs="Times New Roman"/>
          <w:szCs w:val="24"/>
        </w:rPr>
        <w:t xml:space="preserve"> и агроклиматический потенциал</w:t>
      </w:r>
      <w:bookmarkEnd w:id="28"/>
      <w:bookmarkEnd w:id="29"/>
    </w:p>
    <w:p w:rsidR="00763E93" w:rsidRPr="00763E93" w:rsidRDefault="00763E93" w:rsidP="00763E93">
      <w:pPr>
        <w:pStyle w:val="a0"/>
        <w:rPr>
          <w:lang w:val="ru-RU"/>
        </w:rPr>
      </w:pPr>
      <w:bookmarkStart w:id="30" w:name="_Toc370201477"/>
      <w:bookmarkStart w:id="31" w:name="_Toc312530882"/>
      <w:r w:rsidRPr="00763E93">
        <w:rPr>
          <w:lang w:val="ru-RU"/>
        </w:rPr>
        <w:t xml:space="preserve">Основные черты климата </w:t>
      </w:r>
      <w:r w:rsidR="00F0037F">
        <w:rPr>
          <w:lang w:val="ru-RU"/>
        </w:rPr>
        <w:t>МО СП</w:t>
      </w:r>
      <w:r w:rsidRPr="00763E93">
        <w:rPr>
          <w:lang w:val="ru-RU"/>
        </w:rPr>
        <w:t xml:space="preserve"> </w:t>
      </w:r>
      <w:r w:rsidR="00346047">
        <w:rPr>
          <w:lang w:val="ru-RU"/>
        </w:rPr>
        <w:t>Каменский</w:t>
      </w:r>
      <w:r w:rsidRPr="00763E93">
        <w:rPr>
          <w:lang w:val="ru-RU"/>
        </w:rPr>
        <w:t xml:space="preserve"> сельсовет, как и всей Оренбургской области, определяются удаленностью от океана. Глубинные районы Евразии лишены смягчающего влияния морских воздушных масс, поэтому здесь ярко выражен континентальный климат. Климат Оренбуржья характеризуется теплым летом и холодной зимой с устойчивым снежным покровом, относительно малым количеством осадков, а также высокими годовыми амплитудами температуры, которые растут в восточном направлении за счет нарастания суровости зим. Эти особенности континентального климата объясняются быстрым и сильным нагреванием материка днем и летом и, соответственно, охлаждением ночью и зимой.</w:t>
      </w:r>
    </w:p>
    <w:p w:rsidR="00763E93" w:rsidRPr="00763E93" w:rsidRDefault="00763E93" w:rsidP="00763E93">
      <w:pPr>
        <w:pStyle w:val="a0"/>
        <w:rPr>
          <w:lang w:val="ru-RU"/>
        </w:rPr>
      </w:pPr>
      <w:r w:rsidRPr="00763E93">
        <w:rPr>
          <w:lang w:val="ru-RU"/>
        </w:rPr>
        <w:t xml:space="preserve">Времена года в </w:t>
      </w:r>
      <w:r w:rsidR="00F0037F">
        <w:rPr>
          <w:lang w:val="ru-RU"/>
        </w:rPr>
        <w:t>МО СП</w:t>
      </w:r>
      <w:r w:rsidRPr="00763E93">
        <w:rPr>
          <w:lang w:val="ru-RU"/>
        </w:rPr>
        <w:t xml:space="preserve"> </w:t>
      </w:r>
      <w:r w:rsidR="00346047">
        <w:rPr>
          <w:lang w:val="ru-RU"/>
        </w:rPr>
        <w:t>Каменский</w:t>
      </w:r>
      <w:r w:rsidRPr="00763E93">
        <w:rPr>
          <w:lang w:val="ru-RU"/>
        </w:rPr>
        <w:t xml:space="preserve"> сельсовет выражены четко. Среднегодовая температура в муниципальном образовании составляет около +4,50°С.</w:t>
      </w:r>
    </w:p>
    <w:p w:rsidR="00763E93" w:rsidRPr="00763E93" w:rsidRDefault="00763E93" w:rsidP="00763E93">
      <w:pPr>
        <w:pStyle w:val="a0"/>
        <w:rPr>
          <w:lang w:val="ru-RU"/>
        </w:rPr>
      </w:pPr>
      <w:r w:rsidRPr="00763E93">
        <w:rPr>
          <w:lang w:val="ru-RU"/>
        </w:rPr>
        <w:t xml:space="preserve">Самый холодный месяц года – январь, средняя температура воздуха минус </w:t>
      </w:r>
      <w:r w:rsidR="00526EFC">
        <w:rPr>
          <w:lang w:val="ru-RU"/>
        </w:rPr>
        <w:t>15-16</w:t>
      </w:r>
      <w:r w:rsidRPr="00763E93">
        <w:rPr>
          <w:lang w:val="ru-RU"/>
        </w:rPr>
        <w:t xml:space="preserve">°С. </w:t>
      </w:r>
      <w:r w:rsidR="00421827" w:rsidRPr="00763E93">
        <w:rPr>
          <w:lang w:val="ru-RU"/>
        </w:rPr>
        <w:t>Абсолютный минимум температур зимой</w:t>
      </w:r>
      <w:r w:rsidR="00421827">
        <w:rPr>
          <w:lang w:val="ru-RU"/>
        </w:rPr>
        <w:t>:</w:t>
      </w:r>
      <w:r w:rsidR="00421827" w:rsidRPr="00763E93">
        <w:rPr>
          <w:lang w:val="ru-RU"/>
        </w:rPr>
        <w:t xml:space="preserve"> </w:t>
      </w:r>
      <w:r w:rsidR="00421827">
        <w:rPr>
          <w:lang w:val="ru-RU"/>
        </w:rPr>
        <w:t>-43</w:t>
      </w:r>
      <w:r w:rsidR="00421827" w:rsidRPr="00763E93">
        <w:rPr>
          <w:lang w:val="ru-RU"/>
        </w:rPr>
        <w:t>°С.</w:t>
      </w:r>
    </w:p>
    <w:p w:rsidR="00F12A8B" w:rsidRDefault="00F443DD" w:rsidP="00F12A8B">
      <w:pPr>
        <w:pStyle w:val="a0"/>
        <w:spacing w:before="120" w:after="120"/>
        <w:ind w:firstLine="0"/>
        <w:jc w:val="center"/>
        <w:rPr>
          <w:lang w:val="ru-RU"/>
        </w:rPr>
      </w:pPr>
      <w:r>
        <w:rPr>
          <w:noProof/>
          <w:lang w:val="ru-RU" w:eastAsia="ru-RU" w:bidi="ar-SA"/>
        </w:rPr>
        <w:drawing>
          <wp:inline distT="0" distB="0" distL="0" distR="0">
            <wp:extent cx="2340376" cy="1057275"/>
            <wp:effectExtent l="19050" t="0" r="2774" b="0"/>
            <wp:docPr id="3" name="Рисунок 2" descr="январ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январь.jpg"/>
                    <pic:cNvPicPr/>
                  </pic:nvPicPr>
                  <pic:blipFill>
                    <a:blip r:embed="rId11" cstate="print"/>
                    <a:stretch>
                      <a:fillRect/>
                    </a:stretch>
                  </pic:blipFill>
                  <pic:spPr>
                    <a:xfrm>
                      <a:off x="0" y="0"/>
                      <a:ext cx="2338571" cy="1056459"/>
                    </a:xfrm>
                    <a:prstGeom prst="rect">
                      <a:avLst/>
                    </a:prstGeom>
                  </pic:spPr>
                </pic:pic>
              </a:graphicData>
            </a:graphic>
          </wp:inline>
        </w:drawing>
      </w:r>
      <w:r w:rsidR="001840CD">
        <w:rPr>
          <w:noProof/>
          <w:lang w:val="ru-RU" w:eastAsia="ru-RU" w:bidi="ar-SA"/>
        </w:rPr>
        <w:drawing>
          <wp:inline distT="0" distB="0" distL="0" distR="0">
            <wp:extent cx="3086100" cy="1054602"/>
            <wp:effectExtent l="19050" t="0" r="0" b="0"/>
            <wp:docPr id="13" name="Рисунок 12" descr="пояснения январ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яснения январь.jpg"/>
                    <pic:cNvPicPr/>
                  </pic:nvPicPr>
                  <pic:blipFill>
                    <a:blip r:embed="rId12" cstate="print"/>
                    <a:stretch>
                      <a:fillRect/>
                    </a:stretch>
                  </pic:blipFill>
                  <pic:spPr>
                    <a:xfrm>
                      <a:off x="0" y="0"/>
                      <a:ext cx="3127248" cy="1068663"/>
                    </a:xfrm>
                    <a:prstGeom prst="rect">
                      <a:avLst/>
                    </a:prstGeom>
                  </pic:spPr>
                </pic:pic>
              </a:graphicData>
            </a:graphic>
          </wp:inline>
        </w:drawing>
      </w:r>
    </w:p>
    <w:p w:rsidR="00763E93" w:rsidRPr="00F12A8B" w:rsidRDefault="00763E93" w:rsidP="00F12A8B">
      <w:pPr>
        <w:pStyle w:val="a0"/>
        <w:spacing w:before="120" w:after="120"/>
        <w:ind w:firstLine="0"/>
        <w:jc w:val="center"/>
        <w:rPr>
          <w:b/>
          <w:i/>
          <w:lang w:val="ru-RU"/>
        </w:rPr>
      </w:pPr>
      <w:r w:rsidRPr="00F12A8B">
        <w:rPr>
          <w:b/>
          <w:i/>
          <w:lang w:val="ru-RU"/>
        </w:rPr>
        <w:t xml:space="preserve">Рисунок 2.1.1 Температуры января в </w:t>
      </w:r>
      <w:proofErr w:type="spellStart"/>
      <w:r w:rsidR="00F443DD">
        <w:rPr>
          <w:b/>
          <w:i/>
          <w:lang w:val="ru-RU"/>
        </w:rPr>
        <w:t>Сакмарском</w:t>
      </w:r>
      <w:proofErr w:type="spellEnd"/>
      <w:r w:rsidRPr="00F12A8B">
        <w:rPr>
          <w:b/>
          <w:i/>
          <w:lang w:val="ru-RU"/>
        </w:rPr>
        <w:t xml:space="preserve"> районе Оренбургской области</w:t>
      </w:r>
    </w:p>
    <w:p w:rsidR="00860FA6" w:rsidRPr="00763E93" w:rsidRDefault="00763E93" w:rsidP="00860FA6">
      <w:pPr>
        <w:pStyle w:val="a0"/>
        <w:rPr>
          <w:lang w:val="ru-RU"/>
        </w:rPr>
      </w:pPr>
      <w:r w:rsidRPr="00763E93">
        <w:rPr>
          <w:lang w:val="ru-RU"/>
        </w:rPr>
        <w:t>Самый теплый – июль, среднемесячная температура около +20-</w:t>
      </w:r>
      <w:r w:rsidR="00896B9D">
        <w:rPr>
          <w:lang w:val="ru-RU"/>
        </w:rPr>
        <w:t>22</w:t>
      </w:r>
      <w:r w:rsidRPr="00763E93">
        <w:rPr>
          <w:lang w:val="ru-RU"/>
        </w:rPr>
        <w:t>°С.</w:t>
      </w:r>
      <w:r w:rsidR="00860FA6" w:rsidRPr="00860FA6">
        <w:rPr>
          <w:lang w:val="ru-RU"/>
        </w:rPr>
        <w:t xml:space="preserve"> </w:t>
      </w:r>
      <w:r w:rsidR="00860FA6" w:rsidRPr="00763E93">
        <w:rPr>
          <w:lang w:val="ru-RU"/>
        </w:rPr>
        <w:t>Абсолютный максимум температур летом</w:t>
      </w:r>
      <w:r w:rsidR="00421827">
        <w:rPr>
          <w:lang w:val="ru-RU"/>
        </w:rPr>
        <w:t>:</w:t>
      </w:r>
      <w:r w:rsidR="00860FA6" w:rsidRPr="00763E93">
        <w:rPr>
          <w:lang w:val="ru-RU"/>
        </w:rPr>
        <w:t xml:space="preserve"> +</w:t>
      </w:r>
      <w:r w:rsidR="00860FA6">
        <w:rPr>
          <w:lang w:val="ru-RU"/>
        </w:rPr>
        <w:t>42</w:t>
      </w:r>
      <w:r w:rsidR="00860FA6" w:rsidRPr="00763E93">
        <w:rPr>
          <w:lang w:val="ru-RU"/>
        </w:rPr>
        <w:t>°С.</w:t>
      </w:r>
    </w:p>
    <w:p w:rsidR="001840CD" w:rsidRDefault="00896B9D" w:rsidP="001840CD">
      <w:pPr>
        <w:pStyle w:val="a0"/>
        <w:spacing w:before="120" w:after="120"/>
        <w:ind w:firstLine="0"/>
        <w:jc w:val="center"/>
        <w:rPr>
          <w:lang w:val="ru-RU"/>
        </w:rPr>
      </w:pPr>
      <w:r>
        <w:rPr>
          <w:noProof/>
          <w:lang w:val="ru-RU" w:eastAsia="ru-RU" w:bidi="ar-SA"/>
        </w:rPr>
        <w:drawing>
          <wp:inline distT="0" distB="0" distL="0" distR="0">
            <wp:extent cx="2208530" cy="1104266"/>
            <wp:effectExtent l="19050" t="0" r="1270" b="0"/>
            <wp:docPr id="6" name="Рисунок 5" descr="ию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юль.jpg"/>
                    <pic:cNvPicPr/>
                  </pic:nvPicPr>
                  <pic:blipFill>
                    <a:blip r:embed="rId13" cstate="print"/>
                    <a:stretch>
                      <a:fillRect/>
                    </a:stretch>
                  </pic:blipFill>
                  <pic:spPr>
                    <a:xfrm>
                      <a:off x="0" y="0"/>
                      <a:ext cx="2207662" cy="1103832"/>
                    </a:xfrm>
                    <a:prstGeom prst="rect">
                      <a:avLst/>
                    </a:prstGeom>
                  </pic:spPr>
                </pic:pic>
              </a:graphicData>
            </a:graphic>
          </wp:inline>
        </w:drawing>
      </w:r>
      <w:r w:rsidR="001840CD">
        <w:rPr>
          <w:noProof/>
          <w:lang w:val="ru-RU" w:eastAsia="ru-RU" w:bidi="ar-SA"/>
        </w:rPr>
        <w:drawing>
          <wp:inline distT="0" distB="0" distL="0" distR="0">
            <wp:extent cx="2875685" cy="1103460"/>
            <wp:effectExtent l="19050" t="0" r="865" b="0"/>
            <wp:docPr id="11" name="Рисунок 8" descr="пояснения ию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яснения июль.jpg"/>
                    <pic:cNvPicPr/>
                  </pic:nvPicPr>
                  <pic:blipFill>
                    <a:blip r:embed="rId14" cstate="print"/>
                    <a:stretch>
                      <a:fillRect/>
                    </a:stretch>
                  </pic:blipFill>
                  <pic:spPr>
                    <a:xfrm>
                      <a:off x="0" y="0"/>
                      <a:ext cx="2860440" cy="1097610"/>
                    </a:xfrm>
                    <a:prstGeom prst="rect">
                      <a:avLst/>
                    </a:prstGeom>
                  </pic:spPr>
                </pic:pic>
              </a:graphicData>
            </a:graphic>
          </wp:inline>
        </w:drawing>
      </w:r>
    </w:p>
    <w:p w:rsidR="00763E93" w:rsidRPr="001840CD" w:rsidRDefault="00763E93" w:rsidP="001840CD">
      <w:pPr>
        <w:pStyle w:val="a0"/>
        <w:spacing w:before="120" w:after="120"/>
        <w:ind w:firstLine="0"/>
        <w:jc w:val="center"/>
        <w:rPr>
          <w:b/>
          <w:i/>
          <w:lang w:val="ru-RU"/>
        </w:rPr>
      </w:pPr>
      <w:r w:rsidRPr="001840CD">
        <w:rPr>
          <w:b/>
          <w:i/>
          <w:lang w:val="ru-RU"/>
        </w:rPr>
        <w:t xml:space="preserve">Рисунок 2.1.2 Температуры июля в </w:t>
      </w:r>
      <w:proofErr w:type="spellStart"/>
      <w:r w:rsidR="00F443DD">
        <w:rPr>
          <w:b/>
          <w:i/>
          <w:lang w:val="ru-RU"/>
        </w:rPr>
        <w:t>Сакмарском</w:t>
      </w:r>
      <w:proofErr w:type="spellEnd"/>
      <w:r w:rsidRPr="001840CD">
        <w:rPr>
          <w:b/>
          <w:i/>
          <w:lang w:val="ru-RU"/>
        </w:rPr>
        <w:t xml:space="preserve"> районе Оренбургской области</w:t>
      </w:r>
    </w:p>
    <w:p w:rsidR="00763E93" w:rsidRPr="00421827" w:rsidRDefault="00F0037F" w:rsidP="00763E93">
      <w:pPr>
        <w:pStyle w:val="a0"/>
        <w:rPr>
          <w:lang w:val="ru-RU"/>
        </w:rPr>
      </w:pPr>
      <w:r>
        <w:rPr>
          <w:lang w:val="ru-RU"/>
        </w:rPr>
        <w:t>МО СП</w:t>
      </w:r>
      <w:r w:rsidR="00763E93" w:rsidRPr="00763E93">
        <w:rPr>
          <w:lang w:val="ru-RU"/>
        </w:rPr>
        <w:t xml:space="preserve"> </w:t>
      </w:r>
      <w:r w:rsidR="00346047">
        <w:rPr>
          <w:lang w:val="ru-RU"/>
        </w:rPr>
        <w:t>Каменский</w:t>
      </w:r>
      <w:r w:rsidR="00763E93" w:rsidRPr="00763E93">
        <w:rPr>
          <w:lang w:val="ru-RU"/>
        </w:rPr>
        <w:t xml:space="preserve"> сельсовет </w:t>
      </w:r>
      <w:proofErr w:type="spellStart"/>
      <w:r w:rsidR="009302E0">
        <w:rPr>
          <w:lang w:val="ru-RU"/>
        </w:rPr>
        <w:t>Сакмарского</w:t>
      </w:r>
      <w:proofErr w:type="spellEnd"/>
      <w:r w:rsidR="00763E93" w:rsidRPr="00763E93">
        <w:rPr>
          <w:lang w:val="ru-RU"/>
        </w:rPr>
        <w:t xml:space="preserve"> района относится к зоне с недостаточным и неустойчивым атмосферным увлажнением, интенсивным испарением, обилием солнечного освещения. </w:t>
      </w:r>
      <w:r w:rsidR="00421827" w:rsidRPr="00421827">
        <w:rPr>
          <w:lang w:val="ru-RU"/>
        </w:rPr>
        <w:t>Среднегодовое количество атмосферных осадков – 336, максимальное (по сезонам) – 463 мм рт. ст.</w:t>
      </w:r>
    </w:p>
    <w:p w:rsidR="001840CD" w:rsidRDefault="00526EFC" w:rsidP="00E91BD0">
      <w:pPr>
        <w:pStyle w:val="a0"/>
        <w:spacing w:before="120" w:after="120"/>
        <w:ind w:firstLine="0"/>
        <w:jc w:val="center"/>
        <w:rPr>
          <w:lang w:val="ru-RU"/>
        </w:rPr>
      </w:pPr>
      <w:r>
        <w:rPr>
          <w:noProof/>
          <w:lang w:val="ru-RU" w:eastAsia="ru-RU" w:bidi="ar-SA"/>
        </w:rPr>
        <w:drawing>
          <wp:inline distT="0" distB="0" distL="0" distR="0">
            <wp:extent cx="2000250" cy="1015671"/>
            <wp:effectExtent l="19050" t="0" r="0" b="0"/>
            <wp:docPr id="7" name="Рисунок 6" descr="осад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садки.jpg"/>
                    <pic:cNvPicPr/>
                  </pic:nvPicPr>
                  <pic:blipFill>
                    <a:blip r:embed="rId15" cstate="print"/>
                    <a:stretch>
                      <a:fillRect/>
                    </a:stretch>
                  </pic:blipFill>
                  <pic:spPr>
                    <a:xfrm>
                      <a:off x="0" y="0"/>
                      <a:ext cx="2026860" cy="1029183"/>
                    </a:xfrm>
                    <a:prstGeom prst="rect">
                      <a:avLst/>
                    </a:prstGeom>
                  </pic:spPr>
                </pic:pic>
              </a:graphicData>
            </a:graphic>
          </wp:inline>
        </w:drawing>
      </w:r>
      <w:r w:rsidR="00E91BD0">
        <w:rPr>
          <w:noProof/>
          <w:lang w:val="ru-RU" w:eastAsia="ru-RU" w:bidi="ar-SA"/>
        </w:rPr>
        <w:drawing>
          <wp:inline distT="0" distB="0" distL="0" distR="0">
            <wp:extent cx="3086100" cy="1023451"/>
            <wp:effectExtent l="19050" t="0" r="0" b="0"/>
            <wp:docPr id="18" name="Рисунок 17" descr="пояснения осад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яснения осадки.jpg"/>
                    <pic:cNvPicPr/>
                  </pic:nvPicPr>
                  <pic:blipFill>
                    <a:blip r:embed="rId16" cstate="print"/>
                    <a:stretch>
                      <a:fillRect/>
                    </a:stretch>
                  </pic:blipFill>
                  <pic:spPr>
                    <a:xfrm>
                      <a:off x="0" y="0"/>
                      <a:ext cx="3085313" cy="1023190"/>
                    </a:xfrm>
                    <a:prstGeom prst="rect">
                      <a:avLst/>
                    </a:prstGeom>
                  </pic:spPr>
                </pic:pic>
              </a:graphicData>
            </a:graphic>
          </wp:inline>
        </w:drawing>
      </w:r>
    </w:p>
    <w:p w:rsidR="00763E93" w:rsidRPr="00E91BD0" w:rsidRDefault="00763E93" w:rsidP="00E91BD0">
      <w:pPr>
        <w:pStyle w:val="a0"/>
        <w:spacing w:before="120" w:after="120"/>
        <w:ind w:firstLine="0"/>
        <w:jc w:val="center"/>
        <w:rPr>
          <w:b/>
          <w:i/>
          <w:lang w:val="ru-RU"/>
        </w:rPr>
      </w:pPr>
      <w:r w:rsidRPr="00E91BD0">
        <w:rPr>
          <w:b/>
          <w:i/>
          <w:lang w:val="ru-RU"/>
        </w:rPr>
        <w:t xml:space="preserve">Рисунок 2.1.3 Среднегодовой количество осадков в </w:t>
      </w:r>
      <w:proofErr w:type="spellStart"/>
      <w:r w:rsidR="00F443DD">
        <w:rPr>
          <w:b/>
          <w:i/>
          <w:lang w:val="ru-RU"/>
        </w:rPr>
        <w:t>Сакмарском</w:t>
      </w:r>
      <w:proofErr w:type="spellEnd"/>
      <w:r w:rsidRPr="00E91BD0">
        <w:rPr>
          <w:b/>
          <w:i/>
          <w:lang w:val="ru-RU"/>
        </w:rPr>
        <w:t xml:space="preserve"> районе Оренбургской области</w:t>
      </w:r>
    </w:p>
    <w:p w:rsidR="00763E93" w:rsidRPr="00763E93" w:rsidRDefault="00763E93" w:rsidP="00763E93">
      <w:pPr>
        <w:pStyle w:val="a0"/>
        <w:rPr>
          <w:lang w:val="ru-RU"/>
        </w:rPr>
      </w:pPr>
      <w:r w:rsidRPr="00763E93">
        <w:rPr>
          <w:lang w:val="ru-RU"/>
        </w:rPr>
        <w:lastRenderedPageBreak/>
        <w:t xml:space="preserve">Снежный покров довольно устойчив, продолжительность его от 4-х до 5-и месяцев. Снежный покров устанавливается в середине ноября и исчезает в конце апреля. Высота снежного покрова – около </w:t>
      </w:r>
      <w:r w:rsidR="00526EFC">
        <w:rPr>
          <w:lang w:val="ru-RU"/>
        </w:rPr>
        <w:t>37</w:t>
      </w:r>
      <w:r w:rsidRPr="00763E93">
        <w:rPr>
          <w:lang w:val="ru-RU"/>
        </w:rPr>
        <w:t xml:space="preserve"> см. Средняя глубина промерзания почвы – </w:t>
      </w:r>
      <w:r w:rsidR="00526EFC">
        <w:rPr>
          <w:lang w:val="ru-RU"/>
        </w:rPr>
        <w:t>110</w:t>
      </w:r>
      <w:r w:rsidRPr="00763E93">
        <w:rPr>
          <w:lang w:val="ru-RU"/>
        </w:rPr>
        <w:t xml:space="preserve"> см.</w:t>
      </w:r>
    </w:p>
    <w:p w:rsidR="00763E93" w:rsidRPr="00860FA6" w:rsidRDefault="00763E93" w:rsidP="00763E93">
      <w:pPr>
        <w:pStyle w:val="a0"/>
        <w:rPr>
          <w:lang w:val="ru-RU"/>
        </w:rPr>
      </w:pPr>
      <w:r w:rsidRPr="00763E93">
        <w:rPr>
          <w:lang w:val="ru-RU"/>
        </w:rPr>
        <w:t xml:space="preserve">На территории </w:t>
      </w:r>
      <w:r w:rsidR="00F0037F">
        <w:rPr>
          <w:lang w:val="ru-RU"/>
        </w:rPr>
        <w:t>МО СП</w:t>
      </w:r>
      <w:r w:rsidRPr="00763E93">
        <w:rPr>
          <w:lang w:val="ru-RU"/>
        </w:rPr>
        <w:t xml:space="preserve"> </w:t>
      </w:r>
      <w:r w:rsidR="00346047">
        <w:rPr>
          <w:lang w:val="ru-RU"/>
        </w:rPr>
        <w:t>Каменский</w:t>
      </w:r>
      <w:r w:rsidRPr="00763E93">
        <w:rPr>
          <w:lang w:val="ru-RU"/>
        </w:rPr>
        <w:t xml:space="preserve"> сельсовет </w:t>
      </w:r>
      <w:proofErr w:type="spellStart"/>
      <w:r w:rsidR="009302E0">
        <w:rPr>
          <w:lang w:val="ru-RU"/>
        </w:rPr>
        <w:t>Сакмарского</w:t>
      </w:r>
      <w:proofErr w:type="spellEnd"/>
      <w:r w:rsidRPr="00763E93">
        <w:rPr>
          <w:lang w:val="ru-RU"/>
        </w:rPr>
        <w:t xml:space="preserve"> района преобладают ветры: западные, юго-восточные, </w:t>
      </w:r>
      <w:r w:rsidR="00526EFC">
        <w:rPr>
          <w:lang w:val="ru-RU"/>
        </w:rPr>
        <w:t>восточные</w:t>
      </w:r>
      <w:r w:rsidR="00860FA6" w:rsidRPr="00860FA6">
        <w:rPr>
          <w:lang w:val="ru-RU"/>
        </w:rPr>
        <w:t>, северные и северо-восточные.</w:t>
      </w:r>
    </w:p>
    <w:p w:rsidR="00E91BD0" w:rsidRPr="00763E93" w:rsidRDefault="00526EFC" w:rsidP="004E29E4">
      <w:pPr>
        <w:pStyle w:val="a0"/>
        <w:spacing w:before="120" w:after="120"/>
        <w:ind w:firstLine="0"/>
        <w:jc w:val="center"/>
        <w:rPr>
          <w:lang w:val="ru-RU"/>
        </w:rPr>
      </w:pPr>
      <w:r>
        <w:rPr>
          <w:noProof/>
          <w:lang w:val="ru-RU" w:eastAsia="ru-RU" w:bidi="ar-SA"/>
        </w:rPr>
        <w:drawing>
          <wp:inline distT="0" distB="0" distL="0" distR="0">
            <wp:extent cx="2326249" cy="1714500"/>
            <wp:effectExtent l="19050" t="0" r="0" b="0"/>
            <wp:docPr id="8" name="Рисунок 7" descr="вет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етры.jpg"/>
                    <pic:cNvPicPr/>
                  </pic:nvPicPr>
                  <pic:blipFill>
                    <a:blip r:embed="rId17" cstate="print"/>
                    <a:stretch>
                      <a:fillRect/>
                    </a:stretch>
                  </pic:blipFill>
                  <pic:spPr>
                    <a:xfrm>
                      <a:off x="0" y="0"/>
                      <a:ext cx="2342376" cy="1726386"/>
                    </a:xfrm>
                    <a:prstGeom prst="rect">
                      <a:avLst/>
                    </a:prstGeom>
                  </pic:spPr>
                </pic:pic>
              </a:graphicData>
            </a:graphic>
          </wp:inline>
        </w:drawing>
      </w:r>
    </w:p>
    <w:p w:rsidR="00763E93" w:rsidRPr="00E91BD0" w:rsidRDefault="00763E93" w:rsidP="00E91BD0">
      <w:pPr>
        <w:pStyle w:val="a0"/>
        <w:spacing w:before="120" w:after="120"/>
        <w:ind w:firstLine="0"/>
        <w:jc w:val="center"/>
        <w:rPr>
          <w:b/>
          <w:i/>
          <w:lang w:val="ru-RU"/>
        </w:rPr>
      </w:pPr>
      <w:r w:rsidRPr="00E91BD0">
        <w:rPr>
          <w:b/>
          <w:i/>
          <w:lang w:val="ru-RU"/>
        </w:rPr>
        <w:t>Рисунок 2.1.</w:t>
      </w:r>
      <w:r w:rsidR="00526EFC">
        <w:rPr>
          <w:b/>
          <w:i/>
          <w:lang w:val="ru-RU"/>
        </w:rPr>
        <w:t>4</w:t>
      </w:r>
      <w:r w:rsidRPr="00E91BD0">
        <w:rPr>
          <w:b/>
          <w:i/>
          <w:lang w:val="ru-RU"/>
        </w:rPr>
        <w:t xml:space="preserve"> Среднегодовые показатели направления ветров в </w:t>
      </w:r>
      <w:proofErr w:type="spellStart"/>
      <w:r w:rsidR="00F443DD">
        <w:rPr>
          <w:b/>
          <w:i/>
          <w:lang w:val="ru-RU"/>
        </w:rPr>
        <w:t>Сакмарском</w:t>
      </w:r>
      <w:proofErr w:type="spellEnd"/>
      <w:r w:rsidRPr="00E91BD0">
        <w:rPr>
          <w:b/>
          <w:i/>
          <w:lang w:val="ru-RU"/>
        </w:rPr>
        <w:t xml:space="preserve"> районе Оренбургской области</w:t>
      </w:r>
      <w:proofErr w:type="gramStart"/>
      <w:r w:rsidRPr="00E91BD0">
        <w:rPr>
          <w:b/>
          <w:i/>
          <w:lang w:val="ru-RU"/>
        </w:rPr>
        <w:t xml:space="preserve"> (%)</w:t>
      </w:r>
      <w:proofErr w:type="gramEnd"/>
    </w:p>
    <w:p w:rsidR="00860FA6" w:rsidRPr="00860FA6" w:rsidRDefault="00763E93" w:rsidP="00763E93">
      <w:pPr>
        <w:pStyle w:val="a0"/>
        <w:rPr>
          <w:lang w:val="ru-RU"/>
        </w:rPr>
      </w:pPr>
      <w:r w:rsidRPr="00763E93">
        <w:rPr>
          <w:lang w:val="ru-RU"/>
        </w:rPr>
        <w:t xml:space="preserve">Среднегодовая скорость ветра </w:t>
      </w:r>
      <w:r w:rsidR="00860FA6">
        <w:rPr>
          <w:lang w:val="ru-RU"/>
        </w:rPr>
        <w:t>4,3</w:t>
      </w:r>
      <w:r w:rsidRPr="00763E93">
        <w:rPr>
          <w:lang w:val="ru-RU"/>
        </w:rPr>
        <w:t xml:space="preserve"> м/сек.</w:t>
      </w:r>
      <w:r w:rsidR="00421827">
        <w:rPr>
          <w:lang w:val="ru-RU"/>
        </w:rPr>
        <w:t xml:space="preserve"> </w:t>
      </w:r>
      <w:r w:rsidR="00860FA6" w:rsidRPr="00421827">
        <w:rPr>
          <w:lang w:val="ru-RU"/>
        </w:rPr>
        <w:t>Наиболее неблагоприятным климатическим фактором в летнем периоде следует считать суховеи – горячие ветры (засуха).</w:t>
      </w:r>
    </w:p>
    <w:p w:rsidR="00421827" w:rsidRPr="00421827" w:rsidRDefault="00763E93" w:rsidP="00763E93">
      <w:pPr>
        <w:pStyle w:val="a0"/>
        <w:rPr>
          <w:lang w:val="ru-RU"/>
        </w:rPr>
      </w:pPr>
      <w:r w:rsidRPr="00763E93">
        <w:rPr>
          <w:lang w:val="ru-RU"/>
        </w:rPr>
        <w:t xml:space="preserve">Таким образом, климатические условия муниципального образования в отношении комфортности для труда и отдыха имеют как положительные, так и отрицательные черты. </w:t>
      </w:r>
      <w:r w:rsidR="00421827" w:rsidRPr="00421827">
        <w:rPr>
          <w:lang w:val="ru-RU"/>
        </w:rPr>
        <w:t>Краткость переходных сезонов – весны и осени, большая стабильность погодных условий, высокая длительность суммарного солнечного сияния относятся к благоприятным чертам климата. К негативным особенностям относятся низкие температуры зимой, создающие опасность обморожения и переохлаждения, повышенные сезонные и суточные перепады температур. Большая скорость ветра, с одной стороны, определяет запыленность населенных пунктов, иссушает почвы, с другой стороны, повышает самоочищение атмосферы от вредных примесей и способствует аэрации жилых массивов.</w:t>
      </w:r>
    </w:p>
    <w:p w:rsidR="00B20883" w:rsidRPr="00BD31D1" w:rsidRDefault="00B20883" w:rsidP="00D528A2">
      <w:pPr>
        <w:pStyle w:val="2"/>
        <w:rPr>
          <w:rFonts w:cs="Times New Roman"/>
          <w:szCs w:val="24"/>
        </w:rPr>
      </w:pPr>
      <w:bookmarkStart w:id="32" w:name="_Toc378596869"/>
      <w:r w:rsidRPr="00BD31D1">
        <w:rPr>
          <w:rFonts w:cs="Times New Roman"/>
          <w:szCs w:val="24"/>
        </w:rPr>
        <w:t>2.2 Геология и геоморфология</w:t>
      </w:r>
      <w:bookmarkEnd w:id="30"/>
      <w:bookmarkEnd w:id="32"/>
    </w:p>
    <w:p w:rsidR="00014079" w:rsidRDefault="00014079" w:rsidP="00F96AEA">
      <w:pPr>
        <w:pStyle w:val="a0"/>
        <w:spacing w:after="120"/>
        <w:rPr>
          <w:lang w:val="ru-RU"/>
        </w:rPr>
      </w:pPr>
      <w:bookmarkStart w:id="33" w:name="_Toc370201478"/>
      <w:r w:rsidRPr="0097623D">
        <w:rPr>
          <w:lang w:val="ru-RU"/>
        </w:rPr>
        <w:t xml:space="preserve">Оренбургская область располагается на стыке двух крупных структурно-тектонических зон: Восточно-Европейской платформы и Уральской зоны складчатости. В платформенной части территории области выделяются Волго-Уральская </w:t>
      </w:r>
      <w:proofErr w:type="spellStart"/>
      <w:r w:rsidRPr="0097623D">
        <w:rPr>
          <w:lang w:val="ru-RU"/>
        </w:rPr>
        <w:t>антеклиза</w:t>
      </w:r>
      <w:proofErr w:type="spellEnd"/>
      <w:r w:rsidRPr="0097623D">
        <w:rPr>
          <w:lang w:val="ru-RU"/>
        </w:rPr>
        <w:t xml:space="preserve">, Прикаспийская </w:t>
      </w:r>
      <w:r w:rsidRPr="00014079">
        <w:rPr>
          <w:lang w:val="ru-RU"/>
        </w:rPr>
        <w:t>впадина</w:t>
      </w:r>
      <w:r w:rsidRPr="0097623D">
        <w:rPr>
          <w:lang w:val="ru-RU"/>
        </w:rPr>
        <w:t xml:space="preserve"> и </w:t>
      </w:r>
      <w:proofErr w:type="spellStart"/>
      <w:r w:rsidRPr="0097623D">
        <w:rPr>
          <w:lang w:val="ru-RU"/>
        </w:rPr>
        <w:t>Предуральский</w:t>
      </w:r>
      <w:proofErr w:type="spellEnd"/>
      <w:r w:rsidRPr="0097623D">
        <w:rPr>
          <w:lang w:val="ru-RU"/>
        </w:rPr>
        <w:t xml:space="preserve"> краевой прогиб. </w:t>
      </w:r>
      <w:r w:rsidR="00860FA6">
        <w:rPr>
          <w:lang w:val="ru-RU"/>
        </w:rPr>
        <w:t>Сакмарский</w:t>
      </w:r>
      <w:r>
        <w:t xml:space="preserve"> </w:t>
      </w:r>
      <w:proofErr w:type="spellStart"/>
      <w:r>
        <w:t>район</w:t>
      </w:r>
      <w:proofErr w:type="spellEnd"/>
      <w:r>
        <w:t xml:space="preserve"> </w:t>
      </w:r>
      <w:proofErr w:type="spellStart"/>
      <w:r>
        <w:t>располагается</w:t>
      </w:r>
      <w:proofErr w:type="spellEnd"/>
      <w:r>
        <w:t xml:space="preserve"> в </w:t>
      </w:r>
      <w:proofErr w:type="spellStart"/>
      <w:r>
        <w:t>зоне</w:t>
      </w:r>
      <w:proofErr w:type="spellEnd"/>
      <w:r>
        <w:t xml:space="preserve"> </w:t>
      </w:r>
      <w:proofErr w:type="spellStart"/>
      <w:r>
        <w:t>Волго-Уральской</w:t>
      </w:r>
      <w:proofErr w:type="spellEnd"/>
      <w:r>
        <w:t xml:space="preserve"> </w:t>
      </w:r>
      <w:proofErr w:type="spellStart"/>
      <w:r>
        <w:t>антеклизы</w:t>
      </w:r>
      <w:proofErr w:type="spellEnd"/>
      <w:r>
        <w:t>.</w:t>
      </w:r>
    </w:p>
    <w:p w:rsidR="00014079" w:rsidRDefault="00014079" w:rsidP="00014079">
      <w:pPr>
        <w:pStyle w:val="a0"/>
        <w:spacing w:before="120" w:after="120"/>
        <w:ind w:firstLine="0"/>
        <w:jc w:val="center"/>
        <w:rPr>
          <w:lang w:val="ru-RU"/>
        </w:rPr>
      </w:pPr>
      <w:r>
        <w:rPr>
          <w:noProof/>
          <w:lang w:val="ru-RU" w:eastAsia="ru-RU" w:bidi="ar-SA"/>
        </w:rPr>
        <w:drawing>
          <wp:inline distT="0" distB="0" distL="0" distR="0">
            <wp:extent cx="1841964" cy="1523557"/>
            <wp:effectExtent l="19050" t="0" r="5886" b="0"/>
            <wp:docPr id="21" name="Рисунок 20" descr="геолог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еология.jpg"/>
                    <pic:cNvPicPr/>
                  </pic:nvPicPr>
                  <pic:blipFill>
                    <a:blip r:embed="rId18" cstate="print"/>
                    <a:stretch>
                      <a:fillRect/>
                    </a:stretch>
                  </pic:blipFill>
                  <pic:spPr>
                    <a:xfrm>
                      <a:off x="0" y="0"/>
                      <a:ext cx="1848907" cy="1529300"/>
                    </a:xfrm>
                    <a:prstGeom prst="rect">
                      <a:avLst/>
                    </a:prstGeom>
                  </pic:spPr>
                </pic:pic>
              </a:graphicData>
            </a:graphic>
          </wp:inline>
        </w:drawing>
      </w:r>
      <w:r>
        <w:rPr>
          <w:noProof/>
          <w:lang w:val="ru-RU" w:eastAsia="ru-RU" w:bidi="ar-SA"/>
        </w:rPr>
        <w:drawing>
          <wp:inline distT="0" distB="0" distL="0" distR="0">
            <wp:extent cx="3362325" cy="1524776"/>
            <wp:effectExtent l="19050" t="0" r="9525" b="0"/>
            <wp:docPr id="22" name="Рисунок 21" descr="геология поясн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еология пояснения.jpg"/>
                    <pic:cNvPicPr/>
                  </pic:nvPicPr>
                  <pic:blipFill>
                    <a:blip r:embed="rId19" cstate="print"/>
                    <a:stretch>
                      <a:fillRect/>
                    </a:stretch>
                  </pic:blipFill>
                  <pic:spPr>
                    <a:xfrm>
                      <a:off x="0" y="0"/>
                      <a:ext cx="3372405" cy="1529347"/>
                    </a:xfrm>
                    <a:prstGeom prst="rect">
                      <a:avLst/>
                    </a:prstGeom>
                  </pic:spPr>
                </pic:pic>
              </a:graphicData>
            </a:graphic>
          </wp:inline>
        </w:drawing>
      </w:r>
    </w:p>
    <w:p w:rsidR="00014079" w:rsidRPr="00014079" w:rsidRDefault="00014079" w:rsidP="00014079">
      <w:pPr>
        <w:pStyle w:val="a0"/>
        <w:spacing w:before="120" w:after="120"/>
        <w:ind w:firstLine="0"/>
        <w:jc w:val="center"/>
        <w:rPr>
          <w:b/>
          <w:i/>
          <w:lang w:val="ru-RU"/>
        </w:rPr>
      </w:pPr>
      <w:r w:rsidRPr="00014079">
        <w:rPr>
          <w:b/>
          <w:i/>
          <w:lang w:val="ru-RU"/>
        </w:rPr>
        <w:t xml:space="preserve">Рисунок 2.2 Геологический профиль Волго-Уральской </w:t>
      </w:r>
      <w:proofErr w:type="spellStart"/>
      <w:r w:rsidRPr="00014079">
        <w:rPr>
          <w:b/>
          <w:i/>
          <w:lang w:val="ru-RU"/>
        </w:rPr>
        <w:t>антеклизы</w:t>
      </w:r>
      <w:proofErr w:type="spellEnd"/>
    </w:p>
    <w:p w:rsidR="00014079" w:rsidRPr="00014079" w:rsidRDefault="00014079" w:rsidP="00014079">
      <w:pPr>
        <w:pStyle w:val="a0"/>
        <w:rPr>
          <w:lang w:val="ru-RU"/>
        </w:rPr>
      </w:pPr>
      <w:r w:rsidRPr="00014079">
        <w:rPr>
          <w:lang w:val="ru-RU"/>
        </w:rPr>
        <w:lastRenderedPageBreak/>
        <w:t xml:space="preserve">Возрастной диапазон комплексов горных пород, участвующих в строении территории </w:t>
      </w:r>
      <w:proofErr w:type="spellStart"/>
      <w:r w:rsidR="009302E0">
        <w:rPr>
          <w:lang w:val="ru-RU"/>
        </w:rPr>
        <w:t>Сакмарского</w:t>
      </w:r>
      <w:proofErr w:type="spellEnd"/>
      <w:r w:rsidRPr="00014079">
        <w:rPr>
          <w:lang w:val="ru-RU"/>
        </w:rPr>
        <w:t xml:space="preserve"> района Оренбургской области, охватывает период формирования земной коры от позднего протерозоя до четвертичного периода.</w:t>
      </w:r>
    </w:p>
    <w:p w:rsidR="00014079" w:rsidRPr="00014079" w:rsidRDefault="00014079" w:rsidP="00014079">
      <w:pPr>
        <w:pStyle w:val="a0"/>
        <w:rPr>
          <w:lang w:val="ru-RU"/>
        </w:rPr>
      </w:pPr>
      <w:r w:rsidRPr="00014079">
        <w:rPr>
          <w:lang w:val="ru-RU"/>
        </w:rPr>
        <w:t xml:space="preserve">Протерозойские (докембрийские) образования выходят на поверхность в пределах Восточно-Уральского поднятия. Они представлены метаморфическими породами — гнейсами, кристаллическими сланцами, кварцитами, </w:t>
      </w:r>
      <w:proofErr w:type="spellStart"/>
      <w:r w:rsidRPr="00014079">
        <w:rPr>
          <w:lang w:val="ru-RU"/>
        </w:rPr>
        <w:t>эклогитами</w:t>
      </w:r>
      <w:proofErr w:type="spellEnd"/>
      <w:r w:rsidRPr="00014079">
        <w:rPr>
          <w:lang w:val="ru-RU"/>
        </w:rPr>
        <w:t xml:space="preserve"> и вулканогенными породами. Общая мощность этих отложений превышает 3000 м.</w:t>
      </w:r>
    </w:p>
    <w:p w:rsidR="00014079" w:rsidRPr="00014079" w:rsidRDefault="00014079" w:rsidP="00014079">
      <w:pPr>
        <w:pStyle w:val="a0"/>
        <w:rPr>
          <w:lang w:val="ru-RU"/>
        </w:rPr>
      </w:pPr>
      <w:r w:rsidRPr="00014079">
        <w:rPr>
          <w:lang w:val="ru-RU"/>
        </w:rPr>
        <w:t>Палеозойские отложения в пределах юго-восточной части Восточно-Европейской платформы погребены под мощным чехлом отложений мезозоя и кайнозоя.</w:t>
      </w:r>
    </w:p>
    <w:p w:rsidR="00014079" w:rsidRPr="00014079" w:rsidRDefault="00014079" w:rsidP="00014079">
      <w:pPr>
        <w:pStyle w:val="a0"/>
        <w:rPr>
          <w:lang w:val="ru-RU"/>
        </w:rPr>
      </w:pPr>
      <w:r w:rsidRPr="00014079">
        <w:rPr>
          <w:lang w:val="ru-RU"/>
        </w:rPr>
        <w:t xml:space="preserve">Из физико-геологических явлений на территории </w:t>
      </w:r>
      <w:r w:rsidR="00F0037F">
        <w:rPr>
          <w:lang w:val="ru-RU"/>
        </w:rPr>
        <w:t>МО СП</w:t>
      </w:r>
      <w:r w:rsidRPr="00014079">
        <w:rPr>
          <w:lang w:val="ru-RU"/>
        </w:rPr>
        <w:t xml:space="preserve"> </w:t>
      </w:r>
      <w:r w:rsidR="00346047">
        <w:rPr>
          <w:lang w:val="ru-RU"/>
        </w:rPr>
        <w:t>Каменский</w:t>
      </w:r>
      <w:r w:rsidRPr="00014079">
        <w:rPr>
          <w:lang w:val="ru-RU"/>
        </w:rPr>
        <w:t xml:space="preserve"> сельсовет наиболее широко распространен карст, в меньшей степени овраги, береговая эрозия, эрозия почв, оползни.</w:t>
      </w:r>
    </w:p>
    <w:p w:rsidR="00014079" w:rsidRPr="00014079" w:rsidRDefault="00014079" w:rsidP="00014079">
      <w:pPr>
        <w:pStyle w:val="a0"/>
        <w:rPr>
          <w:lang w:val="ru-RU"/>
        </w:rPr>
      </w:pPr>
      <w:r w:rsidRPr="00014079">
        <w:rPr>
          <w:i/>
          <w:u w:val="single"/>
          <w:lang w:val="ru-RU"/>
        </w:rPr>
        <w:t>Карст</w:t>
      </w:r>
      <w:r w:rsidRPr="00014079">
        <w:rPr>
          <w:lang w:val="ru-RU"/>
        </w:rPr>
        <w:t xml:space="preserve"> развивается в условиях преимущественно умеренно-влажного климата с количеством осадков 400-900 мм в год и умеренного питания подземных вод. Карстовый процесс развивается и проявляется на поверхности, где мощность водонепроницаемой толщи до 80 м, а водоупорного до 50 м. </w:t>
      </w:r>
    </w:p>
    <w:p w:rsidR="00014079" w:rsidRPr="00014079" w:rsidRDefault="00014079" w:rsidP="00014079">
      <w:pPr>
        <w:pStyle w:val="a0"/>
        <w:rPr>
          <w:lang w:val="ru-RU"/>
        </w:rPr>
      </w:pPr>
      <w:r w:rsidRPr="00014079">
        <w:rPr>
          <w:lang w:val="ru-RU"/>
        </w:rPr>
        <w:t>По форме ка</w:t>
      </w:r>
      <w:proofErr w:type="gramStart"/>
      <w:r w:rsidRPr="00014079">
        <w:rPr>
          <w:lang w:val="ru-RU"/>
        </w:rPr>
        <w:t>рст пр</w:t>
      </w:r>
      <w:proofErr w:type="gramEnd"/>
      <w:r w:rsidRPr="00014079">
        <w:rPr>
          <w:lang w:val="ru-RU"/>
        </w:rPr>
        <w:t xml:space="preserve">едставлен преимущественно воронками различной формы и величины. Диаметр воронок обычно от 10 до 50 м, реже до 100-200 м, глубина от 1-2 до 5-10 м, реже до 15-40 м. Кроме воронок и котловин встречаются карстово-эрозионные овраги, приуроченные к склонам речных долин. </w:t>
      </w:r>
    </w:p>
    <w:p w:rsidR="00014079" w:rsidRPr="00014079" w:rsidRDefault="00014079" w:rsidP="00014079">
      <w:pPr>
        <w:pStyle w:val="a0"/>
        <w:rPr>
          <w:lang w:val="ru-RU"/>
        </w:rPr>
      </w:pPr>
      <w:r w:rsidRPr="00014079">
        <w:rPr>
          <w:i/>
          <w:u w:val="single"/>
          <w:lang w:val="ru-RU"/>
        </w:rPr>
        <w:t>Овраги</w:t>
      </w:r>
      <w:r w:rsidRPr="00014079">
        <w:rPr>
          <w:lang w:val="ru-RU"/>
        </w:rPr>
        <w:t xml:space="preserve"> имеют незначительную протяженность до 300-500 м и крутые </w:t>
      </w:r>
      <w:proofErr w:type="spellStart"/>
      <w:r w:rsidRPr="00014079">
        <w:rPr>
          <w:lang w:val="ru-RU"/>
        </w:rPr>
        <w:t>зазернованные</w:t>
      </w:r>
      <w:proofErr w:type="spellEnd"/>
      <w:r w:rsidRPr="00014079">
        <w:rPr>
          <w:lang w:val="ru-RU"/>
        </w:rPr>
        <w:t xml:space="preserve"> склоны. Глубина их достигает 30-50 м. Глубинные </w:t>
      </w:r>
      <w:proofErr w:type="spellStart"/>
      <w:r w:rsidRPr="00014079">
        <w:rPr>
          <w:lang w:val="ru-RU"/>
        </w:rPr>
        <w:t>карстопроявления</w:t>
      </w:r>
      <w:proofErr w:type="spellEnd"/>
      <w:r w:rsidRPr="00014079">
        <w:rPr>
          <w:lang w:val="ru-RU"/>
        </w:rPr>
        <w:t xml:space="preserve"> имеют более широкое развитие.</w:t>
      </w:r>
    </w:p>
    <w:p w:rsidR="00014079" w:rsidRPr="00014079" w:rsidRDefault="00014079" w:rsidP="00014079">
      <w:pPr>
        <w:pStyle w:val="a0"/>
        <w:rPr>
          <w:lang w:val="ru-RU"/>
        </w:rPr>
      </w:pPr>
      <w:proofErr w:type="gramStart"/>
      <w:r w:rsidRPr="00014079">
        <w:rPr>
          <w:lang w:val="ru-RU"/>
        </w:rPr>
        <w:t>Большая площадь земель, сельскохозяйственных угодий подвержены ветровой и водной эрозии.</w:t>
      </w:r>
      <w:proofErr w:type="gramEnd"/>
    </w:p>
    <w:p w:rsidR="00014079" w:rsidRPr="00014079" w:rsidRDefault="00014079" w:rsidP="00014079">
      <w:pPr>
        <w:pStyle w:val="a0"/>
        <w:rPr>
          <w:lang w:val="ru-RU"/>
        </w:rPr>
      </w:pPr>
      <w:r w:rsidRPr="00014079">
        <w:rPr>
          <w:lang w:val="ru-RU"/>
        </w:rPr>
        <w:t>Вместе с увеличением площади эродированных земель и сокращением их гумусового горизонта происходят изменения физического и химического состава эродированных почв.</w:t>
      </w:r>
    </w:p>
    <w:p w:rsidR="00014079" w:rsidRPr="00014079" w:rsidRDefault="00014079" w:rsidP="00014079">
      <w:pPr>
        <w:pStyle w:val="a0"/>
        <w:rPr>
          <w:lang w:val="ru-RU"/>
        </w:rPr>
      </w:pPr>
      <w:r w:rsidRPr="00014079">
        <w:rPr>
          <w:i/>
          <w:u w:val="single"/>
          <w:lang w:val="ru-RU"/>
        </w:rPr>
        <w:t>Оползни</w:t>
      </w:r>
      <w:r w:rsidRPr="00014079">
        <w:rPr>
          <w:lang w:val="ru-RU"/>
        </w:rPr>
        <w:t>, как и обвалы, и осыпи, встречаются сравнительно редко. Оползни можно разделить на древние (стабилизировавшиеся), образовавшиеся при раннем положении базиса эрозии и современные (активные и приостановившиеся), образование которых связано с современным врезом эрозионной сети.</w:t>
      </w:r>
    </w:p>
    <w:p w:rsidR="00014079" w:rsidRPr="00014079" w:rsidRDefault="00014079" w:rsidP="00014079">
      <w:pPr>
        <w:pStyle w:val="a0"/>
        <w:rPr>
          <w:lang w:val="ru-RU"/>
        </w:rPr>
      </w:pPr>
      <w:r w:rsidRPr="00014079">
        <w:rPr>
          <w:lang w:val="ru-RU"/>
        </w:rPr>
        <w:t xml:space="preserve">Древние оползни приурочены к крутым (более 25-300), высоким (до 110 м) склонам долин рек, преимущественно с южной, западной и юго-западной экспозициями. Древние оползни являются оползнями скольжения (по классификации В.В. </w:t>
      </w:r>
      <w:proofErr w:type="spellStart"/>
      <w:r w:rsidRPr="00014079">
        <w:rPr>
          <w:lang w:val="ru-RU"/>
        </w:rPr>
        <w:t>Крюнцеля</w:t>
      </w:r>
      <w:proofErr w:type="spellEnd"/>
      <w:r w:rsidRPr="00014079">
        <w:rPr>
          <w:lang w:val="ru-RU"/>
        </w:rPr>
        <w:t xml:space="preserve">, 1982г.). </w:t>
      </w:r>
    </w:p>
    <w:p w:rsidR="00014079" w:rsidRPr="00014079" w:rsidRDefault="00014079" w:rsidP="00014079">
      <w:pPr>
        <w:pStyle w:val="a0"/>
        <w:rPr>
          <w:lang w:val="ru-RU"/>
        </w:rPr>
      </w:pPr>
      <w:r w:rsidRPr="00014079">
        <w:rPr>
          <w:lang w:val="ru-RU"/>
        </w:rPr>
        <w:t>Размеры древних оползневых смещений достигают 100-250 м по фронту при ширине захвата склона 20-50 м и амплитуде смещения 20-40 м. В настоящее время древние оползни являются стабилизировавшимися. Случаи их активизации не фиксировались. Однако</w:t>
      </w:r>
      <w:proofErr w:type="gramStart"/>
      <w:r w:rsidRPr="00014079">
        <w:rPr>
          <w:lang w:val="ru-RU"/>
        </w:rPr>
        <w:t>,</w:t>
      </w:r>
      <w:proofErr w:type="gramEnd"/>
      <w:r w:rsidRPr="00014079">
        <w:rPr>
          <w:lang w:val="ru-RU"/>
        </w:rPr>
        <w:t xml:space="preserve"> не исключена возможность в местах подмыва оползневых тел, образования на них вторичных оползней.</w:t>
      </w:r>
    </w:p>
    <w:p w:rsidR="00014079" w:rsidRPr="00014079" w:rsidRDefault="00014079" w:rsidP="00014079">
      <w:pPr>
        <w:pStyle w:val="a0"/>
        <w:rPr>
          <w:lang w:val="ru-RU"/>
        </w:rPr>
      </w:pPr>
      <w:r w:rsidRPr="00014079">
        <w:rPr>
          <w:lang w:val="ru-RU"/>
        </w:rPr>
        <w:t xml:space="preserve">Современные оползни более многочисленны, чем древние, однако, площадные коэффициенты пораженности ими в 5-10 раз ниже. Современные оползни по классификации В.В. </w:t>
      </w:r>
      <w:proofErr w:type="spellStart"/>
      <w:r w:rsidRPr="00014079">
        <w:rPr>
          <w:lang w:val="ru-RU"/>
        </w:rPr>
        <w:t>Крюнцеля</w:t>
      </w:r>
      <w:proofErr w:type="spellEnd"/>
      <w:r w:rsidRPr="00014079">
        <w:rPr>
          <w:lang w:val="ru-RU"/>
        </w:rPr>
        <w:t xml:space="preserve"> представлены оползнями сдвига и оползнями-потоками. Оползням подвержены аллювиальные и элювиально-</w:t>
      </w:r>
      <w:proofErr w:type="spellStart"/>
      <w:r w:rsidRPr="00014079">
        <w:rPr>
          <w:lang w:val="ru-RU"/>
        </w:rPr>
        <w:t>демовиальные</w:t>
      </w:r>
      <w:proofErr w:type="spellEnd"/>
      <w:r w:rsidRPr="00014079">
        <w:rPr>
          <w:lang w:val="ru-RU"/>
        </w:rPr>
        <w:t xml:space="preserve"> суглинки. Оползни развиваются везде, где угол откоса более 400 м, а высота его более 6-9 м. Размеры их чаще всего составляют 10-40 м, величина смещения не превышает 5-7 м.</w:t>
      </w:r>
    </w:p>
    <w:p w:rsidR="00014079" w:rsidRPr="00014079" w:rsidRDefault="00014079" w:rsidP="00014079">
      <w:pPr>
        <w:pStyle w:val="a0"/>
        <w:rPr>
          <w:lang w:val="ru-RU"/>
        </w:rPr>
      </w:pPr>
      <w:r w:rsidRPr="00014079">
        <w:rPr>
          <w:lang w:val="ru-RU"/>
        </w:rPr>
        <w:lastRenderedPageBreak/>
        <w:t xml:space="preserve">Оползни-потоки </w:t>
      </w:r>
      <w:r w:rsidR="00860FA6">
        <w:rPr>
          <w:lang w:val="ru-RU"/>
        </w:rPr>
        <w:t>п</w:t>
      </w:r>
      <w:r w:rsidRPr="00014079">
        <w:rPr>
          <w:lang w:val="ru-RU"/>
        </w:rPr>
        <w:t>редставлены оползневыми смещениями элювиально-</w:t>
      </w:r>
      <w:proofErr w:type="spellStart"/>
      <w:r w:rsidRPr="00014079">
        <w:rPr>
          <w:lang w:val="ru-RU"/>
        </w:rPr>
        <w:t>демовиальных</w:t>
      </w:r>
      <w:proofErr w:type="spellEnd"/>
      <w:r w:rsidRPr="00014079">
        <w:rPr>
          <w:lang w:val="ru-RU"/>
        </w:rPr>
        <w:t xml:space="preserve"> отложений малой толщины по коренным породам в виде </w:t>
      </w:r>
      <w:proofErr w:type="spellStart"/>
      <w:r w:rsidRPr="00014079">
        <w:rPr>
          <w:lang w:val="ru-RU"/>
        </w:rPr>
        <w:t>оплывин</w:t>
      </w:r>
      <w:proofErr w:type="spellEnd"/>
      <w:r w:rsidRPr="00014079">
        <w:rPr>
          <w:lang w:val="ru-RU"/>
        </w:rPr>
        <w:t>, обусловленных разжижением пород в период их весенне-осеннего увлажнения.</w:t>
      </w:r>
    </w:p>
    <w:p w:rsidR="00014079" w:rsidRPr="00014079" w:rsidRDefault="00014079" w:rsidP="00014079">
      <w:pPr>
        <w:pStyle w:val="a0"/>
        <w:rPr>
          <w:lang w:val="ru-RU"/>
        </w:rPr>
      </w:pPr>
      <w:r w:rsidRPr="00014079">
        <w:rPr>
          <w:lang w:val="ru-RU"/>
        </w:rPr>
        <w:t>Все типы оползней, как древние, так и современные, по площади занимают незначительные территории и непосредственной угрозы не представляют. Однако</w:t>
      </w:r>
      <w:proofErr w:type="gramStart"/>
      <w:r w:rsidRPr="00014079">
        <w:rPr>
          <w:lang w:val="ru-RU"/>
        </w:rPr>
        <w:t>,</w:t>
      </w:r>
      <w:proofErr w:type="gramEnd"/>
      <w:r w:rsidRPr="00014079">
        <w:rPr>
          <w:lang w:val="ru-RU"/>
        </w:rPr>
        <w:t xml:space="preserve"> современные оползни способствуют разрушению надпойменных террас, их подмыва, развитию оврагов</w:t>
      </w:r>
      <w:r w:rsidR="00860FA6">
        <w:rPr>
          <w:lang w:val="ru-RU"/>
        </w:rPr>
        <w:t>.</w:t>
      </w:r>
    </w:p>
    <w:p w:rsidR="00B20883" w:rsidRPr="00BD31D1" w:rsidRDefault="00B20883" w:rsidP="00D528A2">
      <w:pPr>
        <w:pStyle w:val="2"/>
        <w:rPr>
          <w:rFonts w:cs="Times New Roman"/>
          <w:szCs w:val="24"/>
        </w:rPr>
      </w:pPr>
      <w:bookmarkStart w:id="34" w:name="_Toc378596870"/>
      <w:r w:rsidRPr="00BD31D1">
        <w:rPr>
          <w:rFonts w:cs="Times New Roman"/>
          <w:szCs w:val="24"/>
        </w:rPr>
        <w:t>2.3 Рельеф</w:t>
      </w:r>
      <w:bookmarkEnd w:id="33"/>
      <w:bookmarkEnd w:id="34"/>
    </w:p>
    <w:p w:rsidR="00F96AEA" w:rsidRDefault="00F96AEA" w:rsidP="00197981">
      <w:pPr>
        <w:pStyle w:val="a0"/>
        <w:spacing w:after="120"/>
        <w:rPr>
          <w:lang w:val="ru-RU"/>
        </w:rPr>
      </w:pPr>
      <w:r w:rsidRPr="00F96AEA">
        <w:rPr>
          <w:lang w:val="ru-RU"/>
        </w:rPr>
        <w:t xml:space="preserve">Сакмарский район вытянут полосой с запада на восток на 100 </w:t>
      </w:r>
      <w:proofErr w:type="gramStart"/>
      <w:r w:rsidRPr="00F96AEA">
        <w:rPr>
          <w:lang w:val="ru-RU"/>
        </w:rPr>
        <w:t>км</w:t>
      </w:r>
      <w:proofErr w:type="gramEnd"/>
      <w:r w:rsidRPr="00F96AEA">
        <w:rPr>
          <w:lang w:val="ru-RU"/>
        </w:rPr>
        <w:t xml:space="preserve"> и занимает территорию чуть более 2 тыс. кв. км. На этом пространстве прослеживается переход от красноцветных пластово-равнинных ландшафтов Общего Сырта к осложненным соляными антиклиналями всхолмленным равнинам Предуралья. Южная часть района занята долинно-речными ландшафтами реки Сакмары.</w:t>
      </w:r>
      <w:r w:rsidR="00197981" w:rsidRPr="00197981">
        <w:rPr>
          <w:lang w:val="ru-RU"/>
        </w:rPr>
        <w:t xml:space="preserve"> Водораздельные и </w:t>
      </w:r>
      <w:proofErr w:type="spellStart"/>
      <w:r w:rsidR="00197981" w:rsidRPr="00197981">
        <w:rPr>
          <w:lang w:val="ru-RU"/>
        </w:rPr>
        <w:t>придолинные</w:t>
      </w:r>
      <w:proofErr w:type="spellEnd"/>
      <w:r w:rsidR="00197981" w:rsidRPr="00197981">
        <w:rPr>
          <w:lang w:val="ru-RU"/>
        </w:rPr>
        <w:t xml:space="preserve"> ландшафты почти полностью безлесны, что свидетельствует о принадлежности района к степной зоне Общего Сырта и Предуралья.</w:t>
      </w:r>
    </w:p>
    <w:p w:rsidR="009D6265" w:rsidRDefault="00197981" w:rsidP="009D6265">
      <w:pPr>
        <w:pStyle w:val="a0"/>
        <w:ind w:firstLine="0"/>
        <w:jc w:val="center"/>
        <w:rPr>
          <w:lang w:val="ru-RU"/>
        </w:rPr>
      </w:pPr>
      <w:bookmarkStart w:id="35" w:name="_Toc370201479"/>
      <w:r>
        <w:rPr>
          <w:noProof/>
          <w:lang w:val="ru-RU" w:eastAsia="ru-RU" w:bidi="ar-SA"/>
        </w:rPr>
        <w:drawing>
          <wp:inline distT="0" distB="0" distL="0" distR="0">
            <wp:extent cx="3078373" cy="1952625"/>
            <wp:effectExtent l="19050" t="0" r="7727" b="0"/>
            <wp:docPr id="9" name="Рисунок 8" descr="релье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ельеф.jpg"/>
                    <pic:cNvPicPr/>
                  </pic:nvPicPr>
                  <pic:blipFill>
                    <a:blip r:embed="rId20" cstate="print"/>
                    <a:stretch>
                      <a:fillRect/>
                    </a:stretch>
                  </pic:blipFill>
                  <pic:spPr>
                    <a:xfrm>
                      <a:off x="0" y="0"/>
                      <a:ext cx="3074642" cy="1950258"/>
                    </a:xfrm>
                    <a:prstGeom prst="rect">
                      <a:avLst/>
                    </a:prstGeom>
                  </pic:spPr>
                </pic:pic>
              </a:graphicData>
            </a:graphic>
          </wp:inline>
        </w:drawing>
      </w:r>
    </w:p>
    <w:p w:rsidR="009D6265" w:rsidRPr="00A61977" w:rsidRDefault="009D6265" w:rsidP="009D6265">
      <w:pPr>
        <w:pStyle w:val="a0"/>
        <w:spacing w:before="120" w:after="120"/>
        <w:jc w:val="center"/>
        <w:rPr>
          <w:b/>
          <w:i/>
          <w:lang w:val="ru-RU"/>
        </w:rPr>
      </w:pPr>
      <w:r w:rsidRPr="00BD31D1">
        <w:rPr>
          <w:b/>
          <w:i/>
          <w:lang w:val="ru-RU"/>
        </w:rPr>
        <w:t xml:space="preserve">Рисунок </w:t>
      </w:r>
      <w:r>
        <w:rPr>
          <w:b/>
          <w:i/>
          <w:lang w:val="ru-RU"/>
        </w:rPr>
        <w:t>2</w:t>
      </w:r>
      <w:r w:rsidRPr="00BD31D1">
        <w:rPr>
          <w:b/>
          <w:i/>
          <w:lang w:val="ru-RU"/>
        </w:rPr>
        <w:t>.</w:t>
      </w:r>
      <w:r>
        <w:rPr>
          <w:b/>
          <w:i/>
          <w:lang w:val="ru-RU"/>
        </w:rPr>
        <w:t>3</w:t>
      </w:r>
      <w:r w:rsidRPr="00BD31D1">
        <w:rPr>
          <w:b/>
          <w:i/>
          <w:lang w:val="ru-RU"/>
        </w:rPr>
        <w:t xml:space="preserve"> </w:t>
      </w:r>
      <w:r>
        <w:rPr>
          <w:b/>
          <w:i/>
          <w:lang w:val="ru-RU"/>
        </w:rPr>
        <w:t xml:space="preserve">Рельеф </w:t>
      </w:r>
      <w:r w:rsidR="00197981">
        <w:rPr>
          <w:b/>
          <w:i/>
          <w:lang w:val="ru-RU"/>
        </w:rPr>
        <w:t>Общего Сырта</w:t>
      </w:r>
    </w:p>
    <w:p w:rsidR="00F438E4" w:rsidRDefault="00F438E4" w:rsidP="009D6265">
      <w:pPr>
        <w:pStyle w:val="a0"/>
        <w:rPr>
          <w:lang w:val="ru-RU"/>
        </w:rPr>
      </w:pPr>
      <w:r>
        <w:rPr>
          <w:lang w:val="ru-RU"/>
        </w:rPr>
        <w:t xml:space="preserve">Рельеф </w:t>
      </w:r>
      <w:r w:rsidRPr="009D6265">
        <w:rPr>
          <w:lang w:val="ru-RU"/>
        </w:rPr>
        <w:t>территории</w:t>
      </w:r>
      <w:r w:rsidRPr="00F438E4">
        <w:rPr>
          <w:lang w:val="ru-RU"/>
        </w:rPr>
        <w:t xml:space="preserve"> </w:t>
      </w:r>
      <w:r w:rsidR="00F0037F">
        <w:rPr>
          <w:lang w:val="ru-RU"/>
        </w:rPr>
        <w:t>МО СП</w:t>
      </w:r>
      <w:r w:rsidRPr="00F438E4">
        <w:rPr>
          <w:lang w:val="ru-RU"/>
        </w:rPr>
        <w:t xml:space="preserve"> </w:t>
      </w:r>
      <w:r w:rsidR="00346047">
        <w:rPr>
          <w:lang w:val="ru-RU"/>
        </w:rPr>
        <w:t>Каменский</w:t>
      </w:r>
      <w:r w:rsidRPr="00F438E4">
        <w:rPr>
          <w:lang w:val="ru-RU"/>
        </w:rPr>
        <w:t xml:space="preserve"> сельсовет – </w:t>
      </w:r>
      <w:proofErr w:type="spellStart"/>
      <w:r w:rsidRPr="00F438E4">
        <w:rPr>
          <w:lang w:val="ru-RU"/>
        </w:rPr>
        <w:t>мелкопересечённый</w:t>
      </w:r>
      <w:proofErr w:type="spellEnd"/>
      <w:r w:rsidRPr="00F438E4">
        <w:rPr>
          <w:lang w:val="ru-RU"/>
        </w:rPr>
        <w:t xml:space="preserve"> с непрерывным чередованием узких невысоких гряд и холмов, понижениями различной формы и величины</w:t>
      </w:r>
      <w:r w:rsidR="007F20FB">
        <w:rPr>
          <w:lang w:val="ru-RU"/>
        </w:rPr>
        <w:t>.</w:t>
      </w:r>
    </w:p>
    <w:p w:rsidR="00B20883" w:rsidRPr="00BD31D1" w:rsidRDefault="00B20883" w:rsidP="00D528A2">
      <w:pPr>
        <w:pStyle w:val="2"/>
        <w:rPr>
          <w:rFonts w:cs="Times New Roman"/>
          <w:szCs w:val="24"/>
        </w:rPr>
      </w:pPr>
      <w:bookmarkStart w:id="36" w:name="_Toc378596871"/>
      <w:r w:rsidRPr="00BD31D1">
        <w:rPr>
          <w:rFonts w:cs="Times New Roman"/>
          <w:szCs w:val="24"/>
        </w:rPr>
        <w:t>2.4 Почвенный покров территории</w:t>
      </w:r>
      <w:bookmarkEnd w:id="31"/>
      <w:r w:rsidRPr="00BD31D1">
        <w:rPr>
          <w:rFonts w:cs="Times New Roman"/>
          <w:szCs w:val="24"/>
        </w:rPr>
        <w:t xml:space="preserve"> и растительность</w:t>
      </w:r>
      <w:bookmarkEnd w:id="35"/>
      <w:bookmarkEnd w:id="36"/>
    </w:p>
    <w:p w:rsidR="009D6265" w:rsidRPr="00234850" w:rsidRDefault="009D6265" w:rsidP="009D6265">
      <w:pPr>
        <w:pStyle w:val="a0"/>
        <w:rPr>
          <w:lang w:val="ru-RU"/>
        </w:rPr>
      </w:pPr>
      <w:bookmarkStart w:id="37" w:name="_Toc312530883"/>
      <w:bookmarkStart w:id="38" w:name="_Toc370201480"/>
      <w:r w:rsidRPr="0097623D">
        <w:rPr>
          <w:lang w:val="ru-RU"/>
        </w:rPr>
        <w:t xml:space="preserve">Почвенный покров </w:t>
      </w:r>
      <w:proofErr w:type="spellStart"/>
      <w:r w:rsidR="002E686A">
        <w:rPr>
          <w:lang w:val="ru-RU"/>
        </w:rPr>
        <w:t>Сакмарского</w:t>
      </w:r>
      <w:proofErr w:type="spellEnd"/>
      <w:r w:rsidR="002E686A">
        <w:rPr>
          <w:lang w:val="ru-RU"/>
        </w:rPr>
        <w:t xml:space="preserve"> </w:t>
      </w:r>
      <w:r w:rsidR="002E686A" w:rsidRPr="00234850">
        <w:rPr>
          <w:lang w:val="ru-RU"/>
        </w:rPr>
        <w:t xml:space="preserve">района </w:t>
      </w:r>
      <w:r w:rsidRPr="0097623D">
        <w:rPr>
          <w:lang w:val="ru-RU"/>
        </w:rPr>
        <w:t xml:space="preserve">представлен преимущественно черноземами </w:t>
      </w:r>
      <w:r w:rsidR="00234850">
        <w:rPr>
          <w:lang w:val="ru-RU"/>
        </w:rPr>
        <w:t>обыкновенными</w:t>
      </w:r>
      <w:r w:rsidRPr="0097623D">
        <w:rPr>
          <w:lang w:val="ru-RU"/>
        </w:rPr>
        <w:t>,</w:t>
      </w:r>
      <w:r w:rsidR="002E686A">
        <w:rPr>
          <w:lang w:val="ru-RU"/>
        </w:rPr>
        <w:t xml:space="preserve"> </w:t>
      </w:r>
      <w:r w:rsidR="002E686A" w:rsidRPr="0097623D">
        <w:rPr>
          <w:lang w:val="ru-RU"/>
        </w:rPr>
        <w:t xml:space="preserve">а также </w:t>
      </w:r>
      <w:r w:rsidR="002E686A">
        <w:rPr>
          <w:lang w:val="ru-RU"/>
        </w:rPr>
        <w:t>черноземами южными в южной части района,</w:t>
      </w:r>
      <w:r w:rsidRPr="0097623D">
        <w:rPr>
          <w:lang w:val="ru-RU"/>
        </w:rPr>
        <w:t xml:space="preserve"> </w:t>
      </w:r>
      <w:r w:rsidR="002E686A">
        <w:rPr>
          <w:lang w:val="ru-RU"/>
        </w:rPr>
        <w:t>аллювиальными</w:t>
      </w:r>
      <w:r w:rsidRPr="0097623D">
        <w:rPr>
          <w:lang w:val="ru-RU"/>
        </w:rPr>
        <w:t xml:space="preserve"> почвами</w:t>
      </w:r>
      <w:r w:rsidR="002E686A">
        <w:rPr>
          <w:lang w:val="ru-RU"/>
        </w:rPr>
        <w:t xml:space="preserve"> в поймах рек</w:t>
      </w:r>
      <w:r w:rsidRPr="0097623D">
        <w:rPr>
          <w:lang w:val="ru-RU"/>
        </w:rPr>
        <w:t xml:space="preserve">. </w:t>
      </w:r>
      <w:r w:rsidRPr="00234850">
        <w:rPr>
          <w:lang w:val="ru-RU"/>
        </w:rPr>
        <w:t xml:space="preserve">Почвообразующие </w:t>
      </w:r>
      <w:r w:rsidR="002E686A">
        <w:rPr>
          <w:lang w:val="ru-RU"/>
        </w:rPr>
        <w:t>породы: глинистые и суглинистые</w:t>
      </w:r>
      <w:r w:rsidRPr="00234850">
        <w:rPr>
          <w:lang w:val="ru-RU"/>
        </w:rPr>
        <w:t>.</w:t>
      </w:r>
    </w:p>
    <w:p w:rsidR="009D6265" w:rsidRDefault="00061939" w:rsidP="009D6265">
      <w:pPr>
        <w:pStyle w:val="a0"/>
        <w:spacing w:before="120" w:after="120"/>
        <w:ind w:firstLine="0"/>
        <w:jc w:val="center"/>
        <w:rPr>
          <w:lang w:val="ru-RU"/>
        </w:rPr>
      </w:pPr>
      <w:r>
        <w:rPr>
          <w:noProof/>
          <w:lang w:val="ru-RU" w:eastAsia="ru-RU" w:bidi="ar-SA"/>
        </w:rPr>
        <w:drawing>
          <wp:inline distT="0" distB="0" distL="0" distR="0">
            <wp:extent cx="2286000" cy="1171108"/>
            <wp:effectExtent l="19050" t="0" r="0" b="0"/>
            <wp:docPr id="20" name="Рисунок 19" descr="почв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чвы.jpg"/>
                    <pic:cNvPicPr/>
                  </pic:nvPicPr>
                  <pic:blipFill>
                    <a:blip r:embed="rId21" cstate="print"/>
                    <a:stretch>
                      <a:fillRect/>
                    </a:stretch>
                  </pic:blipFill>
                  <pic:spPr>
                    <a:xfrm>
                      <a:off x="0" y="0"/>
                      <a:ext cx="2288345" cy="1172309"/>
                    </a:xfrm>
                    <a:prstGeom prst="rect">
                      <a:avLst/>
                    </a:prstGeom>
                  </pic:spPr>
                </pic:pic>
              </a:graphicData>
            </a:graphic>
          </wp:inline>
        </w:drawing>
      </w:r>
      <w:r>
        <w:rPr>
          <w:noProof/>
          <w:lang w:val="ru-RU" w:eastAsia="ru-RU" w:bidi="ar-SA"/>
        </w:rPr>
        <w:drawing>
          <wp:inline distT="0" distB="0" distL="0" distR="0">
            <wp:extent cx="1850861" cy="1167373"/>
            <wp:effectExtent l="19050" t="0" r="0" b="0"/>
            <wp:docPr id="28" name="Рисунок 27" descr="почвы поясн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чвы пояснения.jpg"/>
                    <pic:cNvPicPr/>
                  </pic:nvPicPr>
                  <pic:blipFill>
                    <a:blip r:embed="rId22" cstate="print"/>
                    <a:stretch>
                      <a:fillRect/>
                    </a:stretch>
                  </pic:blipFill>
                  <pic:spPr>
                    <a:xfrm>
                      <a:off x="0" y="0"/>
                      <a:ext cx="1850068" cy="1166873"/>
                    </a:xfrm>
                    <a:prstGeom prst="rect">
                      <a:avLst/>
                    </a:prstGeom>
                  </pic:spPr>
                </pic:pic>
              </a:graphicData>
            </a:graphic>
          </wp:inline>
        </w:drawing>
      </w:r>
    </w:p>
    <w:p w:rsidR="009D6265" w:rsidRPr="009D6265" w:rsidRDefault="009D6265" w:rsidP="002E686A">
      <w:pPr>
        <w:pStyle w:val="a0"/>
        <w:spacing w:before="120" w:after="120"/>
        <w:ind w:firstLine="0"/>
        <w:jc w:val="center"/>
        <w:rPr>
          <w:b/>
          <w:i/>
          <w:lang w:val="ru-RU"/>
        </w:rPr>
      </w:pPr>
      <w:r w:rsidRPr="009D6265">
        <w:rPr>
          <w:b/>
          <w:i/>
          <w:lang w:val="ru-RU"/>
        </w:rPr>
        <w:t xml:space="preserve">Рисунок 2.4.1 Почвы </w:t>
      </w:r>
      <w:proofErr w:type="spellStart"/>
      <w:r w:rsidR="009302E0">
        <w:rPr>
          <w:b/>
          <w:i/>
          <w:lang w:val="ru-RU"/>
        </w:rPr>
        <w:t>Сакмарского</w:t>
      </w:r>
      <w:proofErr w:type="spellEnd"/>
      <w:r w:rsidRPr="009D6265">
        <w:rPr>
          <w:b/>
          <w:i/>
          <w:lang w:val="ru-RU"/>
        </w:rPr>
        <w:t xml:space="preserve"> района Оренбургской области</w:t>
      </w:r>
    </w:p>
    <w:p w:rsidR="009D6265" w:rsidRDefault="002E686A" w:rsidP="009D6265">
      <w:pPr>
        <w:pStyle w:val="a0"/>
        <w:ind w:firstLine="0"/>
        <w:jc w:val="center"/>
        <w:rPr>
          <w:lang w:val="ru-RU"/>
        </w:rPr>
      </w:pPr>
      <w:r>
        <w:rPr>
          <w:noProof/>
          <w:lang w:val="ru-RU" w:eastAsia="ru-RU" w:bidi="ar-SA"/>
        </w:rPr>
        <w:lastRenderedPageBreak/>
        <w:drawing>
          <wp:inline distT="0" distB="0" distL="0" distR="0">
            <wp:extent cx="765409" cy="3358101"/>
            <wp:effectExtent l="19050" t="0" r="0" b="0"/>
            <wp:docPr id="29" name="Рисунок 28" descr="почвы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чвы 2.jpg"/>
                    <pic:cNvPicPr/>
                  </pic:nvPicPr>
                  <pic:blipFill>
                    <a:blip r:embed="rId23" cstate="print"/>
                    <a:stretch>
                      <a:fillRect/>
                    </a:stretch>
                  </pic:blipFill>
                  <pic:spPr>
                    <a:xfrm>
                      <a:off x="0" y="0"/>
                      <a:ext cx="766794" cy="3364176"/>
                    </a:xfrm>
                    <a:prstGeom prst="rect">
                      <a:avLst/>
                    </a:prstGeom>
                  </pic:spPr>
                </pic:pic>
              </a:graphicData>
            </a:graphic>
          </wp:inline>
        </w:drawing>
      </w:r>
      <w:r>
        <w:rPr>
          <w:noProof/>
          <w:lang w:val="ru-RU" w:eastAsia="ru-RU" w:bidi="ar-SA"/>
        </w:rPr>
        <w:drawing>
          <wp:inline distT="0" distB="0" distL="0" distR="0">
            <wp:extent cx="968615" cy="3364992"/>
            <wp:effectExtent l="19050" t="0" r="2935" b="0"/>
            <wp:docPr id="30" name="Рисунок 29" descr="Копия почвы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пия почвы 2.jpg"/>
                    <pic:cNvPicPr/>
                  </pic:nvPicPr>
                  <pic:blipFill>
                    <a:blip r:embed="rId24" cstate="print"/>
                    <a:srcRect r="49344"/>
                    <a:stretch>
                      <a:fillRect/>
                    </a:stretch>
                  </pic:blipFill>
                  <pic:spPr>
                    <a:xfrm>
                      <a:off x="0" y="0"/>
                      <a:ext cx="968615" cy="3364992"/>
                    </a:xfrm>
                    <a:prstGeom prst="rect">
                      <a:avLst/>
                    </a:prstGeom>
                  </pic:spPr>
                </pic:pic>
              </a:graphicData>
            </a:graphic>
          </wp:inline>
        </w:drawing>
      </w:r>
      <w:r w:rsidRPr="00BC357D">
        <w:rPr>
          <w:snapToGrid w:val="0"/>
          <w:color w:val="000000"/>
          <w:w w:val="0"/>
          <w:sz w:val="0"/>
          <w:szCs w:val="0"/>
          <w:u w:color="000000"/>
          <w:bdr w:val="none" w:sz="0" w:space="0" w:color="000000"/>
          <w:shd w:val="clear" w:color="000000" w:fill="000000"/>
          <w:lang w:val="ru-RU"/>
        </w:rPr>
        <w:t xml:space="preserve"> </w:t>
      </w:r>
      <w:r w:rsidR="00CD63B2" w:rsidRPr="00CD63B2">
        <w:rPr>
          <w:noProof/>
          <w:snapToGrid w:val="0"/>
          <w:color w:val="000000"/>
          <w:w w:val="0"/>
          <w:sz w:val="0"/>
          <w:lang w:val="ru-RU" w:eastAsia="ru-RU" w:bidi="ar-SA"/>
        </w:rPr>
        <w:drawing>
          <wp:inline distT="0" distB="0" distL="0" distR="0">
            <wp:extent cx="958292" cy="3364992"/>
            <wp:effectExtent l="19050" t="0" r="0" b="0"/>
            <wp:docPr id="37" name="Рисунок 35" descr="Копия почвы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пия почвы 2.jpg"/>
                    <pic:cNvPicPr/>
                  </pic:nvPicPr>
                  <pic:blipFill>
                    <a:blip r:embed="rId24" cstate="print"/>
                    <a:srcRect l="49884"/>
                    <a:stretch>
                      <a:fillRect/>
                    </a:stretch>
                  </pic:blipFill>
                  <pic:spPr>
                    <a:xfrm>
                      <a:off x="0" y="0"/>
                      <a:ext cx="958292" cy="3364992"/>
                    </a:xfrm>
                    <a:prstGeom prst="rect">
                      <a:avLst/>
                    </a:prstGeom>
                  </pic:spPr>
                </pic:pic>
              </a:graphicData>
            </a:graphic>
          </wp:inline>
        </w:drawing>
      </w:r>
      <w:r>
        <w:rPr>
          <w:noProof/>
          <w:lang w:val="ru-RU" w:eastAsia="ru-RU" w:bidi="ar-SA"/>
        </w:rPr>
        <w:drawing>
          <wp:inline distT="0" distB="0" distL="0" distR="0">
            <wp:extent cx="984136" cy="3364992"/>
            <wp:effectExtent l="19050" t="0" r="6464" b="0"/>
            <wp:docPr id="33" name="Рисунок 32" descr="Копия (2) почвы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пия (2) почвы 2.jpg"/>
                    <pic:cNvPicPr/>
                  </pic:nvPicPr>
                  <pic:blipFill>
                    <a:blip r:embed="rId25" cstate="print"/>
                    <a:stretch>
                      <a:fillRect/>
                    </a:stretch>
                  </pic:blipFill>
                  <pic:spPr>
                    <a:xfrm>
                      <a:off x="0" y="0"/>
                      <a:ext cx="987232" cy="3375579"/>
                    </a:xfrm>
                    <a:prstGeom prst="rect">
                      <a:avLst/>
                    </a:prstGeom>
                  </pic:spPr>
                </pic:pic>
              </a:graphicData>
            </a:graphic>
          </wp:inline>
        </w:drawing>
      </w:r>
    </w:p>
    <w:p w:rsidR="009D6265" w:rsidRPr="009D6265" w:rsidRDefault="009D6265" w:rsidP="009D6265">
      <w:pPr>
        <w:pStyle w:val="a0"/>
        <w:spacing w:before="120" w:after="120"/>
        <w:jc w:val="center"/>
        <w:rPr>
          <w:b/>
          <w:i/>
          <w:lang w:val="ru-RU"/>
        </w:rPr>
      </w:pPr>
      <w:r w:rsidRPr="009D6265">
        <w:rPr>
          <w:b/>
          <w:i/>
          <w:lang w:val="ru-RU"/>
        </w:rPr>
        <w:t xml:space="preserve">Рисунок 2.4.2 Почвенный профиль </w:t>
      </w:r>
      <w:proofErr w:type="spellStart"/>
      <w:r w:rsidR="009302E0">
        <w:rPr>
          <w:b/>
          <w:i/>
          <w:lang w:val="ru-RU"/>
        </w:rPr>
        <w:t>Сакмарского</w:t>
      </w:r>
      <w:proofErr w:type="spellEnd"/>
      <w:r w:rsidRPr="009D6265">
        <w:rPr>
          <w:b/>
          <w:i/>
          <w:lang w:val="ru-RU"/>
        </w:rPr>
        <w:t xml:space="preserve"> района Оренбургской области</w:t>
      </w:r>
    </w:p>
    <w:p w:rsidR="001E1137" w:rsidRPr="001E1137" w:rsidRDefault="001E1137" w:rsidP="001E1137">
      <w:pPr>
        <w:pStyle w:val="a0"/>
        <w:rPr>
          <w:lang w:val="ru-RU"/>
        </w:rPr>
      </w:pPr>
      <w:r w:rsidRPr="001E1137">
        <w:rPr>
          <w:lang w:val="ru-RU"/>
        </w:rPr>
        <w:t xml:space="preserve">Территория </w:t>
      </w:r>
      <w:proofErr w:type="spellStart"/>
      <w:r w:rsidRPr="001E1137">
        <w:rPr>
          <w:lang w:val="ru-RU"/>
        </w:rPr>
        <w:t>Сакмарского</w:t>
      </w:r>
      <w:proofErr w:type="spellEnd"/>
      <w:r w:rsidRPr="001E1137">
        <w:rPr>
          <w:lang w:val="ru-RU"/>
        </w:rPr>
        <w:t xml:space="preserve"> района расположена в переходящей зоне </w:t>
      </w:r>
      <w:proofErr w:type="gramStart"/>
      <w:r w:rsidRPr="001E1137">
        <w:rPr>
          <w:lang w:val="ru-RU"/>
        </w:rPr>
        <w:t>от</w:t>
      </w:r>
      <w:proofErr w:type="gramEnd"/>
      <w:r w:rsidRPr="001E1137">
        <w:rPr>
          <w:lang w:val="ru-RU"/>
        </w:rPr>
        <w:t xml:space="preserve"> лесостепной к с</w:t>
      </w:r>
      <w:r>
        <w:rPr>
          <w:lang w:val="ru-RU"/>
        </w:rPr>
        <w:t>тепной (север и северо-восток).</w:t>
      </w:r>
      <w:r w:rsidRPr="001E1137">
        <w:rPr>
          <w:lang w:val="ru-RU"/>
        </w:rPr>
        <w:t xml:space="preserve"> </w:t>
      </w:r>
      <w:r w:rsidR="00346047">
        <w:rPr>
          <w:lang w:val="ru-RU"/>
        </w:rPr>
        <w:t>Каменский</w:t>
      </w:r>
      <w:r w:rsidRPr="0097623D">
        <w:rPr>
          <w:lang w:val="ru-RU"/>
        </w:rPr>
        <w:t xml:space="preserve"> сельсовет расположен в пределах лесостепной зоны</w:t>
      </w:r>
      <w:r>
        <w:rPr>
          <w:lang w:val="ru-RU"/>
        </w:rPr>
        <w:t>.</w:t>
      </w:r>
    </w:p>
    <w:p w:rsidR="001E1137" w:rsidRPr="001E1137" w:rsidRDefault="001E1137" w:rsidP="001E1137">
      <w:pPr>
        <w:pStyle w:val="a0"/>
        <w:rPr>
          <w:lang w:val="ru-RU"/>
        </w:rPr>
      </w:pPr>
      <w:r w:rsidRPr="001E1137">
        <w:rPr>
          <w:lang w:val="ru-RU"/>
        </w:rPr>
        <w:t xml:space="preserve">Тип растительности </w:t>
      </w:r>
      <w:proofErr w:type="spellStart"/>
      <w:r>
        <w:rPr>
          <w:lang w:val="ru-RU"/>
        </w:rPr>
        <w:t>Сакмарского</w:t>
      </w:r>
      <w:proofErr w:type="spellEnd"/>
      <w:r w:rsidRPr="001E1137">
        <w:rPr>
          <w:lang w:val="ru-RU"/>
        </w:rPr>
        <w:t xml:space="preserve"> района </w:t>
      </w:r>
      <w:r>
        <w:rPr>
          <w:lang w:val="ru-RU"/>
        </w:rPr>
        <w:t>–</w:t>
      </w:r>
      <w:r w:rsidRPr="001E1137">
        <w:rPr>
          <w:lang w:val="ru-RU"/>
        </w:rPr>
        <w:t xml:space="preserve"> </w:t>
      </w:r>
      <w:proofErr w:type="spellStart"/>
      <w:r w:rsidRPr="001E1137">
        <w:rPr>
          <w:lang w:val="ru-RU"/>
        </w:rPr>
        <w:t>разнотравно</w:t>
      </w:r>
      <w:proofErr w:type="spellEnd"/>
      <w:r w:rsidRPr="001E1137">
        <w:rPr>
          <w:lang w:val="ru-RU"/>
        </w:rPr>
        <w:t xml:space="preserve">–ковыльные степи. В составе этих степей преобладают сухолюбивые, узколистные злаки при </w:t>
      </w:r>
      <w:proofErr w:type="gramStart"/>
      <w:r w:rsidRPr="001E1137">
        <w:rPr>
          <w:lang w:val="ru-RU"/>
        </w:rPr>
        <w:t>довольно обильном</w:t>
      </w:r>
      <w:proofErr w:type="gramEnd"/>
      <w:r w:rsidRPr="001E1137">
        <w:rPr>
          <w:lang w:val="ru-RU"/>
        </w:rPr>
        <w:t xml:space="preserve"> разнотравье. Из злаков господствуют ковыли и типчак, из растений других семей</w:t>
      </w:r>
      <w:proofErr w:type="gramStart"/>
      <w:r w:rsidRPr="001E1137">
        <w:rPr>
          <w:lang w:val="ru-RU"/>
        </w:rPr>
        <w:t>ств встр</w:t>
      </w:r>
      <w:proofErr w:type="gramEnd"/>
      <w:r w:rsidRPr="001E1137">
        <w:rPr>
          <w:lang w:val="ru-RU"/>
        </w:rPr>
        <w:t>ечаются вероника беловойлочная, адонис волжский, люцерна желтая, вика, клевер горный.</w:t>
      </w:r>
    </w:p>
    <w:p w:rsidR="001E1137" w:rsidRPr="001E1137" w:rsidRDefault="001E1137" w:rsidP="001E1137">
      <w:pPr>
        <w:pStyle w:val="a0"/>
        <w:rPr>
          <w:lang w:val="ru-RU"/>
        </w:rPr>
      </w:pPr>
      <w:r w:rsidRPr="001E1137">
        <w:rPr>
          <w:lang w:val="ru-RU"/>
        </w:rPr>
        <w:t>МО Сакмарский район относится Центральной сельскохозяйственной зоне. Земледелие представлено возделыванием яровых культур (пшеница, ячмень, просо, гречиха) и подсолнечника.</w:t>
      </w:r>
    </w:p>
    <w:p w:rsidR="00B20883" w:rsidRPr="00BD31D1" w:rsidRDefault="00B20883" w:rsidP="00D528A2">
      <w:pPr>
        <w:pStyle w:val="2"/>
        <w:rPr>
          <w:rFonts w:cs="Times New Roman"/>
          <w:szCs w:val="24"/>
        </w:rPr>
      </w:pPr>
      <w:bookmarkStart w:id="39" w:name="_Toc378596872"/>
      <w:r w:rsidRPr="00BD31D1">
        <w:rPr>
          <w:rFonts w:cs="Times New Roman"/>
          <w:szCs w:val="24"/>
        </w:rPr>
        <w:t>2.5 Гидрография и гидрология</w:t>
      </w:r>
      <w:bookmarkEnd w:id="37"/>
      <w:bookmarkEnd w:id="38"/>
      <w:bookmarkEnd w:id="39"/>
    </w:p>
    <w:p w:rsidR="00A85B61" w:rsidRDefault="00A85B61" w:rsidP="009F584C">
      <w:pPr>
        <w:pStyle w:val="a0"/>
        <w:rPr>
          <w:lang w:val="ru-RU"/>
        </w:rPr>
      </w:pPr>
      <w:r>
        <w:rPr>
          <w:lang w:val="ru-RU"/>
        </w:rPr>
        <w:t>Основной водоток н</w:t>
      </w:r>
      <w:r w:rsidRPr="003178C0">
        <w:rPr>
          <w:lang w:val="ru-RU"/>
        </w:rPr>
        <w:t>а</w:t>
      </w:r>
      <w:r>
        <w:rPr>
          <w:lang w:val="ru-RU"/>
        </w:rPr>
        <w:t xml:space="preserve"> территории МО СП Каменский сельсовет: река Сакмара, которая протекает по южной границе поселения.</w:t>
      </w:r>
      <w:r w:rsidRPr="00BC357D">
        <w:rPr>
          <w:lang w:val="ru-RU"/>
        </w:rPr>
        <w:t xml:space="preserve"> </w:t>
      </w:r>
    </w:p>
    <w:p w:rsidR="001E1137" w:rsidRPr="009F584C" w:rsidRDefault="00A85B61" w:rsidP="009F584C">
      <w:pPr>
        <w:pStyle w:val="a0"/>
        <w:rPr>
          <w:lang w:val="ru-RU"/>
        </w:rPr>
      </w:pPr>
      <w:r>
        <w:rPr>
          <w:lang w:val="ru-RU"/>
        </w:rPr>
        <w:t>Река Сакмара является о</w:t>
      </w:r>
      <w:r w:rsidR="001E1137" w:rsidRPr="009F584C">
        <w:rPr>
          <w:lang w:val="ru-RU"/>
        </w:rPr>
        <w:t xml:space="preserve">сновной водной артерией </w:t>
      </w:r>
      <w:proofErr w:type="spellStart"/>
      <w:r w:rsidR="009F584C" w:rsidRPr="009F584C">
        <w:rPr>
          <w:lang w:val="ru-RU"/>
        </w:rPr>
        <w:t>Сакмарского</w:t>
      </w:r>
      <w:proofErr w:type="spellEnd"/>
      <w:r w:rsidR="009F584C" w:rsidRPr="009F584C">
        <w:rPr>
          <w:lang w:val="ru-RU"/>
        </w:rPr>
        <w:t xml:space="preserve"> </w:t>
      </w:r>
      <w:r w:rsidR="001E1137" w:rsidRPr="009F584C">
        <w:rPr>
          <w:lang w:val="ru-RU"/>
        </w:rPr>
        <w:t xml:space="preserve">района </w:t>
      </w:r>
      <w:r>
        <w:rPr>
          <w:lang w:val="ru-RU"/>
        </w:rPr>
        <w:t>и</w:t>
      </w:r>
      <w:r w:rsidR="001E1137" w:rsidRPr="009F584C">
        <w:rPr>
          <w:lang w:val="ru-RU"/>
        </w:rPr>
        <w:t xml:space="preserve"> делит его на две части. Река Сакмара самый большой и многоводный правобережный приток реки Урал, ее длина 706 км. Водосборная площадь бассейна 287000 </w:t>
      </w:r>
      <w:proofErr w:type="spellStart"/>
      <w:r w:rsidR="001E1137" w:rsidRPr="009F584C">
        <w:rPr>
          <w:lang w:val="ru-RU"/>
        </w:rPr>
        <w:t>кв.м</w:t>
      </w:r>
      <w:proofErr w:type="spellEnd"/>
      <w:r w:rsidR="001E1137" w:rsidRPr="009F584C">
        <w:rPr>
          <w:lang w:val="ru-RU"/>
        </w:rPr>
        <w:t>.</w:t>
      </w:r>
    </w:p>
    <w:p w:rsidR="001E1137" w:rsidRPr="009F584C" w:rsidRDefault="001E1137" w:rsidP="009F584C">
      <w:pPr>
        <w:pStyle w:val="a0"/>
        <w:rPr>
          <w:lang w:val="ru-RU"/>
        </w:rPr>
      </w:pPr>
      <w:r w:rsidRPr="009F584C">
        <w:rPr>
          <w:lang w:val="ru-RU"/>
        </w:rPr>
        <w:t xml:space="preserve">Бассейн р. Сакмара характеризуется большой </w:t>
      </w:r>
      <w:proofErr w:type="spellStart"/>
      <w:r w:rsidRPr="009F584C">
        <w:rPr>
          <w:lang w:val="ru-RU"/>
        </w:rPr>
        <w:t>ассиметричностью</w:t>
      </w:r>
      <w:proofErr w:type="spellEnd"/>
      <w:r w:rsidRPr="009F584C">
        <w:rPr>
          <w:lang w:val="ru-RU"/>
        </w:rPr>
        <w:t xml:space="preserve">: на правобережье приходится более 80% площади бассейна. Преобладающая ширина реки 60-80 м, глубина 0,4-5,0 м. Река сильно </w:t>
      </w:r>
      <w:proofErr w:type="spellStart"/>
      <w:r w:rsidRPr="009F584C">
        <w:rPr>
          <w:lang w:val="ru-RU"/>
        </w:rPr>
        <w:t>меандрирует</w:t>
      </w:r>
      <w:proofErr w:type="spellEnd"/>
      <w:r w:rsidRPr="009F584C">
        <w:rPr>
          <w:lang w:val="ru-RU"/>
        </w:rPr>
        <w:t xml:space="preserve">, образуя многочисленные староречья. </w:t>
      </w:r>
    </w:p>
    <w:p w:rsidR="001E1137" w:rsidRPr="00BC357D" w:rsidRDefault="001E1137" w:rsidP="009F584C">
      <w:pPr>
        <w:pStyle w:val="a0"/>
        <w:rPr>
          <w:lang w:val="ru-RU" w:eastAsia="ru-RU"/>
        </w:rPr>
      </w:pPr>
      <w:r w:rsidRPr="009F584C">
        <w:rPr>
          <w:lang w:val="ru-RU"/>
        </w:rPr>
        <w:t xml:space="preserve">Вследствие лесистости бассейна и сравнительно большого количества осадков, сток р. Сакмара более равномерен по сравнению с другими притоками р. Урал и весеннее половодье бывает более продолжительным. Основная фаза в водном режиме реки – весеннее половодье, начало которого приходится на вторую декаду апреля. Отметка паводка 1% обеспеченности в створе </w:t>
      </w:r>
      <w:proofErr w:type="spellStart"/>
      <w:r w:rsidRPr="009F584C">
        <w:rPr>
          <w:lang w:val="ru-RU"/>
        </w:rPr>
        <w:t>водпоста</w:t>
      </w:r>
      <w:proofErr w:type="spellEnd"/>
      <w:r w:rsidRPr="009F584C">
        <w:rPr>
          <w:lang w:val="ru-RU"/>
        </w:rPr>
        <w:t xml:space="preserve"> 97,97 м БС. </w:t>
      </w:r>
      <w:proofErr w:type="spellStart"/>
      <w:r w:rsidRPr="009F584C">
        <w:rPr>
          <w:lang w:val="ru-RU"/>
        </w:rPr>
        <w:t>Водпост</w:t>
      </w:r>
      <w:proofErr w:type="spellEnd"/>
      <w:r w:rsidRPr="009F584C">
        <w:rPr>
          <w:lang w:val="ru-RU"/>
        </w:rPr>
        <w:t xml:space="preserve"> расположен в 7,7 км</w:t>
      </w:r>
      <w:proofErr w:type="gramStart"/>
      <w:r w:rsidRPr="009F584C">
        <w:rPr>
          <w:lang w:val="ru-RU"/>
        </w:rPr>
        <w:t>.</w:t>
      </w:r>
      <w:proofErr w:type="gramEnd"/>
      <w:r w:rsidRPr="009F584C">
        <w:rPr>
          <w:lang w:val="ru-RU"/>
        </w:rPr>
        <w:t xml:space="preserve"> </w:t>
      </w:r>
      <w:proofErr w:type="gramStart"/>
      <w:r w:rsidRPr="009F584C">
        <w:rPr>
          <w:lang w:val="ru-RU"/>
        </w:rPr>
        <w:lastRenderedPageBreak/>
        <w:t>о</w:t>
      </w:r>
      <w:proofErr w:type="gramEnd"/>
      <w:r w:rsidRPr="009F584C">
        <w:rPr>
          <w:lang w:val="ru-RU"/>
        </w:rPr>
        <w:t xml:space="preserve">т устья р. </w:t>
      </w:r>
      <w:proofErr w:type="spellStart"/>
      <w:r w:rsidRPr="009F584C">
        <w:rPr>
          <w:lang w:val="ru-RU"/>
        </w:rPr>
        <w:t>Салмыш</w:t>
      </w:r>
      <w:proofErr w:type="spellEnd"/>
      <w:r w:rsidRPr="009F584C">
        <w:rPr>
          <w:lang w:val="ru-RU"/>
        </w:rPr>
        <w:t xml:space="preserve"> у села Сакмара. Средний уклон реки составляет 0,9%. Высота нуля</w:t>
      </w:r>
      <w:r w:rsidRPr="00BC357D">
        <w:rPr>
          <w:lang w:val="ru-RU" w:eastAsia="ru-RU"/>
        </w:rPr>
        <w:t xml:space="preserve"> графика водомерного поста</w:t>
      </w:r>
      <w:r w:rsidR="004F66EC">
        <w:rPr>
          <w:lang w:val="ru-RU" w:eastAsia="ru-RU"/>
        </w:rPr>
        <w:t xml:space="preserve"> </w:t>
      </w:r>
      <w:proofErr w:type="gramStart"/>
      <w:r w:rsidR="004F66EC">
        <w:rPr>
          <w:lang w:val="ru-RU" w:eastAsia="ru-RU"/>
        </w:rPr>
        <w:t>с</w:t>
      </w:r>
      <w:proofErr w:type="gramEnd"/>
      <w:r w:rsidR="004F66EC">
        <w:rPr>
          <w:lang w:val="ru-RU" w:eastAsia="ru-RU"/>
        </w:rPr>
        <w:t>. </w:t>
      </w:r>
      <w:proofErr w:type="gramStart"/>
      <w:r w:rsidRPr="00BC357D">
        <w:rPr>
          <w:lang w:val="ru-RU" w:eastAsia="ru-RU"/>
        </w:rPr>
        <w:t>Сакмара</w:t>
      </w:r>
      <w:proofErr w:type="gramEnd"/>
      <w:r w:rsidRPr="00BC357D">
        <w:rPr>
          <w:lang w:val="ru-RU" w:eastAsia="ru-RU"/>
        </w:rPr>
        <w:t xml:space="preserve"> 90, 97 м. Характерные расходы реки за период наблюдения 1920-1962 </w:t>
      </w:r>
      <w:proofErr w:type="spellStart"/>
      <w:r w:rsidRPr="00BC357D">
        <w:rPr>
          <w:lang w:val="ru-RU" w:eastAsia="ru-RU"/>
        </w:rPr>
        <w:t>г.г</w:t>
      </w:r>
      <w:proofErr w:type="spellEnd"/>
      <w:r w:rsidRPr="00BC357D">
        <w:rPr>
          <w:lang w:val="ru-RU" w:eastAsia="ru-RU"/>
        </w:rPr>
        <w:t>. составляют: наибольший 3470 м</w:t>
      </w:r>
      <w:r w:rsidRPr="00BC357D">
        <w:rPr>
          <w:vertAlign w:val="superscript"/>
          <w:lang w:val="ru-RU" w:eastAsia="ru-RU"/>
        </w:rPr>
        <w:t>3</w:t>
      </w:r>
      <w:r w:rsidRPr="00BC357D">
        <w:rPr>
          <w:lang w:val="ru-RU" w:eastAsia="ru-RU"/>
        </w:rPr>
        <w:t>/сек и зимний 3,81 м</w:t>
      </w:r>
      <w:r w:rsidRPr="00BC357D">
        <w:rPr>
          <w:vertAlign w:val="superscript"/>
          <w:lang w:val="ru-RU" w:eastAsia="ru-RU"/>
        </w:rPr>
        <w:t>3</w:t>
      </w:r>
      <w:r w:rsidRPr="00BC357D">
        <w:rPr>
          <w:lang w:val="ru-RU" w:eastAsia="ru-RU"/>
        </w:rPr>
        <w:t>/сек.</w:t>
      </w:r>
    </w:p>
    <w:p w:rsidR="00BC357D" w:rsidRPr="00BC357D" w:rsidRDefault="00BC357D" w:rsidP="00BC357D">
      <w:pPr>
        <w:pStyle w:val="a0"/>
        <w:rPr>
          <w:lang w:val="ru-RU"/>
        </w:rPr>
      </w:pPr>
      <w:r w:rsidRPr="00BC357D">
        <w:rPr>
          <w:lang w:val="ru-RU"/>
        </w:rPr>
        <w:t xml:space="preserve">Характеристика </w:t>
      </w:r>
      <w:r w:rsidR="00A85B61">
        <w:rPr>
          <w:lang w:val="ru-RU"/>
        </w:rPr>
        <w:t>водотоков МО СП Каменский сельсовет</w:t>
      </w:r>
      <w:r w:rsidR="00A85B61" w:rsidRPr="00BC357D">
        <w:rPr>
          <w:lang w:val="ru-RU"/>
        </w:rPr>
        <w:t xml:space="preserve"> </w:t>
      </w:r>
      <w:r w:rsidRPr="00BC357D">
        <w:rPr>
          <w:lang w:val="ru-RU"/>
        </w:rPr>
        <w:t>в соответствии с постановлением Правительства Оренбургской области от 17.07.2013 № 604-п «Об утверждении перечней водных объектов, подлежащих региональному государственному надзору в области использования и охраны водных объектов» представлена в таблице 2.5.</w:t>
      </w:r>
    </w:p>
    <w:p w:rsidR="00BC357D" w:rsidRPr="00BC357D" w:rsidRDefault="00BC357D" w:rsidP="00E816D3">
      <w:pPr>
        <w:pStyle w:val="a0"/>
        <w:spacing w:before="120"/>
        <w:jc w:val="right"/>
        <w:rPr>
          <w:b/>
          <w:i/>
          <w:lang w:val="ru-RU"/>
        </w:rPr>
      </w:pPr>
      <w:r w:rsidRPr="00BC357D">
        <w:rPr>
          <w:b/>
          <w:i/>
          <w:lang w:val="ru-RU"/>
        </w:rPr>
        <w:t>Таблица 2.5</w:t>
      </w:r>
    </w:p>
    <w:p w:rsidR="00BC357D" w:rsidRPr="00BC357D" w:rsidRDefault="00BC357D" w:rsidP="00E816D3">
      <w:pPr>
        <w:pStyle w:val="a0"/>
        <w:spacing w:after="120"/>
        <w:ind w:firstLine="0"/>
        <w:jc w:val="center"/>
        <w:rPr>
          <w:b/>
          <w:i/>
          <w:lang w:val="ru-RU"/>
        </w:rPr>
      </w:pPr>
      <w:r w:rsidRPr="00BC357D">
        <w:rPr>
          <w:b/>
          <w:i/>
          <w:lang w:val="ru-RU"/>
        </w:rPr>
        <w:t xml:space="preserve">Характеристика водотоков МО СП </w:t>
      </w:r>
      <w:r w:rsidR="00346047">
        <w:rPr>
          <w:b/>
          <w:i/>
          <w:lang w:val="ru-RU"/>
        </w:rPr>
        <w:t>Каменский</w:t>
      </w:r>
      <w:r w:rsidRPr="00BC357D">
        <w:rPr>
          <w:b/>
          <w:i/>
          <w:lang w:val="ru-RU"/>
        </w:rPr>
        <w:t xml:space="preserve"> сельсовет</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pct10" w:color="auto" w:fill="auto"/>
        <w:tblLook w:val="04A0" w:firstRow="1" w:lastRow="0" w:firstColumn="1" w:lastColumn="0" w:noHBand="0" w:noVBand="1"/>
      </w:tblPr>
      <w:tblGrid>
        <w:gridCol w:w="1804"/>
        <w:gridCol w:w="1980"/>
        <w:gridCol w:w="1208"/>
        <w:gridCol w:w="2138"/>
        <w:gridCol w:w="1039"/>
        <w:gridCol w:w="1401"/>
      </w:tblGrid>
      <w:tr w:rsidR="00D16ECD" w:rsidRPr="00BD31D1" w:rsidTr="00D16ECD">
        <w:tc>
          <w:tcPr>
            <w:tcW w:w="1804" w:type="dxa"/>
            <w:vMerge w:val="restart"/>
            <w:shd w:val="clear" w:color="auto" w:fill="BFBFBF" w:themeFill="background1" w:themeFillShade="BF"/>
          </w:tcPr>
          <w:p w:rsidR="00D16ECD" w:rsidRPr="00D16ECD" w:rsidRDefault="00D16ECD" w:rsidP="00D47BF9">
            <w:pPr>
              <w:spacing w:before="0" w:after="0"/>
              <w:ind w:left="0"/>
              <w:jc w:val="center"/>
              <w:rPr>
                <w:rFonts w:ascii="Times New Roman" w:hAnsi="Times New Roman" w:cs="Times New Roman"/>
                <w:b/>
                <w:i/>
                <w:sz w:val="24"/>
                <w:szCs w:val="24"/>
                <w:lang w:val="en-US"/>
              </w:rPr>
            </w:pPr>
            <w:r w:rsidRPr="00D16ECD">
              <w:rPr>
                <w:rFonts w:ascii="Times New Roman" w:hAnsi="Times New Roman" w:cs="Times New Roman"/>
                <w:b/>
                <w:i/>
                <w:sz w:val="24"/>
                <w:szCs w:val="24"/>
              </w:rPr>
              <w:t>Наименование водотока</w:t>
            </w:r>
          </w:p>
        </w:tc>
        <w:tc>
          <w:tcPr>
            <w:tcW w:w="1980" w:type="dxa"/>
            <w:vMerge w:val="restart"/>
            <w:shd w:val="clear" w:color="auto" w:fill="BFBFBF" w:themeFill="background1" w:themeFillShade="BF"/>
          </w:tcPr>
          <w:p w:rsidR="00D16ECD" w:rsidRPr="00D16ECD" w:rsidRDefault="00D16ECD" w:rsidP="00D47BF9">
            <w:pPr>
              <w:spacing w:before="0" w:after="0"/>
              <w:ind w:left="0"/>
              <w:jc w:val="center"/>
              <w:rPr>
                <w:rFonts w:ascii="Times New Roman" w:hAnsi="Times New Roman" w:cs="Times New Roman"/>
                <w:b/>
                <w:i/>
                <w:sz w:val="24"/>
                <w:szCs w:val="24"/>
              </w:rPr>
            </w:pPr>
            <w:r w:rsidRPr="00D16ECD">
              <w:rPr>
                <w:rFonts w:ascii="Times New Roman" w:hAnsi="Times New Roman" w:cs="Times New Roman"/>
                <w:b/>
                <w:i/>
                <w:sz w:val="24"/>
                <w:szCs w:val="24"/>
              </w:rPr>
              <w:t>Наименование водотока, притоком которого является</w:t>
            </w:r>
          </w:p>
        </w:tc>
        <w:tc>
          <w:tcPr>
            <w:tcW w:w="1208" w:type="dxa"/>
            <w:vMerge w:val="restart"/>
            <w:shd w:val="clear" w:color="auto" w:fill="BFBFBF" w:themeFill="background1" w:themeFillShade="BF"/>
          </w:tcPr>
          <w:p w:rsidR="00D16ECD" w:rsidRPr="00D16ECD" w:rsidRDefault="00D16ECD" w:rsidP="00D47BF9">
            <w:pPr>
              <w:spacing w:before="0" w:after="0"/>
              <w:ind w:left="0"/>
              <w:jc w:val="center"/>
              <w:rPr>
                <w:rFonts w:ascii="Times New Roman" w:hAnsi="Times New Roman" w:cs="Times New Roman"/>
                <w:b/>
                <w:i/>
                <w:sz w:val="24"/>
                <w:szCs w:val="24"/>
              </w:rPr>
            </w:pPr>
            <w:r w:rsidRPr="00D16ECD">
              <w:rPr>
                <w:rFonts w:ascii="Times New Roman" w:hAnsi="Times New Roman" w:cs="Times New Roman"/>
                <w:b/>
                <w:i/>
                <w:sz w:val="24"/>
                <w:szCs w:val="24"/>
              </w:rPr>
              <w:t>Порядок притока основной реки</w:t>
            </w:r>
          </w:p>
        </w:tc>
        <w:tc>
          <w:tcPr>
            <w:tcW w:w="2138" w:type="dxa"/>
            <w:vMerge w:val="restart"/>
            <w:shd w:val="clear" w:color="auto" w:fill="BFBFBF" w:themeFill="background1" w:themeFillShade="BF"/>
          </w:tcPr>
          <w:p w:rsidR="00D16ECD" w:rsidRPr="00D16ECD" w:rsidRDefault="00D16ECD" w:rsidP="00D47BF9">
            <w:pPr>
              <w:spacing w:before="0" w:after="0"/>
              <w:ind w:left="0"/>
              <w:jc w:val="center"/>
              <w:rPr>
                <w:rFonts w:ascii="Times New Roman" w:hAnsi="Times New Roman" w:cs="Times New Roman"/>
                <w:b/>
                <w:i/>
                <w:sz w:val="24"/>
                <w:szCs w:val="24"/>
              </w:rPr>
            </w:pPr>
            <w:r w:rsidRPr="00D16ECD">
              <w:rPr>
                <w:rFonts w:ascii="Times New Roman" w:hAnsi="Times New Roman" w:cs="Times New Roman"/>
                <w:b/>
                <w:i/>
                <w:sz w:val="24"/>
                <w:szCs w:val="24"/>
              </w:rPr>
              <w:t xml:space="preserve">Протяженность, </w:t>
            </w:r>
            <w:proofErr w:type="gramStart"/>
            <w:r w:rsidRPr="00D16ECD">
              <w:rPr>
                <w:rFonts w:ascii="Times New Roman" w:hAnsi="Times New Roman" w:cs="Times New Roman"/>
                <w:b/>
                <w:i/>
                <w:sz w:val="24"/>
                <w:szCs w:val="24"/>
              </w:rPr>
              <w:t>км</w:t>
            </w:r>
            <w:proofErr w:type="gramEnd"/>
          </w:p>
        </w:tc>
        <w:tc>
          <w:tcPr>
            <w:tcW w:w="2440" w:type="dxa"/>
            <w:gridSpan w:val="2"/>
            <w:shd w:val="clear" w:color="auto" w:fill="BFBFBF" w:themeFill="background1" w:themeFillShade="BF"/>
          </w:tcPr>
          <w:p w:rsidR="00D16ECD" w:rsidRPr="00D16ECD" w:rsidRDefault="00D16ECD" w:rsidP="00D47BF9">
            <w:pPr>
              <w:spacing w:before="0" w:after="0"/>
              <w:ind w:left="0"/>
              <w:jc w:val="center"/>
              <w:rPr>
                <w:rFonts w:ascii="Times New Roman" w:hAnsi="Times New Roman" w:cs="Times New Roman"/>
                <w:b/>
                <w:i/>
                <w:sz w:val="24"/>
                <w:szCs w:val="24"/>
              </w:rPr>
            </w:pPr>
            <w:r w:rsidRPr="00D16ECD">
              <w:rPr>
                <w:rFonts w:ascii="Times New Roman" w:hAnsi="Times New Roman" w:cs="Times New Roman"/>
                <w:b/>
                <w:i/>
                <w:sz w:val="24"/>
                <w:szCs w:val="24"/>
              </w:rPr>
              <w:t>Притоки длиной менее 10 км</w:t>
            </w:r>
          </w:p>
        </w:tc>
      </w:tr>
      <w:tr w:rsidR="00D16ECD" w:rsidRPr="00BD31D1" w:rsidTr="00D16ECD">
        <w:tc>
          <w:tcPr>
            <w:tcW w:w="1804" w:type="dxa"/>
            <w:vMerge/>
            <w:shd w:val="clear" w:color="auto" w:fill="D9D9D9" w:themeFill="background1" w:themeFillShade="D9"/>
          </w:tcPr>
          <w:p w:rsidR="00D16ECD" w:rsidRPr="00D16ECD" w:rsidRDefault="00D16ECD" w:rsidP="00D47BF9">
            <w:pPr>
              <w:spacing w:before="0" w:after="0"/>
              <w:ind w:left="0"/>
              <w:rPr>
                <w:rFonts w:ascii="Times New Roman" w:hAnsi="Times New Roman" w:cs="Times New Roman"/>
                <w:b/>
                <w:i/>
                <w:color w:val="000000"/>
                <w:sz w:val="24"/>
                <w:szCs w:val="24"/>
              </w:rPr>
            </w:pPr>
          </w:p>
        </w:tc>
        <w:tc>
          <w:tcPr>
            <w:tcW w:w="1980" w:type="dxa"/>
            <w:vMerge/>
            <w:shd w:val="clear" w:color="auto" w:fill="F2F2F2" w:themeFill="background1" w:themeFillShade="F2"/>
          </w:tcPr>
          <w:p w:rsidR="00D16ECD" w:rsidRPr="00D16ECD" w:rsidRDefault="00D16ECD" w:rsidP="00D47BF9">
            <w:pPr>
              <w:spacing w:before="0" w:after="0"/>
              <w:ind w:left="0"/>
              <w:jc w:val="left"/>
              <w:rPr>
                <w:rFonts w:ascii="Times New Roman" w:hAnsi="Times New Roman" w:cs="Times New Roman"/>
                <w:b/>
                <w:i/>
                <w:color w:val="000000"/>
                <w:sz w:val="24"/>
                <w:szCs w:val="24"/>
              </w:rPr>
            </w:pPr>
          </w:p>
        </w:tc>
        <w:tc>
          <w:tcPr>
            <w:tcW w:w="1208" w:type="dxa"/>
            <w:vMerge/>
            <w:shd w:val="clear" w:color="auto" w:fill="F2F2F2" w:themeFill="background1" w:themeFillShade="F2"/>
          </w:tcPr>
          <w:p w:rsidR="00D16ECD" w:rsidRPr="00D16ECD" w:rsidRDefault="00D16ECD" w:rsidP="00D47BF9">
            <w:pPr>
              <w:spacing w:before="0" w:after="0"/>
              <w:ind w:left="0"/>
              <w:jc w:val="center"/>
              <w:rPr>
                <w:rFonts w:ascii="Times New Roman" w:hAnsi="Times New Roman" w:cs="Times New Roman"/>
                <w:b/>
                <w:i/>
                <w:color w:val="000000"/>
                <w:sz w:val="24"/>
                <w:szCs w:val="24"/>
              </w:rPr>
            </w:pPr>
          </w:p>
        </w:tc>
        <w:tc>
          <w:tcPr>
            <w:tcW w:w="2138" w:type="dxa"/>
            <w:vMerge/>
            <w:shd w:val="clear" w:color="auto" w:fill="F2F2F2" w:themeFill="background1" w:themeFillShade="F2"/>
          </w:tcPr>
          <w:p w:rsidR="00D16ECD" w:rsidRPr="00D16ECD" w:rsidRDefault="00D16ECD" w:rsidP="00D47BF9">
            <w:pPr>
              <w:spacing w:before="0" w:after="0"/>
              <w:ind w:left="0"/>
              <w:jc w:val="center"/>
              <w:rPr>
                <w:rFonts w:ascii="Times New Roman" w:hAnsi="Times New Roman" w:cs="Times New Roman"/>
                <w:b/>
                <w:i/>
                <w:color w:val="000000"/>
                <w:sz w:val="24"/>
                <w:szCs w:val="24"/>
              </w:rPr>
            </w:pPr>
          </w:p>
        </w:tc>
        <w:tc>
          <w:tcPr>
            <w:tcW w:w="1039" w:type="dxa"/>
            <w:shd w:val="clear" w:color="auto" w:fill="BFBFBF" w:themeFill="background1" w:themeFillShade="BF"/>
          </w:tcPr>
          <w:p w:rsidR="00D16ECD" w:rsidRPr="00D16ECD" w:rsidRDefault="00D16ECD" w:rsidP="00D47BF9">
            <w:pPr>
              <w:spacing w:before="0" w:after="0"/>
              <w:ind w:left="0"/>
              <w:jc w:val="center"/>
              <w:rPr>
                <w:rFonts w:ascii="Times New Roman" w:hAnsi="Times New Roman" w:cs="Times New Roman"/>
                <w:b/>
                <w:i/>
                <w:color w:val="000000"/>
                <w:sz w:val="24"/>
                <w:szCs w:val="24"/>
              </w:rPr>
            </w:pPr>
            <w:proofErr w:type="gramStart"/>
            <w:r w:rsidRPr="00D16ECD">
              <w:rPr>
                <w:rFonts w:ascii="Times New Roman" w:hAnsi="Times New Roman" w:cs="Times New Roman"/>
                <w:b/>
                <w:i/>
                <w:sz w:val="24"/>
                <w:szCs w:val="24"/>
              </w:rPr>
              <w:t>коли-</w:t>
            </w:r>
            <w:proofErr w:type="spellStart"/>
            <w:r w:rsidRPr="00D16ECD">
              <w:rPr>
                <w:rFonts w:ascii="Times New Roman" w:hAnsi="Times New Roman" w:cs="Times New Roman"/>
                <w:b/>
                <w:i/>
                <w:sz w:val="24"/>
                <w:szCs w:val="24"/>
              </w:rPr>
              <w:t>чество</w:t>
            </w:r>
            <w:proofErr w:type="spellEnd"/>
            <w:proofErr w:type="gramEnd"/>
            <w:r w:rsidRPr="00D16ECD">
              <w:rPr>
                <w:rFonts w:ascii="Times New Roman" w:hAnsi="Times New Roman" w:cs="Times New Roman"/>
                <w:b/>
                <w:i/>
                <w:sz w:val="24"/>
                <w:szCs w:val="24"/>
              </w:rPr>
              <w:t>, шт.</w:t>
            </w:r>
          </w:p>
        </w:tc>
        <w:tc>
          <w:tcPr>
            <w:tcW w:w="1401" w:type="dxa"/>
            <w:shd w:val="clear" w:color="auto" w:fill="BFBFBF" w:themeFill="background1" w:themeFillShade="BF"/>
          </w:tcPr>
          <w:p w:rsidR="00D16ECD" w:rsidRPr="00D16ECD" w:rsidRDefault="00D16ECD" w:rsidP="00D47BF9">
            <w:pPr>
              <w:spacing w:before="0" w:after="0"/>
              <w:ind w:left="0"/>
              <w:jc w:val="center"/>
              <w:rPr>
                <w:rFonts w:ascii="Times New Roman" w:hAnsi="Times New Roman" w:cs="Times New Roman"/>
                <w:b/>
                <w:i/>
                <w:color w:val="000000"/>
                <w:sz w:val="24"/>
                <w:szCs w:val="24"/>
              </w:rPr>
            </w:pPr>
            <w:proofErr w:type="gramStart"/>
            <w:r w:rsidRPr="00D16ECD">
              <w:rPr>
                <w:rFonts w:ascii="Times New Roman" w:hAnsi="Times New Roman" w:cs="Times New Roman"/>
                <w:b/>
                <w:i/>
                <w:sz w:val="24"/>
                <w:szCs w:val="24"/>
              </w:rPr>
              <w:t>общая</w:t>
            </w:r>
            <w:proofErr w:type="gramEnd"/>
            <w:r w:rsidRPr="00D16ECD">
              <w:rPr>
                <w:rFonts w:ascii="Times New Roman" w:hAnsi="Times New Roman" w:cs="Times New Roman"/>
                <w:b/>
                <w:i/>
                <w:sz w:val="24"/>
                <w:szCs w:val="24"/>
              </w:rPr>
              <w:t xml:space="preserve"> </w:t>
            </w:r>
            <w:proofErr w:type="spellStart"/>
            <w:r w:rsidRPr="00D16ECD">
              <w:rPr>
                <w:rFonts w:ascii="Times New Roman" w:hAnsi="Times New Roman" w:cs="Times New Roman"/>
                <w:b/>
                <w:i/>
                <w:sz w:val="24"/>
                <w:szCs w:val="24"/>
              </w:rPr>
              <w:t>протя-женность</w:t>
            </w:r>
            <w:proofErr w:type="spellEnd"/>
            <w:r w:rsidRPr="00D16ECD">
              <w:rPr>
                <w:rFonts w:ascii="Times New Roman" w:hAnsi="Times New Roman" w:cs="Times New Roman"/>
                <w:b/>
                <w:i/>
                <w:sz w:val="24"/>
                <w:szCs w:val="24"/>
              </w:rPr>
              <w:t>, км</w:t>
            </w:r>
          </w:p>
        </w:tc>
      </w:tr>
      <w:tr w:rsidR="00D16ECD" w:rsidRPr="00BD31D1" w:rsidTr="00D47BF9">
        <w:tc>
          <w:tcPr>
            <w:tcW w:w="9570" w:type="dxa"/>
            <w:gridSpan w:val="6"/>
            <w:shd w:val="clear" w:color="auto" w:fill="D9D9D9" w:themeFill="background1" w:themeFillShade="D9"/>
          </w:tcPr>
          <w:p w:rsidR="00D16ECD" w:rsidRDefault="00D16ECD" w:rsidP="00D47BF9">
            <w:pPr>
              <w:spacing w:before="0" w:after="0"/>
              <w:ind w:left="0"/>
              <w:jc w:val="center"/>
              <w:rPr>
                <w:rFonts w:ascii="Times New Roman" w:hAnsi="Times New Roman" w:cs="Times New Roman"/>
                <w:sz w:val="24"/>
                <w:szCs w:val="24"/>
              </w:rPr>
            </w:pPr>
            <w:r>
              <w:rPr>
                <w:rFonts w:ascii="Times New Roman" w:hAnsi="Times New Roman" w:cs="Times New Roman"/>
                <w:sz w:val="24"/>
                <w:szCs w:val="24"/>
              </w:rPr>
              <w:t>Притоки реки Сакмара (бассейн реки Волги)</w:t>
            </w:r>
          </w:p>
        </w:tc>
      </w:tr>
      <w:tr w:rsidR="00D16ECD" w:rsidRPr="00BD31D1" w:rsidTr="00D16ECD">
        <w:tc>
          <w:tcPr>
            <w:tcW w:w="1804" w:type="dxa"/>
            <w:shd w:val="clear" w:color="auto" w:fill="D9D9D9" w:themeFill="background1" w:themeFillShade="D9"/>
          </w:tcPr>
          <w:p w:rsidR="00D16ECD" w:rsidRPr="00D16ECD" w:rsidRDefault="00D16ECD" w:rsidP="00A85B61">
            <w:pPr>
              <w:spacing w:before="0" w:after="0"/>
              <w:ind w:left="0"/>
              <w:jc w:val="left"/>
              <w:rPr>
                <w:rFonts w:ascii="Times New Roman" w:hAnsi="Times New Roman" w:cs="Times New Roman"/>
                <w:b/>
                <w:i/>
                <w:color w:val="000000"/>
                <w:sz w:val="24"/>
                <w:szCs w:val="24"/>
              </w:rPr>
            </w:pPr>
            <w:r w:rsidRPr="00D16ECD">
              <w:rPr>
                <w:rFonts w:ascii="Times New Roman" w:hAnsi="Times New Roman" w:cs="Times New Roman"/>
                <w:b/>
                <w:i/>
                <w:sz w:val="24"/>
                <w:szCs w:val="24"/>
              </w:rPr>
              <w:t xml:space="preserve">Р. </w:t>
            </w:r>
            <w:r w:rsidR="00A85B61">
              <w:rPr>
                <w:rFonts w:ascii="Times New Roman" w:hAnsi="Times New Roman" w:cs="Times New Roman"/>
                <w:b/>
                <w:i/>
                <w:sz w:val="24"/>
                <w:szCs w:val="24"/>
              </w:rPr>
              <w:t>Средняя Чебенька</w:t>
            </w:r>
          </w:p>
        </w:tc>
        <w:tc>
          <w:tcPr>
            <w:tcW w:w="1980" w:type="dxa"/>
            <w:shd w:val="clear" w:color="auto" w:fill="F2F2F2" w:themeFill="background1" w:themeFillShade="F2"/>
          </w:tcPr>
          <w:p w:rsidR="00D16ECD" w:rsidRPr="00BF7CEA" w:rsidRDefault="00D16ECD" w:rsidP="00D47BF9">
            <w:pPr>
              <w:spacing w:before="0" w:after="0"/>
              <w:ind w:left="0"/>
              <w:jc w:val="left"/>
              <w:rPr>
                <w:rFonts w:ascii="Times New Roman" w:hAnsi="Times New Roman" w:cs="Times New Roman"/>
                <w:color w:val="000000"/>
                <w:sz w:val="24"/>
                <w:szCs w:val="24"/>
              </w:rPr>
            </w:pPr>
            <w:r>
              <w:rPr>
                <w:rFonts w:ascii="Times New Roman" w:hAnsi="Times New Roman" w:cs="Times New Roman"/>
                <w:sz w:val="24"/>
                <w:szCs w:val="24"/>
              </w:rPr>
              <w:t>р. Сакмара</w:t>
            </w:r>
          </w:p>
        </w:tc>
        <w:tc>
          <w:tcPr>
            <w:tcW w:w="1208" w:type="dxa"/>
            <w:shd w:val="clear" w:color="auto" w:fill="F2F2F2" w:themeFill="background1" w:themeFillShade="F2"/>
          </w:tcPr>
          <w:p w:rsidR="00D16ECD" w:rsidRPr="00BD31D1" w:rsidRDefault="00D16ECD" w:rsidP="00D47BF9">
            <w:pPr>
              <w:spacing w:before="0" w:after="0"/>
              <w:ind w:left="0"/>
              <w:jc w:val="center"/>
              <w:rPr>
                <w:rFonts w:ascii="Times New Roman" w:hAnsi="Times New Roman" w:cs="Times New Roman"/>
                <w:color w:val="000000"/>
                <w:sz w:val="24"/>
                <w:szCs w:val="24"/>
              </w:rPr>
            </w:pPr>
            <w:r>
              <w:rPr>
                <w:rFonts w:ascii="Times New Roman" w:hAnsi="Times New Roman" w:cs="Times New Roman"/>
                <w:sz w:val="24"/>
                <w:szCs w:val="24"/>
              </w:rPr>
              <w:t>II</w:t>
            </w:r>
          </w:p>
        </w:tc>
        <w:tc>
          <w:tcPr>
            <w:tcW w:w="2138" w:type="dxa"/>
            <w:shd w:val="clear" w:color="auto" w:fill="F2F2F2" w:themeFill="background1" w:themeFillShade="F2"/>
          </w:tcPr>
          <w:p w:rsidR="00D16ECD" w:rsidRPr="00A85B61" w:rsidRDefault="00A85B61" w:rsidP="00D47BF9">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47</w:t>
            </w:r>
          </w:p>
        </w:tc>
        <w:tc>
          <w:tcPr>
            <w:tcW w:w="1039" w:type="dxa"/>
            <w:shd w:val="clear" w:color="auto" w:fill="F2F2F2" w:themeFill="background1" w:themeFillShade="F2"/>
          </w:tcPr>
          <w:p w:rsidR="00D16ECD" w:rsidRPr="00A85B61" w:rsidRDefault="00A85B61" w:rsidP="00D47BF9">
            <w:pPr>
              <w:spacing w:before="0" w:after="0"/>
              <w:ind w:left="0"/>
              <w:jc w:val="center"/>
              <w:rPr>
                <w:rFonts w:ascii="Times New Roman" w:hAnsi="Times New Roman" w:cs="Times New Roman"/>
                <w:sz w:val="24"/>
                <w:szCs w:val="24"/>
              </w:rPr>
            </w:pPr>
            <w:r>
              <w:rPr>
                <w:rFonts w:ascii="Times New Roman" w:hAnsi="Times New Roman" w:cs="Times New Roman"/>
                <w:sz w:val="24"/>
                <w:szCs w:val="24"/>
              </w:rPr>
              <w:t>24</w:t>
            </w:r>
          </w:p>
        </w:tc>
        <w:tc>
          <w:tcPr>
            <w:tcW w:w="1401" w:type="dxa"/>
            <w:shd w:val="clear" w:color="auto" w:fill="F2F2F2" w:themeFill="background1" w:themeFillShade="F2"/>
          </w:tcPr>
          <w:p w:rsidR="00D16ECD" w:rsidRPr="00A85B61" w:rsidRDefault="00A85B61" w:rsidP="00D47BF9">
            <w:pPr>
              <w:spacing w:before="0" w:after="0"/>
              <w:ind w:left="0"/>
              <w:jc w:val="center"/>
              <w:rPr>
                <w:rFonts w:ascii="Times New Roman" w:hAnsi="Times New Roman" w:cs="Times New Roman"/>
                <w:sz w:val="24"/>
                <w:szCs w:val="24"/>
              </w:rPr>
            </w:pPr>
            <w:r>
              <w:rPr>
                <w:rFonts w:ascii="Times New Roman" w:hAnsi="Times New Roman" w:cs="Times New Roman"/>
                <w:sz w:val="24"/>
                <w:szCs w:val="24"/>
              </w:rPr>
              <w:t>67</w:t>
            </w:r>
          </w:p>
        </w:tc>
      </w:tr>
      <w:tr w:rsidR="00A85B61" w:rsidRPr="00BD31D1" w:rsidTr="00D16ECD">
        <w:tc>
          <w:tcPr>
            <w:tcW w:w="1804" w:type="dxa"/>
            <w:shd w:val="clear" w:color="auto" w:fill="D9D9D9" w:themeFill="background1" w:themeFillShade="D9"/>
          </w:tcPr>
          <w:p w:rsidR="00A85B61" w:rsidRPr="00D16ECD" w:rsidRDefault="00A85B61" w:rsidP="00A85B61">
            <w:pPr>
              <w:spacing w:before="0" w:after="0"/>
              <w:ind w:left="0"/>
              <w:jc w:val="left"/>
              <w:rPr>
                <w:rFonts w:ascii="Times New Roman" w:hAnsi="Times New Roman" w:cs="Times New Roman"/>
                <w:b/>
                <w:i/>
                <w:sz w:val="24"/>
                <w:szCs w:val="24"/>
              </w:rPr>
            </w:pPr>
            <w:proofErr w:type="spellStart"/>
            <w:r>
              <w:rPr>
                <w:rFonts w:ascii="Times New Roman" w:hAnsi="Times New Roman" w:cs="Times New Roman"/>
                <w:b/>
                <w:i/>
                <w:sz w:val="24"/>
                <w:szCs w:val="24"/>
              </w:rPr>
              <w:t>Руч</w:t>
            </w:r>
            <w:proofErr w:type="spellEnd"/>
            <w:r>
              <w:rPr>
                <w:rFonts w:ascii="Times New Roman" w:hAnsi="Times New Roman" w:cs="Times New Roman"/>
                <w:b/>
                <w:i/>
                <w:sz w:val="24"/>
                <w:szCs w:val="24"/>
              </w:rPr>
              <w:t>. Елшанка</w:t>
            </w:r>
          </w:p>
        </w:tc>
        <w:tc>
          <w:tcPr>
            <w:tcW w:w="1980" w:type="dxa"/>
            <w:shd w:val="clear" w:color="auto" w:fill="F2F2F2" w:themeFill="background1" w:themeFillShade="F2"/>
          </w:tcPr>
          <w:p w:rsidR="00A85B61" w:rsidRDefault="00A85B61" w:rsidP="00D47BF9">
            <w:pPr>
              <w:spacing w:before="0" w:after="0"/>
              <w:ind w:left="0"/>
              <w:jc w:val="left"/>
              <w:rPr>
                <w:rFonts w:ascii="Times New Roman" w:hAnsi="Times New Roman" w:cs="Times New Roman"/>
                <w:sz w:val="24"/>
                <w:szCs w:val="24"/>
              </w:rPr>
            </w:pPr>
            <w:r>
              <w:rPr>
                <w:rFonts w:ascii="Times New Roman" w:hAnsi="Times New Roman" w:cs="Times New Roman"/>
                <w:sz w:val="24"/>
                <w:szCs w:val="24"/>
              </w:rPr>
              <w:t>р. Сакмара</w:t>
            </w:r>
          </w:p>
        </w:tc>
        <w:tc>
          <w:tcPr>
            <w:tcW w:w="1208" w:type="dxa"/>
            <w:shd w:val="clear" w:color="auto" w:fill="F2F2F2" w:themeFill="background1" w:themeFillShade="F2"/>
          </w:tcPr>
          <w:p w:rsidR="00A85B61" w:rsidRDefault="00A85B61" w:rsidP="00D47BF9">
            <w:pPr>
              <w:spacing w:before="0" w:after="0"/>
              <w:ind w:left="0"/>
              <w:jc w:val="center"/>
              <w:rPr>
                <w:rFonts w:ascii="Times New Roman" w:hAnsi="Times New Roman" w:cs="Times New Roman"/>
                <w:sz w:val="24"/>
                <w:szCs w:val="24"/>
              </w:rPr>
            </w:pPr>
            <w:r>
              <w:rPr>
                <w:rFonts w:ascii="Times New Roman" w:hAnsi="Times New Roman" w:cs="Times New Roman"/>
                <w:sz w:val="24"/>
                <w:szCs w:val="24"/>
              </w:rPr>
              <w:t>II</w:t>
            </w:r>
          </w:p>
        </w:tc>
        <w:tc>
          <w:tcPr>
            <w:tcW w:w="2138" w:type="dxa"/>
            <w:shd w:val="clear" w:color="auto" w:fill="F2F2F2" w:themeFill="background1" w:themeFillShade="F2"/>
          </w:tcPr>
          <w:p w:rsidR="00A85B61" w:rsidRDefault="00A85B61" w:rsidP="00D47BF9">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1039" w:type="dxa"/>
            <w:shd w:val="clear" w:color="auto" w:fill="F2F2F2" w:themeFill="background1" w:themeFillShade="F2"/>
          </w:tcPr>
          <w:p w:rsidR="00A85B61" w:rsidRDefault="00A85B61" w:rsidP="00D47BF9">
            <w:pPr>
              <w:spacing w:before="0" w:after="0"/>
              <w:ind w:left="0"/>
              <w:jc w:val="center"/>
              <w:rPr>
                <w:rFonts w:ascii="Times New Roman" w:hAnsi="Times New Roman" w:cs="Times New Roman"/>
                <w:sz w:val="24"/>
                <w:szCs w:val="24"/>
              </w:rPr>
            </w:pPr>
            <w:r>
              <w:rPr>
                <w:rFonts w:ascii="Times New Roman" w:hAnsi="Times New Roman" w:cs="Times New Roman"/>
                <w:sz w:val="24"/>
                <w:szCs w:val="24"/>
              </w:rPr>
              <w:t>10</w:t>
            </w:r>
          </w:p>
        </w:tc>
        <w:tc>
          <w:tcPr>
            <w:tcW w:w="1401" w:type="dxa"/>
            <w:shd w:val="clear" w:color="auto" w:fill="F2F2F2" w:themeFill="background1" w:themeFillShade="F2"/>
          </w:tcPr>
          <w:p w:rsidR="00A85B61" w:rsidRDefault="00A85B61" w:rsidP="00D47BF9">
            <w:pPr>
              <w:spacing w:before="0" w:after="0"/>
              <w:ind w:left="0"/>
              <w:jc w:val="center"/>
              <w:rPr>
                <w:rFonts w:ascii="Times New Roman" w:hAnsi="Times New Roman" w:cs="Times New Roman"/>
                <w:sz w:val="24"/>
                <w:szCs w:val="24"/>
              </w:rPr>
            </w:pPr>
            <w:r>
              <w:rPr>
                <w:rFonts w:ascii="Times New Roman" w:hAnsi="Times New Roman" w:cs="Times New Roman"/>
                <w:sz w:val="24"/>
                <w:szCs w:val="24"/>
              </w:rPr>
              <w:t>22</w:t>
            </w:r>
          </w:p>
        </w:tc>
      </w:tr>
    </w:tbl>
    <w:p w:rsidR="00B20883" w:rsidRPr="00BD31D1" w:rsidRDefault="00B20883" w:rsidP="00D528A2">
      <w:pPr>
        <w:pStyle w:val="2"/>
        <w:rPr>
          <w:rFonts w:cs="Times New Roman"/>
          <w:szCs w:val="24"/>
        </w:rPr>
      </w:pPr>
      <w:bookmarkStart w:id="40" w:name="_Toc312530885"/>
      <w:bookmarkStart w:id="41" w:name="_Toc370201481"/>
      <w:bookmarkStart w:id="42" w:name="_Toc378596873"/>
      <w:bookmarkStart w:id="43" w:name="_Toc216698847"/>
      <w:r w:rsidRPr="00BD31D1">
        <w:rPr>
          <w:rFonts w:cs="Times New Roman"/>
          <w:szCs w:val="24"/>
        </w:rPr>
        <w:t>2.</w:t>
      </w:r>
      <w:bookmarkEnd w:id="40"/>
      <w:r w:rsidRPr="00BD31D1">
        <w:rPr>
          <w:rFonts w:cs="Times New Roman"/>
          <w:szCs w:val="24"/>
        </w:rPr>
        <w:t>6 Животный мир</w:t>
      </w:r>
      <w:bookmarkEnd w:id="41"/>
      <w:bookmarkEnd w:id="42"/>
    </w:p>
    <w:p w:rsidR="00E816D3" w:rsidRPr="00E816D3" w:rsidRDefault="00E816D3" w:rsidP="00E816D3">
      <w:pPr>
        <w:pStyle w:val="a0"/>
        <w:rPr>
          <w:lang w:val="ru-RU"/>
        </w:rPr>
      </w:pPr>
      <w:bookmarkStart w:id="44" w:name="_Toc312530886"/>
      <w:bookmarkEnd w:id="43"/>
      <w:r w:rsidRPr="00E816D3">
        <w:rPr>
          <w:lang w:val="ru-RU"/>
        </w:rPr>
        <w:t xml:space="preserve">Распространение, численность и видовое разнообразие животных МО СП </w:t>
      </w:r>
      <w:r w:rsidR="00346047">
        <w:rPr>
          <w:lang w:val="ru-RU"/>
        </w:rPr>
        <w:t>Каменский</w:t>
      </w:r>
      <w:r w:rsidRPr="00E816D3">
        <w:rPr>
          <w:lang w:val="ru-RU"/>
        </w:rPr>
        <w:t xml:space="preserve"> сельсовет тесно связаны со структурой угодий, необходимых для их существования. Современное размещение и соотношение основных типов местообитаний животных является результатом изменений природной среды за относительно короткий исторический период. </w:t>
      </w:r>
    </w:p>
    <w:p w:rsidR="00E816D3" w:rsidRPr="00E816D3" w:rsidRDefault="00E816D3" w:rsidP="00E816D3">
      <w:pPr>
        <w:pStyle w:val="a0"/>
        <w:rPr>
          <w:lang w:val="ru-RU"/>
        </w:rPr>
      </w:pPr>
      <w:r w:rsidRPr="00E816D3">
        <w:rPr>
          <w:lang w:val="ru-RU"/>
        </w:rPr>
        <w:t xml:space="preserve">Самым обычным видом в лугово-степных и сельскохозяйственных угодьях является полевая мышь, а в лесах – мышь-малютка, лесная мышь, желтогорлая мышь. Из мира фауны на территории МО СП </w:t>
      </w:r>
      <w:r w:rsidR="00346047">
        <w:rPr>
          <w:lang w:val="ru-RU"/>
        </w:rPr>
        <w:t>Каменский</w:t>
      </w:r>
      <w:r w:rsidRPr="00E816D3">
        <w:rPr>
          <w:lang w:val="ru-RU"/>
        </w:rPr>
        <w:t xml:space="preserve"> сельсовет также распространены корсаки, сурки, кроты, ласки, хорьки, суслики, тушканчики.</w:t>
      </w:r>
    </w:p>
    <w:p w:rsidR="00E816D3" w:rsidRPr="00E816D3" w:rsidRDefault="00E816D3" w:rsidP="00E816D3">
      <w:pPr>
        <w:pStyle w:val="a0"/>
        <w:rPr>
          <w:lang w:val="ru-RU"/>
        </w:rPr>
      </w:pPr>
      <w:r w:rsidRPr="00E816D3">
        <w:rPr>
          <w:lang w:val="ru-RU"/>
        </w:rPr>
        <w:t>Лес – место обитания лося, косули, барсука, зайца, кабана, лисы. На реках можно встретить норку, выдру и бобровые поселения.</w:t>
      </w:r>
    </w:p>
    <w:p w:rsidR="00E816D3" w:rsidRPr="00E816D3" w:rsidRDefault="00E816D3" w:rsidP="00E816D3">
      <w:pPr>
        <w:pStyle w:val="a0"/>
        <w:rPr>
          <w:lang w:val="ru-RU"/>
        </w:rPr>
      </w:pPr>
      <w:proofErr w:type="gramStart"/>
      <w:r w:rsidRPr="00E816D3">
        <w:rPr>
          <w:lang w:val="ru-RU"/>
        </w:rPr>
        <w:t xml:space="preserve">В МО СП </w:t>
      </w:r>
      <w:r w:rsidR="00346047">
        <w:rPr>
          <w:lang w:val="ru-RU"/>
        </w:rPr>
        <w:t>Каменский</w:t>
      </w:r>
      <w:r w:rsidRPr="00E816D3">
        <w:rPr>
          <w:lang w:val="ru-RU"/>
        </w:rPr>
        <w:t xml:space="preserve"> сельсовет, как и во всем </w:t>
      </w:r>
      <w:proofErr w:type="spellStart"/>
      <w:r w:rsidRPr="00E816D3">
        <w:rPr>
          <w:lang w:val="ru-RU"/>
        </w:rPr>
        <w:t>Сакмарском</w:t>
      </w:r>
      <w:proofErr w:type="spellEnd"/>
      <w:r w:rsidRPr="00E816D3">
        <w:rPr>
          <w:lang w:val="ru-RU"/>
        </w:rPr>
        <w:t xml:space="preserve"> районе многочисленны постоянные гнездовья грачей, галок, воробьев, скворцов, голубей, жаворонков, ласточек, куропаток, стрепетов, дроф, цапель, уток, коршунов, беркутов, ворон и сорок. </w:t>
      </w:r>
      <w:proofErr w:type="gramEnd"/>
    </w:p>
    <w:p w:rsidR="00AF7A63" w:rsidRPr="00E816D3" w:rsidRDefault="00E816D3" w:rsidP="00E816D3">
      <w:pPr>
        <w:pStyle w:val="a0"/>
        <w:rPr>
          <w:lang w:val="ru-RU"/>
        </w:rPr>
      </w:pPr>
      <w:proofErr w:type="gramStart"/>
      <w:r w:rsidRPr="00E816D3">
        <w:rPr>
          <w:lang w:val="ru-RU"/>
        </w:rPr>
        <w:t xml:space="preserve">Из рыб многочисленны представители семейства карповых – сазаны, караси, лещи, жерехи, язи; окуневых – окунь, ерш, судак; из </w:t>
      </w:r>
      <w:proofErr w:type="spellStart"/>
      <w:r w:rsidRPr="00E816D3">
        <w:rPr>
          <w:lang w:val="ru-RU"/>
        </w:rPr>
        <w:t>щуковых</w:t>
      </w:r>
      <w:proofErr w:type="spellEnd"/>
      <w:r w:rsidRPr="00E816D3">
        <w:rPr>
          <w:lang w:val="ru-RU"/>
        </w:rPr>
        <w:t xml:space="preserve"> – щука; из тресковых – налим.</w:t>
      </w:r>
      <w:proofErr w:type="gramEnd"/>
    </w:p>
    <w:p w:rsidR="00801DB5" w:rsidRPr="00BD31D1" w:rsidRDefault="00801DB5" w:rsidP="00801DB5">
      <w:pPr>
        <w:pStyle w:val="2"/>
        <w:rPr>
          <w:rFonts w:cs="Times New Roman"/>
          <w:szCs w:val="24"/>
        </w:rPr>
      </w:pPr>
      <w:bookmarkStart w:id="45" w:name="_Toc378596874"/>
      <w:r w:rsidRPr="00BD31D1">
        <w:rPr>
          <w:rFonts w:cs="Times New Roman"/>
          <w:szCs w:val="24"/>
        </w:rPr>
        <w:t>2.7 Полезные ископаемые</w:t>
      </w:r>
      <w:bookmarkEnd w:id="45"/>
    </w:p>
    <w:p w:rsidR="009814C4" w:rsidRPr="00E816D3" w:rsidRDefault="00E816D3" w:rsidP="00AF7A63">
      <w:pPr>
        <w:pStyle w:val="a0"/>
        <w:rPr>
          <w:lang w:val="ru-RU"/>
        </w:rPr>
      </w:pPr>
      <w:r w:rsidRPr="00E816D3">
        <w:rPr>
          <w:lang w:val="ru-RU"/>
        </w:rPr>
        <w:t xml:space="preserve">Сакмарский район богат общераспространенными полезными ископаемыми. Геологоразведка выявила наличие на территории района месторождений песчано-гравийной смеси, кирпичных глин. На территории МО СП </w:t>
      </w:r>
      <w:r w:rsidR="00346047">
        <w:rPr>
          <w:lang w:val="ru-RU"/>
        </w:rPr>
        <w:t>Каменский</w:t>
      </w:r>
      <w:r w:rsidRPr="00E816D3">
        <w:rPr>
          <w:lang w:val="ru-RU"/>
        </w:rPr>
        <w:t xml:space="preserve"> сельсовет добыча полезных ископаемых не осуществляется.</w:t>
      </w:r>
    </w:p>
    <w:p w:rsidR="00B20883" w:rsidRPr="0097623D" w:rsidRDefault="00B20883" w:rsidP="002B0723">
      <w:pPr>
        <w:pStyle w:val="a0"/>
        <w:numPr>
          <w:ilvl w:val="0"/>
          <w:numId w:val="33"/>
        </w:numPr>
        <w:rPr>
          <w:lang w:val="ru-RU"/>
        </w:rPr>
      </w:pPr>
      <w:r w:rsidRPr="0097623D">
        <w:rPr>
          <w:lang w:val="ru-RU"/>
        </w:rPr>
        <w:br w:type="page"/>
      </w:r>
    </w:p>
    <w:p w:rsidR="00B20883" w:rsidRPr="00BD31D1" w:rsidRDefault="00B20883" w:rsidP="00B20883">
      <w:pPr>
        <w:pStyle w:val="1"/>
        <w:rPr>
          <w:rFonts w:cs="Times New Roman"/>
          <w:szCs w:val="24"/>
        </w:rPr>
      </w:pPr>
      <w:bookmarkStart w:id="46" w:name="_Toc370201482"/>
      <w:bookmarkStart w:id="47" w:name="_Toc378596875"/>
      <w:r w:rsidRPr="00BD31D1">
        <w:rPr>
          <w:rFonts w:cs="Times New Roman"/>
          <w:szCs w:val="24"/>
        </w:rPr>
        <w:lastRenderedPageBreak/>
        <w:t>3. Население, демография и трудовые ресурсы</w:t>
      </w:r>
      <w:bookmarkEnd w:id="44"/>
      <w:bookmarkEnd w:id="46"/>
      <w:bookmarkEnd w:id="47"/>
    </w:p>
    <w:p w:rsidR="00B20883" w:rsidRPr="00BD31D1" w:rsidRDefault="00B20883" w:rsidP="00D528A2">
      <w:pPr>
        <w:pStyle w:val="2"/>
        <w:rPr>
          <w:rFonts w:cs="Times New Roman"/>
          <w:szCs w:val="24"/>
        </w:rPr>
      </w:pPr>
      <w:bookmarkStart w:id="48" w:name="_Toc370201483"/>
      <w:bookmarkStart w:id="49" w:name="_Toc378596876"/>
      <w:r w:rsidRPr="00BD31D1">
        <w:rPr>
          <w:rFonts w:cs="Times New Roman"/>
          <w:szCs w:val="24"/>
        </w:rPr>
        <w:t xml:space="preserve">3.1 Современная система расселения </w:t>
      </w:r>
      <w:r w:rsidR="00F0037F">
        <w:rPr>
          <w:rFonts w:cs="Times New Roman"/>
          <w:szCs w:val="24"/>
        </w:rPr>
        <w:t>МО СП</w:t>
      </w:r>
      <w:r w:rsidR="00A333D6">
        <w:rPr>
          <w:rFonts w:cs="Times New Roman"/>
          <w:szCs w:val="24"/>
        </w:rPr>
        <w:t xml:space="preserve"> </w:t>
      </w:r>
      <w:r w:rsidR="00346047">
        <w:rPr>
          <w:rFonts w:cs="Times New Roman"/>
          <w:szCs w:val="24"/>
        </w:rPr>
        <w:t>Каменский</w:t>
      </w:r>
      <w:r w:rsidRPr="00BD31D1">
        <w:rPr>
          <w:rFonts w:cs="Times New Roman"/>
          <w:szCs w:val="24"/>
        </w:rPr>
        <w:t xml:space="preserve"> сельсовет</w:t>
      </w:r>
      <w:bookmarkEnd w:id="48"/>
      <w:bookmarkEnd w:id="49"/>
    </w:p>
    <w:p w:rsidR="00B20883" w:rsidRPr="00AC56DF" w:rsidRDefault="00B20883" w:rsidP="008C096B">
      <w:pPr>
        <w:pStyle w:val="a0"/>
        <w:rPr>
          <w:lang w:val="ru-RU"/>
        </w:rPr>
      </w:pPr>
      <w:r w:rsidRPr="00AC56DF">
        <w:rPr>
          <w:lang w:val="ru-RU"/>
        </w:rPr>
        <w:t>Система расселения – это территориальная организация населения, территориальное сочетание поселений, между которыми существует более или менее четкое распределение функций, а также наличие системообразующих территориальных производственных и социальных связей, включающих миграцию населения. В этой системе присутствует структурность и иерархичность – наличие групп функционально объединенных поселений во главе с центром, поселения различаются по уровню их социально-экономического потенциала и функциональной специализации.</w:t>
      </w:r>
    </w:p>
    <w:p w:rsidR="00B20883" w:rsidRPr="00AC56DF" w:rsidRDefault="00B20883" w:rsidP="008C096B">
      <w:pPr>
        <w:pStyle w:val="a0"/>
        <w:rPr>
          <w:lang w:val="ru-RU"/>
        </w:rPr>
      </w:pPr>
      <w:r w:rsidRPr="00AC56DF">
        <w:rPr>
          <w:lang w:val="ru-RU"/>
        </w:rPr>
        <w:t xml:space="preserve">Система расселения </w:t>
      </w:r>
      <w:r w:rsidR="00F0037F" w:rsidRPr="00AC56DF">
        <w:rPr>
          <w:lang w:val="ru-RU"/>
        </w:rPr>
        <w:t>МО СП</w:t>
      </w:r>
      <w:r w:rsidR="00A333D6" w:rsidRPr="00AC56DF">
        <w:rPr>
          <w:lang w:val="ru-RU"/>
        </w:rPr>
        <w:t xml:space="preserve"> </w:t>
      </w:r>
      <w:r w:rsidR="00346047" w:rsidRPr="00AC56DF">
        <w:rPr>
          <w:lang w:val="ru-RU"/>
        </w:rPr>
        <w:t>Каменский</w:t>
      </w:r>
      <w:r w:rsidRPr="00AC56DF">
        <w:rPr>
          <w:lang w:val="ru-RU"/>
        </w:rPr>
        <w:t xml:space="preserve"> сельсовет, как и </w:t>
      </w:r>
      <w:proofErr w:type="spellStart"/>
      <w:r w:rsidR="009302E0" w:rsidRPr="00AC56DF">
        <w:rPr>
          <w:lang w:val="ru-RU"/>
        </w:rPr>
        <w:t>Сакмарского</w:t>
      </w:r>
      <w:proofErr w:type="spellEnd"/>
      <w:r w:rsidRPr="00AC56DF">
        <w:rPr>
          <w:lang w:val="ru-RU"/>
        </w:rPr>
        <w:t xml:space="preserve"> района в целом, формировалась в результате перемещения населения с целью освоения новых сельскохозяйственных земель.</w:t>
      </w:r>
    </w:p>
    <w:p w:rsidR="00B20883" w:rsidRPr="00536165" w:rsidRDefault="00536165" w:rsidP="008C096B">
      <w:pPr>
        <w:pStyle w:val="a0"/>
        <w:rPr>
          <w:lang w:val="ru-RU"/>
        </w:rPr>
      </w:pPr>
      <w:r w:rsidRPr="00AC56DF">
        <w:rPr>
          <w:lang w:val="ru-RU"/>
        </w:rPr>
        <w:t xml:space="preserve">На территории сельсовета располагаются пять населенных пунктов с общей численностью населения за 2012 год </w:t>
      </w:r>
      <w:r w:rsidR="00CF6AB9">
        <w:rPr>
          <w:lang w:val="ru-RU"/>
        </w:rPr>
        <w:t>492</w:t>
      </w:r>
      <w:r w:rsidRPr="00AC56DF">
        <w:rPr>
          <w:lang w:val="ru-RU"/>
        </w:rPr>
        <w:t xml:space="preserve"> человек. Плотность населения МО СП </w:t>
      </w:r>
      <w:r w:rsidR="00346047" w:rsidRPr="00CF6AB9">
        <w:rPr>
          <w:lang w:val="ru-RU"/>
        </w:rPr>
        <w:t>Каменский</w:t>
      </w:r>
      <w:r w:rsidRPr="00CF6AB9">
        <w:rPr>
          <w:lang w:val="ru-RU"/>
        </w:rPr>
        <w:t xml:space="preserve"> сельсовет – 5,</w:t>
      </w:r>
      <w:r w:rsidR="00CF6AB9" w:rsidRPr="00CF6AB9">
        <w:rPr>
          <w:lang w:val="ru-RU"/>
        </w:rPr>
        <w:t>5</w:t>
      </w:r>
      <w:r w:rsidRPr="00CF6AB9">
        <w:rPr>
          <w:lang w:val="ru-RU"/>
        </w:rPr>
        <w:t xml:space="preserve"> чел/км</w:t>
      </w:r>
      <w:proofErr w:type="gramStart"/>
      <w:r w:rsidRPr="00CF6AB9">
        <w:rPr>
          <w:vertAlign w:val="superscript"/>
          <w:lang w:val="ru-RU"/>
        </w:rPr>
        <w:t>2</w:t>
      </w:r>
      <w:proofErr w:type="gramEnd"/>
      <w:r w:rsidRPr="00CF6AB9">
        <w:rPr>
          <w:lang w:val="ru-RU"/>
        </w:rPr>
        <w:t xml:space="preserve">, этот показатель ниже среднего по </w:t>
      </w:r>
      <w:proofErr w:type="spellStart"/>
      <w:r w:rsidRPr="00CF6AB9">
        <w:rPr>
          <w:lang w:val="ru-RU"/>
        </w:rPr>
        <w:t>Сакмарскому</w:t>
      </w:r>
      <w:proofErr w:type="spellEnd"/>
      <w:r w:rsidRPr="00AC56DF">
        <w:rPr>
          <w:lang w:val="ru-RU"/>
        </w:rPr>
        <w:t xml:space="preserve"> району (средняя плотность населения </w:t>
      </w:r>
      <w:proofErr w:type="spellStart"/>
      <w:r w:rsidRPr="00AC56DF">
        <w:rPr>
          <w:lang w:val="ru-RU"/>
        </w:rPr>
        <w:t>Сакмарского</w:t>
      </w:r>
      <w:proofErr w:type="spellEnd"/>
      <w:r w:rsidRPr="00AC56DF">
        <w:rPr>
          <w:lang w:val="ru-RU"/>
        </w:rPr>
        <w:t xml:space="preserve"> района Оренбургской области – 14,2 чел./км</w:t>
      </w:r>
      <w:r w:rsidRPr="00AC56DF">
        <w:rPr>
          <w:vertAlign w:val="superscript"/>
          <w:lang w:val="ru-RU"/>
        </w:rPr>
        <w:t>2</w:t>
      </w:r>
      <w:r w:rsidRPr="00AC56DF">
        <w:rPr>
          <w:lang w:val="ru-RU"/>
        </w:rPr>
        <w:t>).</w:t>
      </w:r>
    </w:p>
    <w:p w:rsidR="00B20883" w:rsidRPr="00BD31D1" w:rsidRDefault="00B20883" w:rsidP="00D528A2">
      <w:pPr>
        <w:pStyle w:val="2"/>
        <w:rPr>
          <w:rFonts w:cs="Times New Roman"/>
          <w:szCs w:val="24"/>
        </w:rPr>
      </w:pPr>
      <w:bookmarkStart w:id="50" w:name="_Toc370201484"/>
      <w:bookmarkStart w:id="51" w:name="_Toc378596877"/>
      <w:r w:rsidRPr="00BD31D1">
        <w:rPr>
          <w:rFonts w:cs="Times New Roman"/>
          <w:szCs w:val="24"/>
        </w:rPr>
        <w:t>3.2 Демографическая ситуация</w:t>
      </w:r>
      <w:bookmarkEnd w:id="50"/>
      <w:bookmarkEnd w:id="51"/>
    </w:p>
    <w:p w:rsidR="00B20883" w:rsidRPr="00AC56DF" w:rsidRDefault="00B20883" w:rsidP="008C096B">
      <w:pPr>
        <w:pStyle w:val="a0"/>
        <w:rPr>
          <w:lang w:val="ru-RU"/>
        </w:rPr>
      </w:pPr>
      <w:r w:rsidRPr="00AC56DF">
        <w:rPr>
          <w:lang w:val="ru-RU"/>
        </w:rPr>
        <w:t>Важнейшими социально-экономическими показателями формирования градостроительной системы любого уровня являются динамика численности населения, его возрастная структура.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 поселения. Возрастной, половой и национальный составы населения во многом определяют перспективы и проблемы рынка труда, а значит, и трудовой потенциал той или иной территории.</w:t>
      </w:r>
    </w:p>
    <w:p w:rsidR="00B20883" w:rsidRPr="00AC56DF" w:rsidRDefault="00B20883" w:rsidP="00ED6DB9">
      <w:pPr>
        <w:pStyle w:val="a0"/>
        <w:rPr>
          <w:lang w:val="ru-RU"/>
        </w:rPr>
      </w:pPr>
      <w:r w:rsidRPr="00AC56DF">
        <w:rPr>
          <w:lang w:val="ru-RU"/>
        </w:rPr>
        <w:t>Демографическая ситуация является отражением социально-экономической политики. Формирование рыночных отношений болезненно сказалось не только на экономическом состоянии предприятий, но и на социальном положении широких слоев населения, что привело к существенному сокращению населения в сельской местности.</w:t>
      </w:r>
    </w:p>
    <w:p w:rsidR="00B20883" w:rsidRPr="00CF6AB9" w:rsidRDefault="00B20883" w:rsidP="00BD31D1">
      <w:pPr>
        <w:pStyle w:val="a0"/>
        <w:spacing w:before="120"/>
        <w:jc w:val="right"/>
        <w:outlineLvl w:val="0"/>
        <w:rPr>
          <w:b/>
          <w:i/>
          <w:lang w:val="ru-RU"/>
        </w:rPr>
      </w:pPr>
      <w:r w:rsidRPr="00CF6AB9">
        <w:rPr>
          <w:b/>
          <w:i/>
          <w:lang w:val="ru-RU"/>
        </w:rPr>
        <w:t>Таблица 3.</w:t>
      </w:r>
      <w:r w:rsidR="004E04C2" w:rsidRPr="00CF6AB9">
        <w:rPr>
          <w:b/>
          <w:i/>
          <w:lang w:val="ru-RU"/>
        </w:rPr>
        <w:t>2.</w:t>
      </w:r>
      <w:r w:rsidRPr="00CF6AB9">
        <w:rPr>
          <w:b/>
          <w:i/>
          <w:lang w:val="ru-RU"/>
        </w:rPr>
        <w:t>1</w:t>
      </w:r>
    </w:p>
    <w:p w:rsidR="00B20883" w:rsidRPr="00CF6AB9" w:rsidRDefault="00B20883" w:rsidP="008C096B">
      <w:pPr>
        <w:pStyle w:val="a0"/>
        <w:spacing w:after="120"/>
        <w:ind w:firstLine="0"/>
        <w:jc w:val="center"/>
        <w:rPr>
          <w:b/>
          <w:i/>
          <w:lang w:val="ru-RU"/>
        </w:rPr>
      </w:pPr>
      <w:r w:rsidRPr="00CF6AB9">
        <w:rPr>
          <w:b/>
          <w:i/>
          <w:lang w:val="ru-RU"/>
        </w:rPr>
        <w:t xml:space="preserve">Динамика изменения численности населения по населённым пунктам </w:t>
      </w:r>
      <w:r w:rsidR="00F0037F" w:rsidRPr="00CF6AB9">
        <w:rPr>
          <w:b/>
          <w:i/>
          <w:lang w:val="ru-RU"/>
        </w:rPr>
        <w:t>МО СП</w:t>
      </w:r>
      <w:r w:rsidR="00A333D6" w:rsidRPr="00CF6AB9">
        <w:rPr>
          <w:b/>
          <w:i/>
          <w:lang w:val="ru-RU"/>
        </w:rPr>
        <w:t xml:space="preserve"> </w:t>
      </w:r>
      <w:r w:rsidR="00346047" w:rsidRPr="00CF6AB9">
        <w:rPr>
          <w:b/>
          <w:i/>
          <w:lang w:val="ru-RU"/>
        </w:rPr>
        <w:t>Каменский</w:t>
      </w:r>
      <w:r w:rsidRPr="00CF6AB9">
        <w:rPr>
          <w:b/>
          <w:i/>
          <w:lang w:val="ru-RU"/>
        </w:rPr>
        <w:t xml:space="preserve"> сельсовет, чел. </w:t>
      </w:r>
      <w:r w:rsidR="00ED6DB9" w:rsidRPr="00582FBB">
        <w:rPr>
          <w:b/>
          <w:i/>
          <w:lang w:val="ru-RU"/>
        </w:rPr>
        <w:t>(</w:t>
      </w:r>
      <w:r w:rsidR="00582FBB">
        <w:rPr>
          <w:b/>
          <w:i/>
          <w:lang w:val="ru-RU"/>
        </w:rPr>
        <w:t>2007</w:t>
      </w:r>
      <w:r w:rsidR="00ED6DB9" w:rsidRPr="00582FBB">
        <w:rPr>
          <w:b/>
          <w:i/>
          <w:lang w:val="ru-RU"/>
        </w:rPr>
        <w:t>-2012 гг.)</w:t>
      </w:r>
      <w:r w:rsidR="00ED6DB9" w:rsidRPr="00CF6AB9">
        <w:rPr>
          <w:b/>
          <w:i/>
          <w:lang w:val="ru-RU"/>
        </w:rPr>
        <w:t>, чел.</w:t>
      </w:r>
    </w:p>
    <w:tbl>
      <w:tblPr>
        <w:tblW w:w="952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5353"/>
        <w:gridCol w:w="696"/>
        <w:gridCol w:w="696"/>
        <w:gridCol w:w="696"/>
        <w:gridCol w:w="696"/>
        <w:gridCol w:w="696"/>
        <w:gridCol w:w="696"/>
      </w:tblGrid>
      <w:tr w:rsidR="00CF6AB9" w:rsidRPr="00CF6AB9" w:rsidTr="00CF6AB9">
        <w:tc>
          <w:tcPr>
            <w:tcW w:w="5353" w:type="dxa"/>
            <w:shd w:val="clear" w:color="auto" w:fill="BFBFBF" w:themeFill="background1" w:themeFillShade="BF"/>
            <w:hideMark/>
          </w:tcPr>
          <w:p w:rsidR="00CF6AB9" w:rsidRPr="00CF6AB9" w:rsidRDefault="00CF6AB9" w:rsidP="00582FBB">
            <w:pPr>
              <w:spacing w:before="0" w:after="0"/>
              <w:ind w:left="0"/>
              <w:jc w:val="center"/>
              <w:rPr>
                <w:rFonts w:ascii="Times New Roman" w:hAnsi="Times New Roman" w:cs="Times New Roman"/>
                <w:b/>
                <w:i/>
                <w:sz w:val="24"/>
                <w:szCs w:val="24"/>
              </w:rPr>
            </w:pPr>
            <w:r w:rsidRPr="00CF6AB9">
              <w:rPr>
                <w:rFonts w:ascii="Times New Roman" w:hAnsi="Times New Roman" w:cs="Times New Roman"/>
                <w:b/>
                <w:i/>
                <w:sz w:val="24"/>
                <w:szCs w:val="24"/>
              </w:rPr>
              <w:t>Населенны</w:t>
            </w:r>
            <w:r w:rsidR="00582FBB">
              <w:rPr>
                <w:rFonts w:ascii="Times New Roman" w:hAnsi="Times New Roman" w:cs="Times New Roman"/>
                <w:b/>
                <w:i/>
                <w:sz w:val="24"/>
                <w:szCs w:val="24"/>
              </w:rPr>
              <w:t>е</w:t>
            </w:r>
            <w:r w:rsidRPr="00CF6AB9">
              <w:rPr>
                <w:rFonts w:ascii="Times New Roman" w:hAnsi="Times New Roman" w:cs="Times New Roman"/>
                <w:b/>
                <w:i/>
                <w:sz w:val="24"/>
                <w:szCs w:val="24"/>
              </w:rPr>
              <w:t xml:space="preserve"> пункт</w:t>
            </w:r>
            <w:r w:rsidR="00582FBB">
              <w:rPr>
                <w:rFonts w:ascii="Times New Roman" w:hAnsi="Times New Roman" w:cs="Times New Roman"/>
                <w:b/>
                <w:i/>
                <w:sz w:val="24"/>
                <w:szCs w:val="24"/>
              </w:rPr>
              <w:t>ы</w:t>
            </w:r>
          </w:p>
        </w:tc>
        <w:tc>
          <w:tcPr>
            <w:tcW w:w="696" w:type="dxa"/>
            <w:shd w:val="clear" w:color="auto" w:fill="BFBFBF" w:themeFill="background1" w:themeFillShade="BF"/>
          </w:tcPr>
          <w:p w:rsidR="00CF6AB9" w:rsidRPr="00CF6AB9" w:rsidRDefault="00CF6AB9" w:rsidP="005C6A4E">
            <w:pPr>
              <w:spacing w:before="0" w:after="0"/>
              <w:ind w:left="0"/>
              <w:jc w:val="center"/>
              <w:rPr>
                <w:rFonts w:ascii="Times New Roman" w:hAnsi="Times New Roman" w:cs="Times New Roman"/>
                <w:b/>
                <w:i/>
                <w:sz w:val="24"/>
                <w:szCs w:val="24"/>
              </w:rPr>
            </w:pPr>
            <w:r w:rsidRPr="00CF6AB9">
              <w:rPr>
                <w:rFonts w:ascii="Times New Roman" w:hAnsi="Times New Roman" w:cs="Times New Roman"/>
                <w:b/>
                <w:i/>
                <w:sz w:val="24"/>
                <w:szCs w:val="24"/>
              </w:rPr>
              <w:t>2007 год</w:t>
            </w:r>
          </w:p>
        </w:tc>
        <w:tc>
          <w:tcPr>
            <w:tcW w:w="696" w:type="dxa"/>
            <w:shd w:val="clear" w:color="auto" w:fill="BFBFBF" w:themeFill="background1" w:themeFillShade="BF"/>
          </w:tcPr>
          <w:p w:rsidR="00CF6AB9" w:rsidRPr="00CF6AB9" w:rsidRDefault="00CF6AB9" w:rsidP="005C6A4E">
            <w:pPr>
              <w:spacing w:before="0" w:after="0"/>
              <w:ind w:left="0"/>
              <w:jc w:val="center"/>
              <w:rPr>
                <w:rFonts w:ascii="Times New Roman" w:hAnsi="Times New Roman" w:cs="Times New Roman"/>
                <w:b/>
                <w:i/>
                <w:sz w:val="24"/>
                <w:szCs w:val="24"/>
              </w:rPr>
            </w:pPr>
            <w:r w:rsidRPr="00CF6AB9">
              <w:rPr>
                <w:rFonts w:ascii="Times New Roman" w:hAnsi="Times New Roman" w:cs="Times New Roman"/>
                <w:b/>
                <w:i/>
                <w:sz w:val="24"/>
                <w:szCs w:val="24"/>
              </w:rPr>
              <w:t>2008 год</w:t>
            </w:r>
          </w:p>
        </w:tc>
        <w:tc>
          <w:tcPr>
            <w:tcW w:w="696" w:type="dxa"/>
            <w:shd w:val="clear" w:color="auto" w:fill="BFBFBF" w:themeFill="background1" w:themeFillShade="BF"/>
          </w:tcPr>
          <w:p w:rsidR="00CF6AB9" w:rsidRPr="00CF6AB9" w:rsidRDefault="00CF6AB9" w:rsidP="005C6A4E">
            <w:pPr>
              <w:spacing w:before="0" w:after="0"/>
              <w:ind w:left="0"/>
              <w:jc w:val="center"/>
              <w:rPr>
                <w:rFonts w:ascii="Times New Roman" w:hAnsi="Times New Roman" w:cs="Times New Roman"/>
                <w:b/>
                <w:i/>
                <w:sz w:val="24"/>
                <w:szCs w:val="24"/>
              </w:rPr>
            </w:pPr>
            <w:r w:rsidRPr="00CF6AB9">
              <w:rPr>
                <w:rFonts w:ascii="Times New Roman" w:hAnsi="Times New Roman" w:cs="Times New Roman"/>
                <w:b/>
                <w:i/>
                <w:sz w:val="24"/>
                <w:szCs w:val="24"/>
              </w:rPr>
              <w:t>2009 год</w:t>
            </w:r>
          </w:p>
        </w:tc>
        <w:tc>
          <w:tcPr>
            <w:tcW w:w="696" w:type="dxa"/>
            <w:shd w:val="clear" w:color="auto" w:fill="BFBFBF" w:themeFill="background1" w:themeFillShade="BF"/>
          </w:tcPr>
          <w:p w:rsidR="00CF6AB9" w:rsidRPr="00CF6AB9" w:rsidRDefault="00CF6AB9" w:rsidP="005C6A4E">
            <w:pPr>
              <w:spacing w:before="0" w:after="0"/>
              <w:ind w:left="0"/>
              <w:jc w:val="center"/>
              <w:rPr>
                <w:rFonts w:ascii="Times New Roman" w:hAnsi="Times New Roman" w:cs="Times New Roman"/>
                <w:b/>
                <w:i/>
                <w:sz w:val="24"/>
                <w:szCs w:val="24"/>
              </w:rPr>
            </w:pPr>
            <w:r w:rsidRPr="00CF6AB9">
              <w:rPr>
                <w:rFonts w:ascii="Times New Roman" w:hAnsi="Times New Roman" w:cs="Times New Roman"/>
                <w:b/>
                <w:i/>
                <w:sz w:val="24"/>
                <w:szCs w:val="24"/>
              </w:rPr>
              <w:t>2010 год</w:t>
            </w:r>
          </w:p>
        </w:tc>
        <w:tc>
          <w:tcPr>
            <w:tcW w:w="696" w:type="dxa"/>
            <w:shd w:val="clear" w:color="auto" w:fill="BFBFBF" w:themeFill="background1" w:themeFillShade="BF"/>
          </w:tcPr>
          <w:p w:rsidR="00CF6AB9" w:rsidRPr="00CF6AB9" w:rsidRDefault="00CF6AB9" w:rsidP="005C6A4E">
            <w:pPr>
              <w:spacing w:before="0" w:after="0"/>
              <w:ind w:left="0"/>
              <w:jc w:val="center"/>
              <w:rPr>
                <w:rFonts w:ascii="Times New Roman" w:hAnsi="Times New Roman" w:cs="Times New Roman"/>
                <w:b/>
                <w:i/>
                <w:sz w:val="24"/>
                <w:szCs w:val="24"/>
              </w:rPr>
            </w:pPr>
            <w:r w:rsidRPr="00CF6AB9">
              <w:rPr>
                <w:rFonts w:ascii="Times New Roman" w:hAnsi="Times New Roman" w:cs="Times New Roman"/>
                <w:b/>
                <w:i/>
                <w:sz w:val="24"/>
                <w:szCs w:val="24"/>
              </w:rPr>
              <w:t>2011 год</w:t>
            </w:r>
          </w:p>
        </w:tc>
        <w:tc>
          <w:tcPr>
            <w:tcW w:w="696" w:type="dxa"/>
            <w:shd w:val="clear" w:color="auto" w:fill="BFBFBF" w:themeFill="background1" w:themeFillShade="BF"/>
          </w:tcPr>
          <w:p w:rsidR="00CF6AB9" w:rsidRPr="00CF6AB9" w:rsidRDefault="00CF6AB9" w:rsidP="005C6A4E">
            <w:pPr>
              <w:spacing w:before="0" w:after="0"/>
              <w:ind w:left="0"/>
              <w:jc w:val="center"/>
              <w:rPr>
                <w:rFonts w:ascii="Times New Roman" w:hAnsi="Times New Roman" w:cs="Times New Roman"/>
                <w:b/>
                <w:i/>
                <w:sz w:val="24"/>
                <w:szCs w:val="24"/>
              </w:rPr>
            </w:pPr>
            <w:r w:rsidRPr="00CF6AB9">
              <w:rPr>
                <w:rFonts w:ascii="Times New Roman" w:hAnsi="Times New Roman" w:cs="Times New Roman"/>
                <w:b/>
                <w:i/>
                <w:sz w:val="24"/>
                <w:szCs w:val="24"/>
              </w:rPr>
              <w:t>2012 год</w:t>
            </w:r>
          </w:p>
        </w:tc>
      </w:tr>
      <w:tr w:rsidR="00CF6AB9" w:rsidRPr="00CF6AB9" w:rsidTr="00CF6AB9">
        <w:tc>
          <w:tcPr>
            <w:tcW w:w="5353" w:type="dxa"/>
            <w:shd w:val="clear" w:color="auto" w:fill="D9D9D9" w:themeFill="background1" w:themeFillShade="D9"/>
            <w:vAlign w:val="center"/>
          </w:tcPr>
          <w:p w:rsidR="00CF6AB9" w:rsidRPr="00CF6AB9" w:rsidRDefault="00CF6AB9" w:rsidP="00837AAE">
            <w:pPr>
              <w:spacing w:before="0" w:after="0"/>
              <w:ind w:left="0"/>
              <w:jc w:val="left"/>
              <w:outlineLvl w:val="0"/>
              <w:rPr>
                <w:rFonts w:ascii="Times New Roman" w:hAnsi="Times New Roman" w:cs="Times New Roman"/>
                <w:b/>
                <w:bCs/>
                <w:i/>
                <w:sz w:val="24"/>
                <w:szCs w:val="24"/>
              </w:rPr>
            </w:pPr>
            <w:proofErr w:type="gramStart"/>
            <w:r>
              <w:rPr>
                <w:rFonts w:ascii="Times New Roman" w:hAnsi="Times New Roman" w:cs="Times New Roman"/>
                <w:b/>
                <w:bCs/>
                <w:i/>
                <w:sz w:val="24"/>
                <w:szCs w:val="24"/>
              </w:rPr>
              <w:t>с</w:t>
            </w:r>
            <w:proofErr w:type="gramEnd"/>
            <w:r>
              <w:rPr>
                <w:rFonts w:ascii="Times New Roman" w:hAnsi="Times New Roman" w:cs="Times New Roman"/>
                <w:b/>
                <w:bCs/>
                <w:i/>
                <w:sz w:val="24"/>
                <w:szCs w:val="24"/>
              </w:rPr>
              <w:t>. Каменка</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378</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396</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403</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410</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373</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410</w:t>
            </w:r>
          </w:p>
        </w:tc>
      </w:tr>
      <w:tr w:rsidR="00CF6AB9" w:rsidRPr="00CF6AB9" w:rsidTr="00CF6AB9">
        <w:tc>
          <w:tcPr>
            <w:tcW w:w="5353" w:type="dxa"/>
            <w:shd w:val="clear" w:color="auto" w:fill="D9D9D9" w:themeFill="background1" w:themeFillShade="D9"/>
            <w:vAlign w:val="center"/>
          </w:tcPr>
          <w:p w:rsidR="00CF6AB9" w:rsidRPr="00CF6AB9" w:rsidRDefault="00CF6AB9" w:rsidP="00837AAE">
            <w:pPr>
              <w:spacing w:before="0" w:after="0"/>
              <w:ind w:left="0"/>
              <w:jc w:val="left"/>
              <w:outlineLvl w:val="0"/>
              <w:rPr>
                <w:rFonts w:ascii="Times New Roman" w:hAnsi="Times New Roman" w:cs="Times New Roman"/>
                <w:b/>
                <w:bCs/>
                <w:i/>
                <w:sz w:val="24"/>
                <w:szCs w:val="24"/>
              </w:rPr>
            </w:pPr>
            <w:r>
              <w:rPr>
                <w:rFonts w:ascii="Times New Roman" w:hAnsi="Times New Roman" w:cs="Times New Roman"/>
                <w:b/>
                <w:bCs/>
                <w:i/>
                <w:sz w:val="24"/>
                <w:szCs w:val="24"/>
              </w:rPr>
              <w:t xml:space="preserve">с. </w:t>
            </w:r>
            <w:proofErr w:type="spellStart"/>
            <w:r>
              <w:rPr>
                <w:rFonts w:ascii="Times New Roman" w:hAnsi="Times New Roman" w:cs="Times New Roman"/>
                <w:b/>
                <w:bCs/>
                <w:i/>
                <w:sz w:val="24"/>
                <w:szCs w:val="24"/>
              </w:rPr>
              <w:t>Марьевка</w:t>
            </w:r>
            <w:proofErr w:type="spellEnd"/>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80</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77</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68</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67</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64</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82</w:t>
            </w:r>
          </w:p>
        </w:tc>
      </w:tr>
      <w:tr w:rsidR="00CF6AB9" w:rsidRPr="00CF6AB9" w:rsidTr="004B0E23">
        <w:tc>
          <w:tcPr>
            <w:tcW w:w="5353" w:type="dxa"/>
            <w:shd w:val="clear" w:color="auto" w:fill="BFBFBF" w:themeFill="background1" w:themeFillShade="BF"/>
            <w:vAlign w:val="center"/>
          </w:tcPr>
          <w:p w:rsidR="00CF6AB9" w:rsidRPr="00CF6AB9" w:rsidRDefault="00CF6AB9" w:rsidP="00837AAE">
            <w:pPr>
              <w:spacing w:before="0" w:after="0"/>
              <w:ind w:left="0"/>
              <w:jc w:val="left"/>
              <w:outlineLvl w:val="0"/>
              <w:rPr>
                <w:rFonts w:ascii="Times New Roman" w:hAnsi="Times New Roman" w:cs="Times New Roman"/>
                <w:b/>
                <w:bCs/>
                <w:i/>
                <w:sz w:val="24"/>
                <w:szCs w:val="24"/>
              </w:rPr>
            </w:pPr>
            <w:r>
              <w:rPr>
                <w:rFonts w:ascii="Times New Roman" w:hAnsi="Times New Roman" w:cs="Times New Roman"/>
                <w:b/>
                <w:bCs/>
                <w:i/>
                <w:sz w:val="24"/>
                <w:szCs w:val="24"/>
              </w:rPr>
              <w:t>Всего по</w:t>
            </w:r>
            <w:r w:rsidRPr="00CF6AB9">
              <w:rPr>
                <w:rFonts w:ascii="Times New Roman" w:hAnsi="Times New Roman" w:cs="Times New Roman"/>
                <w:b/>
                <w:bCs/>
                <w:i/>
                <w:sz w:val="24"/>
                <w:szCs w:val="24"/>
              </w:rPr>
              <w:t xml:space="preserve"> МО СП Каменский сельсовет</w:t>
            </w:r>
          </w:p>
        </w:tc>
        <w:tc>
          <w:tcPr>
            <w:tcW w:w="696" w:type="dxa"/>
            <w:shd w:val="clear" w:color="auto" w:fill="BFBFBF" w:themeFill="background1" w:themeFillShade="BF"/>
          </w:tcPr>
          <w:p w:rsidR="00CF6AB9" w:rsidRPr="004B0E23" w:rsidRDefault="00CF6AB9" w:rsidP="00CF6AB9">
            <w:pPr>
              <w:spacing w:before="0" w:after="0"/>
              <w:ind w:left="0"/>
              <w:jc w:val="center"/>
              <w:rPr>
                <w:rFonts w:ascii="Times New Roman" w:hAnsi="Times New Roman" w:cs="Times New Roman"/>
                <w:b/>
                <w:i/>
                <w:color w:val="000000"/>
                <w:sz w:val="24"/>
                <w:szCs w:val="24"/>
              </w:rPr>
            </w:pPr>
            <w:r w:rsidRPr="004B0E23">
              <w:rPr>
                <w:rFonts w:ascii="Times New Roman" w:hAnsi="Times New Roman" w:cs="Times New Roman"/>
                <w:b/>
                <w:i/>
                <w:color w:val="000000"/>
                <w:sz w:val="24"/>
                <w:szCs w:val="24"/>
              </w:rPr>
              <w:t>458</w:t>
            </w:r>
          </w:p>
        </w:tc>
        <w:tc>
          <w:tcPr>
            <w:tcW w:w="696" w:type="dxa"/>
            <w:shd w:val="clear" w:color="auto" w:fill="BFBFBF" w:themeFill="background1" w:themeFillShade="BF"/>
          </w:tcPr>
          <w:p w:rsidR="00CF6AB9" w:rsidRPr="004B0E23" w:rsidRDefault="00CF6AB9" w:rsidP="00CF6AB9">
            <w:pPr>
              <w:spacing w:before="0" w:after="0"/>
              <w:ind w:left="0"/>
              <w:jc w:val="center"/>
              <w:rPr>
                <w:rFonts w:ascii="Times New Roman" w:hAnsi="Times New Roman" w:cs="Times New Roman"/>
                <w:b/>
                <w:i/>
                <w:color w:val="000000"/>
                <w:sz w:val="24"/>
                <w:szCs w:val="24"/>
              </w:rPr>
            </w:pPr>
            <w:r w:rsidRPr="004B0E23">
              <w:rPr>
                <w:rFonts w:ascii="Times New Roman" w:hAnsi="Times New Roman" w:cs="Times New Roman"/>
                <w:b/>
                <w:i/>
                <w:color w:val="000000"/>
                <w:sz w:val="24"/>
                <w:szCs w:val="24"/>
              </w:rPr>
              <w:t>473</w:t>
            </w:r>
          </w:p>
        </w:tc>
        <w:tc>
          <w:tcPr>
            <w:tcW w:w="696" w:type="dxa"/>
            <w:shd w:val="clear" w:color="auto" w:fill="BFBFBF" w:themeFill="background1" w:themeFillShade="BF"/>
          </w:tcPr>
          <w:p w:rsidR="00CF6AB9" w:rsidRPr="004B0E23" w:rsidRDefault="00CF6AB9" w:rsidP="00CF6AB9">
            <w:pPr>
              <w:spacing w:before="0" w:after="0"/>
              <w:ind w:left="0"/>
              <w:jc w:val="center"/>
              <w:rPr>
                <w:rFonts w:ascii="Times New Roman" w:hAnsi="Times New Roman" w:cs="Times New Roman"/>
                <w:b/>
                <w:i/>
                <w:color w:val="000000"/>
                <w:sz w:val="24"/>
                <w:szCs w:val="24"/>
              </w:rPr>
            </w:pPr>
            <w:r w:rsidRPr="004B0E23">
              <w:rPr>
                <w:rFonts w:ascii="Times New Roman" w:hAnsi="Times New Roman" w:cs="Times New Roman"/>
                <w:b/>
                <w:i/>
                <w:color w:val="000000"/>
                <w:sz w:val="24"/>
                <w:szCs w:val="24"/>
              </w:rPr>
              <w:t>471</w:t>
            </w:r>
          </w:p>
        </w:tc>
        <w:tc>
          <w:tcPr>
            <w:tcW w:w="696" w:type="dxa"/>
            <w:shd w:val="clear" w:color="auto" w:fill="BFBFBF" w:themeFill="background1" w:themeFillShade="BF"/>
          </w:tcPr>
          <w:p w:rsidR="00CF6AB9" w:rsidRPr="004B0E23" w:rsidRDefault="00CF6AB9" w:rsidP="00CF6AB9">
            <w:pPr>
              <w:spacing w:before="0" w:after="0"/>
              <w:ind w:left="0"/>
              <w:jc w:val="center"/>
              <w:rPr>
                <w:rFonts w:ascii="Times New Roman" w:hAnsi="Times New Roman" w:cs="Times New Roman"/>
                <w:b/>
                <w:i/>
                <w:color w:val="000000"/>
                <w:sz w:val="24"/>
                <w:szCs w:val="24"/>
              </w:rPr>
            </w:pPr>
            <w:r w:rsidRPr="004B0E23">
              <w:rPr>
                <w:rFonts w:ascii="Times New Roman" w:hAnsi="Times New Roman" w:cs="Times New Roman"/>
                <w:b/>
                <w:i/>
                <w:color w:val="000000"/>
                <w:sz w:val="24"/>
                <w:szCs w:val="24"/>
              </w:rPr>
              <w:t>477</w:t>
            </w:r>
          </w:p>
        </w:tc>
        <w:tc>
          <w:tcPr>
            <w:tcW w:w="696" w:type="dxa"/>
            <w:shd w:val="clear" w:color="auto" w:fill="BFBFBF" w:themeFill="background1" w:themeFillShade="BF"/>
          </w:tcPr>
          <w:p w:rsidR="00CF6AB9" w:rsidRPr="004B0E23" w:rsidRDefault="00CF6AB9" w:rsidP="00CF6AB9">
            <w:pPr>
              <w:spacing w:before="0" w:after="0"/>
              <w:ind w:left="0"/>
              <w:jc w:val="center"/>
              <w:rPr>
                <w:rFonts w:ascii="Times New Roman" w:hAnsi="Times New Roman" w:cs="Times New Roman"/>
                <w:b/>
                <w:i/>
                <w:color w:val="000000"/>
                <w:sz w:val="24"/>
                <w:szCs w:val="24"/>
              </w:rPr>
            </w:pPr>
            <w:r w:rsidRPr="004B0E23">
              <w:rPr>
                <w:rFonts w:ascii="Times New Roman" w:hAnsi="Times New Roman" w:cs="Times New Roman"/>
                <w:b/>
                <w:i/>
                <w:color w:val="000000"/>
                <w:sz w:val="24"/>
                <w:szCs w:val="24"/>
              </w:rPr>
              <w:t>437</w:t>
            </w:r>
          </w:p>
        </w:tc>
        <w:tc>
          <w:tcPr>
            <w:tcW w:w="696" w:type="dxa"/>
            <w:shd w:val="clear" w:color="auto" w:fill="BFBFBF" w:themeFill="background1" w:themeFillShade="BF"/>
          </w:tcPr>
          <w:p w:rsidR="00CF6AB9" w:rsidRPr="004B0E23" w:rsidRDefault="00CF6AB9" w:rsidP="00CF6AB9">
            <w:pPr>
              <w:spacing w:before="0" w:after="0"/>
              <w:ind w:left="0"/>
              <w:jc w:val="center"/>
              <w:rPr>
                <w:rFonts w:ascii="Times New Roman" w:hAnsi="Times New Roman" w:cs="Times New Roman"/>
                <w:b/>
                <w:i/>
                <w:color w:val="000000"/>
                <w:sz w:val="24"/>
                <w:szCs w:val="24"/>
              </w:rPr>
            </w:pPr>
            <w:r w:rsidRPr="004B0E23">
              <w:rPr>
                <w:rFonts w:ascii="Times New Roman" w:hAnsi="Times New Roman" w:cs="Times New Roman"/>
                <w:b/>
                <w:i/>
                <w:color w:val="000000"/>
                <w:sz w:val="24"/>
                <w:szCs w:val="24"/>
              </w:rPr>
              <w:t>492</w:t>
            </w:r>
          </w:p>
        </w:tc>
      </w:tr>
      <w:tr w:rsidR="00CF6AB9" w:rsidRPr="001E56B1" w:rsidTr="00CF6AB9">
        <w:tc>
          <w:tcPr>
            <w:tcW w:w="5353" w:type="dxa"/>
            <w:shd w:val="clear" w:color="auto" w:fill="D9D9D9" w:themeFill="background1" w:themeFillShade="D9"/>
            <w:vAlign w:val="center"/>
          </w:tcPr>
          <w:p w:rsidR="00CF6AB9" w:rsidRPr="00CF6AB9" w:rsidRDefault="00CF6AB9" w:rsidP="00837AAE">
            <w:pPr>
              <w:spacing w:before="0" w:after="0"/>
              <w:ind w:left="0"/>
              <w:jc w:val="left"/>
              <w:outlineLvl w:val="0"/>
              <w:rPr>
                <w:rFonts w:ascii="Times New Roman" w:hAnsi="Times New Roman" w:cs="Times New Roman"/>
                <w:b/>
                <w:bCs/>
                <w:i/>
                <w:sz w:val="24"/>
                <w:szCs w:val="24"/>
              </w:rPr>
            </w:pPr>
            <w:r w:rsidRPr="00CF6AB9">
              <w:rPr>
                <w:rFonts w:ascii="Times New Roman" w:hAnsi="Times New Roman" w:cs="Times New Roman"/>
                <w:b/>
                <w:bCs/>
                <w:i/>
                <w:sz w:val="24"/>
                <w:szCs w:val="24"/>
              </w:rPr>
              <w:t>Прирост</w:t>
            </w:r>
            <w:proofErr w:type="gramStart"/>
            <w:r w:rsidRPr="00CF6AB9">
              <w:rPr>
                <w:rFonts w:ascii="Times New Roman" w:hAnsi="Times New Roman" w:cs="Times New Roman"/>
                <w:b/>
                <w:bCs/>
                <w:i/>
                <w:sz w:val="24"/>
                <w:szCs w:val="24"/>
              </w:rPr>
              <w:t xml:space="preserve"> (+,-) </w:t>
            </w:r>
            <w:proofErr w:type="gramEnd"/>
            <w:r w:rsidRPr="00CF6AB9">
              <w:rPr>
                <w:rFonts w:ascii="Times New Roman" w:hAnsi="Times New Roman" w:cs="Times New Roman"/>
                <w:b/>
                <w:bCs/>
                <w:i/>
                <w:sz w:val="24"/>
                <w:szCs w:val="24"/>
              </w:rPr>
              <w:t>по сравнению с предыдущим годом</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15</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-2</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6</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-40</w:t>
            </w:r>
          </w:p>
        </w:tc>
        <w:tc>
          <w:tcPr>
            <w:tcW w:w="696" w:type="dxa"/>
            <w:shd w:val="clear" w:color="auto" w:fill="F2F2F2" w:themeFill="background1" w:themeFillShade="F2"/>
          </w:tcPr>
          <w:p w:rsidR="00CF6AB9" w:rsidRPr="00CF6AB9" w:rsidRDefault="00CF6AB9" w:rsidP="00CF6AB9">
            <w:pPr>
              <w:spacing w:before="0" w:after="0"/>
              <w:ind w:left="0"/>
              <w:jc w:val="center"/>
              <w:rPr>
                <w:rFonts w:ascii="Times New Roman" w:hAnsi="Times New Roman" w:cs="Times New Roman"/>
                <w:color w:val="000000"/>
                <w:sz w:val="24"/>
                <w:szCs w:val="24"/>
              </w:rPr>
            </w:pPr>
            <w:r w:rsidRPr="00CF6AB9">
              <w:rPr>
                <w:rFonts w:ascii="Times New Roman" w:hAnsi="Times New Roman" w:cs="Times New Roman"/>
                <w:color w:val="000000"/>
                <w:sz w:val="24"/>
                <w:szCs w:val="24"/>
              </w:rPr>
              <w:t>55</w:t>
            </w:r>
          </w:p>
        </w:tc>
      </w:tr>
    </w:tbl>
    <w:p w:rsidR="00BC58BC" w:rsidRPr="00CF6AB9" w:rsidRDefault="00B20883" w:rsidP="00995F89">
      <w:pPr>
        <w:pStyle w:val="a0"/>
        <w:spacing w:before="120" w:after="120"/>
        <w:rPr>
          <w:lang w:val="ru-RU"/>
        </w:rPr>
      </w:pPr>
      <w:r w:rsidRPr="00CF6AB9">
        <w:rPr>
          <w:lang w:val="ru-RU"/>
        </w:rPr>
        <w:t xml:space="preserve">Из таблицы следует, что с </w:t>
      </w:r>
      <w:r w:rsidR="00CF6AB9">
        <w:rPr>
          <w:lang w:val="ru-RU"/>
        </w:rPr>
        <w:t>2007</w:t>
      </w:r>
      <w:r w:rsidRPr="00CF6AB9">
        <w:rPr>
          <w:lang w:val="ru-RU"/>
        </w:rPr>
        <w:t xml:space="preserve"> по </w:t>
      </w:r>
      <w:r w:rsidR="00295ADA" w:rsidRPr="00CF6AB9">
        <w:rPr>
          <w:lang w:val="ru-RU"/>
        </w:rPr>
        <w:t>2012</w:t>
      </w:r>
      <w:r w:rsidRPr="00CF6AB9">
        <w:rPr>
          <w:lang w:val="ru-RU"/>
        </w:rPr>
        <w:t xml:space="preserve"> численность населения </w:t>
      </w:r>
      <w:r w:rsidR="00F0037F" w:rsidRPr="00CF6AB9">
        <w:rPr>
          <w:lang w:val="ru-RU"/>
        </w:rPr>
        <w:t>МО СП</w:t>
      </w:r>
      <w:r w:rsidR="00A333D6" w:rsidRPr="00CF6AB9">
        <w:rPr>
          <w:lang w:val="ru-RU"/>
        </w:rPr>
        <w:t xml:space="preserve"> </w:t>
      </w:r>
      <w:r w:rsidR="00346047" w:rsidRPr="00CF6AB9">
        <w:rPr>
          <w:lang w:val="ru-RU"/>
        </w:rPr>
        <w:t>Каменский</w:t>
      </w:r>
      <w:r w:rsidRPr="00CF6AB9">
        <w:rPr>
          <w:lang w:val="ru-RU"/>
        </w:rPr>
        <w:t xml:space="preserve"> сельсовет </w:t>
      </w:r>
      <w:r w:rsidR="00BC58BC" w:rsidRPr="00CF6AB9">
        <w:rPr>
          <w:lang w:val="ru-RU"/>
        </w:rPr>
        <w:t xml:space="preserve">увеличилась на </w:t>
      </w:r>
      <w:r w:rsidR="00CF6AB9">
        <w:rPr>
          <w:lang w:val="ru-RU"/>
        </w:rPr>
        <w:t>34</w:t>
      </w:r>
      <w:r w:rsidR="00BC58BC" w:rsidRPr="00CF6AB9">
        <w:rPr>
          <w:lang w:val="ru-RU"/>
        </w:rPr>
        <w:t xml:space="preserve"> чел. или </w:t>
      </w:r>
      <w:r w:rsidR="00CF6AB9">
        <w:rPr>
          <w:lang w:val="ru-RU"/>
        </w:rPr>
        <w:t>7,4</w:t>
      </w:r>
      <w:r w:rsidR="00F91B50" w:rsidRPr="00CF6AB9">
        <w:rPr>
          <w:lang w:val="ru-RU"/>
        </w:rPr>
        <w:t>%</w:t>
      </w:r>
      <w:r w:rsidRPr="00CF6AB9">
        <w:rPr>
          <w:lang w:val="ru-RU"/>
        </w:rPr>
        <w:t>.</w:t>
      </w:r>
      <w:r w:rsidR="00CF6AB9">
        <w:rPr>
          <w:lang w:val="ru-RU"/>
        </w:rPr>
        <w:t xml:space="preserve"> При этом численность с. Каменка увеличилась на 32 чел. (на 8,5%), а с. </w:t>
      </w:r>
      <w:proofErr w:type="spellStart"/>
      <w:r w:rsidR="00CF6AB9">
        <w:rPr>
          <w:lang w:val="ru-RU"/>
        </w:rPr>
        <w:t>Марьевка</w:t>
      </w:r>
      <w:proofErr w:type="spellEnd"/>
      <w:r w:rsidR="00CF6AB9">
        <w:rPr>
          <w:lang w:val="ru-RU"/>
        </w:rPr>
        <w:t xml:space="preserve"> </w:t>
      </w:r>
      <w:proofErr w:type="gramStart"/>
      <w:r w:rsidR="00CF6AB9">
        <w:rPr>
          <w:lang w:val="ru-RU"/>
        </w:rPr>
        <w:t>на</w:t>
      </w:r>
      <w:proofErr w:type="gramEnd"/>
      <w:r w:rsidR="00CF6AB9">
        <w:rPr>
          <w:lang w:val="ru-RU"/>
        </w:rPr>
        <w:t xml:space="preserve"> 2 чел. (на 2,5%).</w:t>
      </w:r>
      <w:r w:rsidRPr="00CF6AB9">
        <w:rPr>
          <w:lang w:val="ru-RU"/>
        </w:rPr>
        <w:t xml:space="preserve"> </w:t>
      </w:r>
      <w:r w:rsidR="00BC58BC" w:rsidRPr="00CF6AB9">
        <w:rPr>
          <w:lang w:val="ru-RU"/>
        </w:rPr>
        <w:t xml:space="preserve">В отдельные периоды (2008, 2010 года) наблюдалось уменьшение численности населения (в </w:t>
      </w:r>
      <w:r w:rsidR="00CF6AB9">
        <w:rPr>
          <w:lang w:val="ru-RU"/>
        </w:rPr>
        <w:t>2009</w:t>
      </w:r>
      <w:r w:rsidR="00BC58BC" w:rsidRPr="00CF6AB9">
        <w:rPr>
          <w:lang w:val="ru-RU"/>
        </w:rPr>
        <w:t xml:space="preserve"> году на </w:t>
      </w:r>
      <w:r w:rsidR="00CF6AB9">
        <w:rPr>
          <w:lang w:val="ru-RU"/>
        </w:rPr>
        <w:t>2</w:t>
      </w:r>
      <w:r w:rsidR="00BC58BC" w:rsidRPr="00CF6AB9">
        <w:rPr>
          <w:lang w:val="ru-RU"/>
        </w:rPr>
        <w:t xml:space="preserve"> чел, в </w:t>
      </w:r>
      <w:r w:rsidR="00CF6AB9">
        <w:rPr>
          <w:lang w:val="ru-RU"/>
        </w:rPr>
        <w:t>2011</w:t>
      </w:r>
      <w:r w:rsidR="00BC58BC" w:rsidRPr="00CF6AB9">
        <w:rPr>
          <w:lang w:val="ru-RU"/>
        </w:rPr>
        <w:t xml:space="preserve"> году </w:t>
      </w:r>
      <w:r w:rsidR="00BC58BC" w:rsidRPr="00CF6AB9">
        <w:rPr>
          <w:lang w:val="ru-RU"/>
        </w:rPr>
        <w:lastRenderedPageBreak/>
        <w:t xml:space="preserve">на </w:t>
      </w:r>
      <w:r w:rsidR="00CF6AB9">
        <w:rPr>
          <w:lang w:val="ru-RU"/>
        </w:rPr>
        <w:t>40</w:t>
      </w:r>
      <w:r w:rsidR="00BC58BC" w:rsidRPr="00CF6AB9">
        <w:rPr>
          <w:lang w:val="ru-RU"/>
        </w:rPr>
        <w:t xml:space="preserve"> чел.). Наибольший прирост населения отмечен в </w:t>
      </w:r>
      <w:r w:rsidR="00CF6AB9">
        <w:rPr>
          <w:lang w:val="ru-RU"/>
        </w:rPr>
        <w:t>2012</w:t>
      </w:r>
      <w:r w:rsidR="00BC58BC" w:rsidRPr="00CF6AB9">
        <w:rPr>
          <w:lang w:val="ru-RU"/>
        </w:rPr>
        <w:t xml:space="preserve"> году – на </w:t>
      </w:r>
      <w:r w:rsidR="00CF6AB9">
        <w:rPr>
          <w:lang w:val="ru-RU"/>
        </w:rPr>
        <w:t>55</w:t>
      </w:r>
      <w:r w:rsidR="00BC58BC" w:rsidRPr="00CF6AB9">
        <w:rPr>
          <w:lang w:val="ru-RU"/>
        </w:rPr>
        <w:t xml:space="preserve"> чел.</w:t>
      </w:r>
      <w:r w:rsidR="009B4AA0" w:rsidRPr="00CF6AB9">
        <w:rPr>
          <w:lang w:val="ru-RU"/>
        </w:rPr>
        <w:t xml:space="preserve"> В целом можно говорить о стабильной демографической ситуации в поселении.</w:t>
      </w:r>
    </w:p>
    <w:p w:rsidR="00F91B50" w:rsidRPr="001E56B1" w:rsidRDefault="004D42F7" w:rsidP="00EE1293">
      <w:pPr>
        <w:pStyle w:val="a0"/>
        <w:ind w:firstLine="0"/>
        <w:jc w:val="center"/>
        <w:rPr>
          <w:highlight w:val="red"/>
          <w:lang w:val="ru-RU"/>
        </w:rPr>
      </w:pPr>
      <w:r>
        <w:rPr>
          <w:noProof/>
          <w:lang w:val="ru-RU" w:eastAsia="ru-RU" w:bidi="ar-SA"/>
        </w:rPr>
        <w:drawing>
          <wp:inline distT="0" distB="0" distL="0" distR="0" wp14:anchorId="2923E967" wp14:editId="4BB28AF2">
            <wp:extent cx="5429251" cy="3328988"/>
            <wp:effectExtent l="0" t="0" r="19050" b="2413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EE1293" w:rsidRPr="00CF6AB9" w:rsidRDefault="00EE1293" w:rsidP="004329E1">
      <w:pPr>
        <w:pStyle w:val="a0"/>
        <w:spacing w:before="120" w:after="120"/>
        <w:ind w:firstLine="0"/>
        <w:jc w:val="center"/>
        <w:outlineLvl w:val="0"/>
        <w:rPr>
          <w:b/>
          <w:i/>
          <w:lang w:val="ru-RU"/>
        </w:rPr>
      </w:pPr>
      <w:r w:rsidRPr="00CF6AB9">
        <w:rPr>
          <w:b/>
          <w:i/>
          <w:lang w:val="ru-RU"/>
        </w:rPr>
        <w:t xml:space="preserve">Рисунок 3.2.1 Динамика численности населения </w:t>
      </w:r>
      <w:r w:rsidR="00F0037F" w:rsidRPr="00CF6AB9">
        <w:rPr>
          <w:b/>
          <w:i/>
          <w:lang w:val="ru-RU"/>
        </w:rPr>
        <w:t>МО СП</w:t>
      </w:r>
      <w:r w:rsidR="00A333D6" w:rsidRPr="00CF6AB9">
        <w:rPr>
          <w:b/>
          <w:i/>
          <w:lang w:val="ru-RU"/>
        </w:rPr>
        <w:t xml:space="preserve"> </w:t>
      </w:r>
      <w:r w:rsidR="00346047" w:rsidRPr="00CF6AB9">
        <w:rPr>
          <w:b/>
          <w:i/>
          <w:lang w:val="ru-RU"/>
        </w:rPr>
        <w:t>Каменский</w:t>
      </w:r>
      <w:r w:rsidRPr="00CF6AB9">
        <w:rPr>
          <w:b/>
          <w:i/>
          <w:lang w:val="ru-RU"/>
        </w:rPr>
        <w:t xml:space="preserve"> сельсовет </w:t>
      </w:r>
      <w:r w:rsidR="00BD31D1" w:rsidRPr="00CF6AB9">
        <w:rPr>
          <w:b/>
          <w:i/>
          <w:lang w:val="ru-RU"/>
        </w:rPr>
        <w:t xml:space="preserve">в </w:t>
      </w:r>
      <w:r w:rsidR="00CF6AB9" w:rsidRPr="00CF6AB9">
        <w:rPr>
          <w:b/>
          <w:i/>
          <w:lang w:val="ru-RU"/>
        </w:rPr>
        <w:t>2007</w:t>
      </w:r>
      <w:r w:rsidR="00BD31D1" w:rsidRPr="00CF6AB9">
        <w:rPr>
          <w:b/>
          <w:i/>
          <w:lang w:val="ru-RU"/>
        </w:rPr>
        <w:t>-201</w:t>
      </w:r>
      <w:r w:rsidR="00BC58BC" w:rsidRPr="00CF6AB9">
        <w:rPr>
          <w:b/>
          <w:i/>
          <w:lang w:val="ru-RU"/>
        </w:rPr>
        <w:t>2</w:t>
      </w:r>
      <w:r w:rsidR="00BD31D1" w:rsidRPr="00CF6AB9">
        <w:rPr>
          <w:b/>
          <w:i/>
          <w:lang w:val="ru-RU"/>
        </w:rPr>
        <w:t xml:space="preserve"> гг.</w:t>
      </w:r>
      <w:r w:rsidR="00CF6AB9">
        <w:rPr>
          <w:b/>
          <w:i/>
          <w:lang w:val="ru-RU"/>
        </w:rPr>
        <w:t xml:space="preserve"> в разрезе населённых пунктов</w:t>
      </w:r>
    </w:p>
    <w:p w:rsidR="00CF6AB9" w:rsidRDefault="002764CA" w:rsidP="00FB4E58">
      <w:pPr>
        <w:pStyle w:val="a0"/>
        <w:spacing w:after="120"/>
        <w:rPr>
          <w:lang w:val="ru-RU"/>
        </w:rPr>
      </w:pPr>
      <w:bookmarkStart w:id="52" w:name="_Toc370201485"/>
      <w:r w:rsidRPr="00CF6AB9">
        <w:rPr>
          <w:lang w:val="ru-RU"/>
        </w:rPr>
        <w:t>Наибольший удельный вес по численности населения име</w:t>
      </w:r>
      <w:r w:rsidR="00CF6AB9">
        <w:rPr>
          <w:lang w:val="ru-RU"/>
        </w:rPr>
        <w:t>е</w:t>
      </w:r>
      <w:r w:rsidRPr="00CF6AB9">
        <w:rPr>
          <w:lang w:val="ru-RU"/>
        </w:rPr>
        <w:t xml:space="preserve">т </w:t>
      </w:r>
      <w:proofErr w:type="gramStart"/>
      <w:r w:rsidR="00CF6AB9">
        <w:rPr>
          <w:lang w:val="ru-RU"/>
        </w:rPr>
        <w:t>с</w:t>
      </w:r>
      <w:proofErr w:type="gramEnd"/>
      <w:r w:rsidR="00CF6AB9">
        <w:rPr>
          <w:lang w:val="ru-RU"/>
        </w:rPr>
        <w:t xml:space="preserve">. Каменка (83%). Доля с. </w:t>
      </w:r>
      <w:proofErr w:type="spellStart"/>
      <w:r w:rsidR="00CF6AB9">
        <w:rPr>
          <w:lang w:val="ru-RU"/>
        </w:rPr>
        <w:t>Марьевка</w:t>
      </w:r>
      <w:proofErr w:type="spellEnd"/>
      <w:r w:rsidR="00CF6AB9">
        <w:rPr>
          <w:lang w:val="ru-RU"/>
        </w:rPr>
        <w:t xml:space="preserve"> в общей численности жителей сельского поселения </w:t>
      </w:r>
      <w:r w:rsidR="00CF6AB9" w:rsidRPr="00CF6AB9">
        <w:rPr>
          <w:lang w:val="ru-RU"/>
        </w:rPr>
        <w:t>Каменский сельсовет</w:t>
      </w:r>
      <w:r w:rsidR="00CF6AB9">
        <w:rPr>
          <w:lang w:val="ru-RU"/>
        </w:rPr>
        <w:t xml:space="preserve"> составляет 17% (в 2012 году).</w:t>
      </w:r>
    </w:p>
    <w:p w:rsidR="002764CA" w:rsidRPr="001E56B1" w:rsidRDefault="004D42F7" w:rsidP="002764CA">
      <w:pPr>
        <w:widowControl w:val="0"/>
        <w:autoSpaceDE w:val="0"/>
        <w:autoSpaceDN w:val="0"/>
        <w:adjustRightInd w:val="0"/>
        <w:spacing w:before="0"/>
        <w:ind w:left="0"/>
        <w:jc w:val="center"/>
        <w:rPr>
          <w:rFonts w:ascii="Times New Roman" w:hAnsi="Times New Roman" w:cs="Times New Roman"/>
          <w:sz w:val="24"/>
          <w:szCs w:val="24"/>
          <w:highlight w:val="red"/>
          <w:lang w:val="en-US"/>
        </w:rPr>
      </w:pPr>
      <w:r>
        <w:rPr>
          <w:noProof/>
        </w:rPr>
        <w:drawing>
          <wp:inline distT="0" distB="0" distL="0" distR="0" wp14:anchorId="52061CB4" wp14:editId="4F8817A8">
            <wp:extent cx="5410200" cy="3143250"/>
            <wp:effectExtent l="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2764CA" w:rsidRPr="00CF6AB9" w:rsidRDefault="002764CA" w:rsidP="002764CA">
      <w:pPr>
        <w:widowControl w:val="0"/>
        <w:autoSpaceDE w:val="0"/>
        <w:autoSpaceDN w:val="0"/>
        <w:adjustRightInd w:val="0"/>
        <w:spacing w:before="0"/>
        <w:ind w:left="0"/>
        <w:jc w:val="center"/>
        <w:rPr>
          <w:rFonts w:ascii="Times New Roman" w:hAnsi="Times New Roman" w:cs="Times New Roman"/>
          <w:b/>
          <w:i/>
          <w:sz w:val="24"/>
          <w:szCs w:val="24"/>
        </w:rPr>
      </w:pPr>
      <w:r w:rsidRPr="00CF6AB9">
        <w:rPr>
          <w:rFonts w:ascii="Times New Roman" w:hAnsi="Times New Roman" w:cs="Times New Roman"/>
          <w:b/>
          <w:i/>
          <w:sz w:val="24"/>
          <w:szCs w:val="24"/>
        </w:rPr>
        <w:t xml:space="preserve">Рисунок 3.2.2 Структура численности населения МО СП </w:t>
      </w:r>
      <w:r w:rsidR="00346047" w:rsidRPr="00CF6AB9">
        <w:rPr>
          <w:rFonts w:ascii="Times New Roman" w:hAnsi="Times New Roman" w:cs="Times New Roman"/>
          <w:b/>
          <w:i/>
          <w:sz w:val="24"/>
          <w:szCs w:val="24"/>
        </w:rPr>
        <w:t>Каменский</w:t>
      </w:r>
      <w:r w:rsidRPr="00CF6AB9">
        <w:rPr>
          <w:rFonts w:ascii="Times New Roman" w:hAnsi="Times New Roman" w:cs="Times New Roman"/>
          <w:b/>
          <w:i/>
          <w:sz w:val="24"/>
          <w:szCs w:val="24"/>
        </w:rPr>
        <w:t xml:space="preserve"> сельсовет по населённым пунктам в </w:t>
      </w:r>
      <w:r w:rsidR="00CF6AB9">
        <w:rPr>
          <w:rFonts w:ascii="Times New Roman" w:hAnsi="Times New Roman" w:cs="Times New Roman"/>
          <w:b/>
          <w:i/>
          <w:sz w:val="24"/>
          <w:szCs w:val="24"/>
        </w:rPr>
        <w:t>2012</w:t>
      </w:r>
      <w:r w:rsidRPr="00CF6AB9">
        <w:rPr>
          <w:rFonts w:ascii="Times New Roman" w:hAnsi="Times New Roman" w:cs="Times New Roman"/>
          <w:b/>
          <w:i/>
          <w:sz w:val="24"/>
          <w:szCs w:val="24"/>
        </w:rPr>
        <w:t xml:space="preserve"> году (</w:t>
      </w:r>
      <w:r w:rsidR="009B28FB">
        <w:rPr>
          <w:rFonts w:ascii="Times New Roman" w:hAnsi="Times New Roman" w:cs="Times New Roman"/>
          <w:b/>
          <w:i/>
          <w:sz w:val="24"/>
          <w:szCs w:val="24"/>
        </w:rPr>
        <w:t>чел</w:t>
      </w:r>
      <w:proofErr w:type="gramStart"/>
      <w:r w:rsidR="009B28FB">
        <w:rPr>
          <w:rFonts w:ascii="Times New Roman" w:hAnsi="Times New Roman" w:cs="Times New Roman"/>
          <w:b/>
          <w:i/>
          <w:sz w:val="24"/>
          <w:szCs w:val="24"/>
        </w:rPr>
        <w:t xml:space="preserve">., </w:t>
      </w:r>
      <w:r w:rsidRPr="00CF6AB9">
        <w:rPr>
          <w:rFonts w:ascii="Times New Roman" w:hAnsi="Times New Roman" w:cs="Times New Roman"/>
          <w:b/>
          <w:i/>
          <w:sz w:val="24"/>
          <w:szCs w:val="24"/>
        </w:rPr>
        <w:t>%)</w:t>
      </w:r>
      <w:proofErr w:type="gramEnd"/>
    </w:p>
    <w:p w:rsidR="00536165" w:rsidRPr="00995F89" w:rsidRDefault="00536165" w:rsidP="00313BB3">
      <w:pPr>
        <w:widowControl w:val="0"/>
        <w:autoSpaceDE w:val="0"/>
        <w:autoSpaceDN w:val="0"/>
        <w:adjustRightInd w:val="0"/>
        <w:spacing w:after="0"/>
        <w:ind w:left="0"/>
        <w:jc w:val="right"/>
        <w:rPr>
          <w:rFonts w:ascii="Times New Roman" w:hAnsi="Times New Roman" w:cs="Times New Roman"/>
          <w:b/>
          <w:i/>
          <w:sz w:val="24"/>
          <w:szCs w:val="24"/>
        </w:rPr>
      </w:pPr>
      <w:r w:rsidRPr="00995F89">
        <w:rPr>
          <w:rFonts w:ascii="Times New Roman" w:hAnsi="Times New Roman" w:cs="Times New Roman"/>
          <w:b/>
          <w:i/>
          <w:sz w:val="24"/>
          <w:szCs w:val="24"/>
        </w:rPr>
        <w:lastRenderedPageBreak/>
        <w:t>Таблица 3.2.2</w:t>
      </w:r>
    </w:p>
    <w:p w:rsidR="00536165" w:rsidRPr="00995F89" w:rsidRDefault="00536165" w:rsidP="00313BB3">
      <w:pPr>
        <w:widowControl w:val="0"/>
        <w:autoSpaceDE w:val="0"/>
        <w:autoSpaceDN w:val="0"/>
        <w:adjustRightInd w:val="0"/>
        <w:spacing w:before="0"/>
        <w:ind w:left="0"/>
        <w:jc w:val="center"/>
        <w:rPr>
          <w:rFonts w:ascii="Times New Roman" w:hAnsi="Times New Roman" w:cs="Times New Roman"/>
          <w:b/>
          <w:i/>
          <w:sz w:val="24"/>
          <w:szCs w:val="24"/>
        </w:rPr>
      </w:pPr>
      <w:r w:rsidRPr="00995F89">
        <w:rPr>
          <w:rFonts w:ascii="Times New Roman" w:hAnsi="Times New Roman" w:cs="Times New Roman"/>
          <w:b/>
          <w:i/>
          <w:sz w:val="24"/>
          <w:szCs w:val="24"/>
        </w:rPr>
        <w:t xml:space="preserve">Показатели естественного воспроизводства населения МО СП </w:t>
      </w:r>
      <w:r w:rsidR="00346047" w:rsidRPr="00995F89">
        <w:rPr>
          <w:rFonts w:ascii="Times New Roman" w:hAnsi="Times New Roman" w:cs="Times New Roman"/>
          <w:b/>
          <w:i/>
          <w:sz w:val="24"/>
          <w:szCs w:val="24"/>
        </w:rPr>
        <w:t>Каменский</w:t>
      </w:r>
      <w:r w:rsidRPr="00995F89">
        <w:rPr>
          <w:rFonts w:ascii="Times New Roman" w:hAnsi="Times New Roman" w:cs="Times New Roman"/>
          <w:b/>
          <w:i/>
          <w:sz w:val="24"/>
          <w:szCs w:val="24"/>
        </w:rPr>
        <w:t xml:space="preserve"> сельсовет (2005-2012 гг.)</w:t>
      </w:r>
    </w:p>
    <w:tbl>
      <w:tblPr>
        <w:tblW w:w="958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113" w:type="dxa"/>
          <w:right w:w="113" w:type="dxa"/>
        </w:tblCellMar>
        <w:tblLook w:val="01E0" w:firstRow="1" w:lastRow="1" w:firstColumn="1" w:lastColumn="1" w:noHBand="0" w:noVBand="0"/>
      </w:tblPr>
      <w:tblGrid>
        <w:gridCol w:w="2695"/>
        <w:gridCol w:w="925"/>
        <w:gridCol w:w="926"/>
        <w:gridCol w:w="925"/>
        <w:gridCol w:w="816"/>
        <w:gridCol w:w="931"/>
        <w:gridCol w:w="839"/>
        <w:gridCol w:w="817"/>
        <w:gridCol w:w="706"/>
      </w:tblGrid>
      <w:tr w:rsidR="00995F89" w:rsidRPr="00995F89" w:rsidTr="00995F89">
        <w:tc>
          <w:tcPr>
            <w:tcW w:w="2695" w:type="dxa"/>
            <w:shd w:val="clear" w:color="auto" w:fill="BFBFBF" w:themeFill="background1" w:themeFillShade="BF"/>
            <w:hideMark/>
          </w:tcPr>
          <w:p w:rsidR="00995F89" w:rsidRPr="00995F89" w:rsidRDefault="00995F89" w:rsidP="002002F0">
            <w:pPr>
              <w:spacing w:before="0" w:after="0"/>
              <w:ind w:left="0"/>
              <w:jc w:val="center"/>
              <w:rPr>
                <w:rFonts w:ascii="Times New Roman" w:hAnsi="Times New Roman" w:cs="Times New Roman"/>
                <w:b/>
                <w:i/>
                <w:sz w:val="24"/>
                <w:szCs w:val="24"/>
              </w:rPr>
            </w:pPr>
            <w:r w:rsidRPr="00995F89">
              <w:rPr>
                <w:rFonts w:ascii="Times New Roman" w:hAnsi="Times New Roman" w:cs="Times New Roman"/>
                <w:b/>
                <w:i/>
                <w:sz w:val="24"/>
                <w:szCs w:val="24"/>
              </w:rPr>
              <w:t>Показатели</w:t>
            </w:r>
          </w:p>
        </w:tc>
        <w:tc>
          <w:tcPr>
            <w:tcW w:w="925" w:type="dxa"/>
            <w:shd w:val="clear" w:color="auto" w:fill="BFBFBF" w:themeFill="background1" w:themeFillShade="BF"/>
            <w:hideMark/>
          </w:tcPr>
          <w:p w:rsidR="00995F89" w:rsidRPr="00995F89" w:rsidRDefault="00995F89" w:rsidP="002002F0">
            <w:pPr>
              <w:spacing w:before="0" w:after="0"/>
              <w:ind w:left="0"/>
              <w:jc w:val="center"/>
              <w:rPr>
                <w:rFonts w:ascii="Times New Roman" w:hAnsi="Times New Roman" w:cs="Times New Roman"/>
                <w:b/>
                <w:i/>
                <w:sz w:val="24"/>
                <w:szCs w:val="24"/>
              </w:rPr>
            </w:pPr>
            <w:r w:rsidRPr="00995F89">
              <w:rPr>
                <w:rFonts w:ascii="Times New Roman" w:hAnsi="Times New Roman" w:cs="Times New Roman"/>
                <w:b/>
                <w:i/>
                <w:sz w:val="24"/>
                <w:szCs w:val="24"/>
              </w:rPr>
              <w:t>2005 год</w:t>
            </w:r>
          </w:p>
        </w:tc>
        <w:tc>
          <w:tcPr>
            <w:tcW w:w="926" w:type="dxa"/>
            <w:shd w:val="clear" w:color="auto" w:fill="BFBFBF" w:themeFill="background1" w:themeFillShade="BF"/>
            <w:hideMark/>
          </w:tcPr>
          <w:p w:rsidR="00995F89" w:rsidRPr="00995F89" w:rsidRDefault="00995F89" w:rsidP="002002F0">
            <w:pPr>
              <w:spacing w:before="0" w:after="0"/>
              <w:ind w:left="0"/>
              <w:jc w:val="center"/>
              <w:rPr>
                <w:rFonts w:ascii="Times New Roman" w:hAnsi="Times New Roman" w:cs="Times New Roman"/>
                <w:b/>
                <w:i/>
                <w:sz w:val="24"/>
                <w:szCs w:val="24"/>
              </w:rPr>
            </w:pPr>
            <w:r w:rsidRPr="00995F89">
              <w:rPr>
                <w:rFonts w:ascii="Times New Roman" w:hAnsi="Times New Roman" w:cs="Times New Roman"/>
                <w:b/>
                <w:i/>
                <w:sz w:val="24"/>
                <w:szCs w:val="24"/>
              </w:rPr>
              <w:t>2006 год</w:t>
            </w:r>
          </w:p>
        </w:tc>
        <w:tc>
          <w:tcPr>
            <w:tcW w:w="925" w:type="dxa"/>
            <w:shd w:val="clear" w:color="auto" w:fill="BFBFBF" w:themeFill="background1" w:themeFillShade="BF"/>
          </w:tcPr>
          <w:p w:rsidR="00995F89" w:rsidRPr="00995F89" w:rsidRDefault="00995F89" w:rsidP="002002F0">
            <w:pPr>
              <w:spacing w:before="0" w:after="0"/>
              <w:ind w:left="0"/>
              <w:jc w:val="center"/>
              <w:rPr>
                <w:rFonts w:ascii="Times New Roman" w:hAnsi="Times New Roman" w:cs="Times New Roman"/>
                <w:b/>
                <w:i/>
                <w:sz w:val="24"/>
                <w:szCs w:val="24"/>
              </w:rPr>
            </w:pPr>
            <w:r w:rsidRPr="00995F89">
              <w:rPr>
                <w:rFonts w:ascii="Times New Roman" w:hAnsi="Times New Roman" w:cs="Times New Roman"/>
                <w:b/>
                <w:i/>
                <w:sz w:val="24"/>
                <w:szCs w:val="24"/>
              </w:rPr>
              <w:t>2007 год</w:t>
            </w:r>
          </w:p>
        </w:tc>
        <w:tc>
          <w:tcPr>
            <w:tcW w:w="816" w:type="dxa"/>
            <w:shd w:val="clear" w:color="auto" w:fill="BFBFBF" w:themeFill="background1" w:themeFillShade="BF"/>
          </w:tcPr>
          <w:p w:rsidR="00995F89" w:rsidRPr="00995F89" w:rsidRDefault="00995F89" w:rsidP="002002F0">
            <w:pPr>
              <w:spacing w:before="0" w:after="0"/>
              <w:ind w:left="0"/>
              <w:jc w:val="center"/>
              <w:rPr>
                <w:rFonts w:ascii="Times New Roman" w:hAnsi="Times New Roman" w:cs="Times New Roman"/>
                <w:b/>
                <w:i/>
                <w:sz w:val="24"/>
                <w:szCs w:val="24"/>
              </w:rPr>
            </w:pPr>
            <w:r w:rsidRPr="00995F89">
              <w:rPr>
                <w:rFonts w:ascii="Times New Roman" w:hAnsi="Times New Roman" w:cs="Times New Roman"/>
                <w:b/>
                <w:i/>
                <w:sz w:val="24"/>
                <w:szCs w:val="24"/>
              </w:rPr>
              <w:t>2008 год</w:t>
            </w:r>
          </w:p>
        </w:tc>
        <w:tc>
          <w:tcPr>
            <w:tcW w:w="931" w:type="dxa"/>
            <w:shd w:val="clear" w:color="auto" w:fill="BFBFBF" w:themeFill="background1" w:themeFillShade="BF"/>
          </w:tcPr>
          <w:p w:rsidR="00995F89" w:rsidRPr="00995F89" w:rsidRDefault="00995F89" w:rsidP="002002F0">
            <w:pPr>
              <w:spacing w:before="0" w:after="0"/>
              <w:ind w:left="0"/>
              <w:jc w:val="center"/>
              <w:rPr>
                <w:rFonts w:ascii="Times New Roman" w:hAnsi="Times New Roman" w:cs="Times New Roman"/>
                <w:b/>
                <w:i/>
                <w:sz w:val="24"/>
                <w:szCs w:val="24"/>
              </w:rPr>
            </w:pPr>
            <w:r w:rsidRPr="00995F89">
              <w:rPr>
                <w:rFonts w:ascii="Times New Roman" w:hAnsi="Times New Roman" w:cs="Times New Roman"/>
                <w:b/>
                <w:i/>
                <w:sz w:val="24"/>
                <w:szCs w:val="24"/>
              </w:rPr>
              <w:t>2009 год</w:t>
            </w:r>
          </w:p>
        </w:tc>
        <w:tc>
          <w:tcPr>
            <w:tcW w:w="839" w:type="dxa"/>
            <w:shd w:val="clear" w:color="auto" w:fill="BFBFBF" w:themeFill="background1" w:themeFillShade="BF"/>
          </w:tcPr>
          <w:p w:rsidR="00995F89" w:rsidRPr="00995F89" w:rsidRDefault="00995F89" w:rsidP="002002F0">
            <w:pPr>
              <w:spacing w:before="0" w:after="0"/>
              <w:ind w:left="0"/>
              <w:jc w:val="center"/>
              <w:rPr>
                <w:rFonts w:ascii="Times New Roman" w:hAnsi="Times New Roman" w:cs="Times New Roman"/>
                <w:b/>
                <w:i/>
                <w:sz w:val="24"/>
                <w:szCs w:val="24"/>
              </w:rPr>
            </w:pPr>
            <w:r w:rsidRPr="00995F89">
              <w:rPr>
                <w:rFonts w:ascii="Times New Roman" w:hAnsi="Times New Roman" w:cs="Times New Roman"/>
                <w:b/>
                <w:i/>
                <w:sz w:val="24"/>
                <w:szCs w:val="24"/>
              </w:rPr>
              <w:t>2010 год</w:t>
            </w:r>
          </w:p>
        </w:tc>
        <w:tc>
          <w:tcPr>
            <w:tcW w:w="817" w:type="dxa"/>
            <w:shd w:val="clear" w:color="auto" w:fill="BFBFBF" w:themeFill="background1" w:themeFillShade="BF"/>
          </w:tcPr>
          <w:p w:rsidR="00995F89" w:rsidRPr="00995F89" w:rsidRDefault="00995F89" w:rsidP="002002F0">
            <w:pPr>
              <w:spacing w:before="0" w:after="0"/>
              <w:ind w:left="0"/>
              <w:jc w:val="center"/>
              <w:rPr>
                <w:rFonts w:ascii="Times New Roman" w:hAnsi="Times New Roman" w:cs="Times New Roman"/>
                <w:b/>
                <w:i/>
                <w:sz w:val="24"/>
                <w:szCs w:val="24"/>
              </w:rPr>
            </w:pPr>
            <w:r w:rsidRPr="00995F89">
              <w:rPr>
                <w:rFonts w:ascii="Times New Roman" w:hAnsi="Times New Roman" w:cs="Times New Roman"/>
                <w:b/>
                <w:i/>
                <w:sz w:val="24"/>
                <w:szCs w:val="24"/>
              </w:rPr>
              <w:t>2011 год</w:t>
            </w:r>
          </w:p>
        </w:tc>
        <w:tc>
          <w:tcPr>
            <w:tcW w:w="706" w:type="dxa"/>
            <w:shd w:val="clear" w:color="auto" w:fill="BFBFBF" w:themeFill="background1" w:themeFillShade="BF"/>
          </w:tcPr>
          <w:p w:rsidR="00995F89" w:rsidRPr="00995F89" w:rsidRDefault="00995F89" w:rsidP="002002F0">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2012 год</w:t>
            </w:r>
          </w:p>
        </w:tc>
      </w:tr>
      <w:tr w:rsidR="00995F89" w:rsidRPr="00995F89" w:rsidTr="00995F89">
        <w:tc>
          <w:tcPr>
            <w:tcW w:w="2695" w:type="dxa"/>
            <w:shd w:val="clear" w:color="auto" w:fill="D9D9D9" w:themeFill="background1" w:themeFillShade="D9"/>
            <w:hideMark/>
          </w:tcPr>
          <w:p w:rsidR="00995F89" w:rsidRPr="00995F89" w:rsidRDefault="00995F89" w:rsidP="002002F0">
            <w:pPr>
              <w:spacing w:before="0" w:after="0"/>
              <w:ind w:left="0"/>
              <w:jc w:val="left"/>
              <w:rPr>
                <w:rFonts w:ascii="Times New Roman" w:hAnsi="Times New Roman" w:cs="Times New Roman"/>
                <w:b/>
                <w:i/>
                <w:sz w:val="24"/>
                <w:szCs w:val="24"/>
              </w:rPr>
            </w:pPr>
            <w:r w:rsidRPr="00995F89">
              <w:rPr>
                <w:rFonts w:ascii="Times New Roman" w:hAnsi="Times New Roman" w:cs="Times New Roman"/>
                <w:b/>
                <w:i/>
                <w:sz w:val="24"/>
                <w:szCs w:val="24"/>
              </w:rPr>
              <w:t>Рождаемость, чел.</w:t>
            </w:r>
          </w:p>
        </w:tc>
        <w:tc>
          <w:tcPr>
            <w:tcW w:w="925"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4</w:t>
            </w:r>
          </w:p>
        </w:tc>
        <w:tc>
          <w:tcPr>
            <w:tcW w:w="926"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6</w:t>
            </w:r>
          </w:p>
        </w:tc>
        <w:tc>
          <w:tcPr>
            <w:tcW w:w="925"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5</w:t>
            </w:r>
          </w:p>
        </w:tc>
        <w:tc>
          <w:tcPr>
            <w:tcW w:w="816"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8</w:t>
            </w:r>
          </w:p>
        </w:tc>
        <w:tc>
          <w:tcPr>
            <w:tcW w:w="931"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7</w:t>
            </w:r>
          </w:p>
        </w:tc>
        <w:tc>
          <w:tcPr>
            <w:tcW w:w="839"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7</w:t>
            </w:r>
          </w:p>
        </w:tc>
        <w:tc>
          <w:tcPr>
            <w:tcW w:w="817"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4</w:t>
            </w:r>
          </w:p>
        </w:tc>
        <w:tc>
          <w:tcPr>
            <w:tcW w:w="706"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6</w:t>
            </w:r>
          </w:p>
        </w:tc>
      </w:tr>
      <w:tr w:rsidR="00995F89" w:rsidRPr="00995F89" w:rsidTr="00995F89">
        <w:tc>
          <w:tcPr>
            <w:tcW w:w="2695" w:type="dxa"/>
            <w:shd w:val="clear" w:color="auto" w:fill="D9D9D9" w:themeFill="background1" w:themeFillShade="D9"/>
          </w:tcPr>
          <w:p w:rsidR="00995F89" w:rsidRPr="00995F89" w:rsidRDefault="00995F89" w:rsidP="002002F0">
            <w:pPr>
              <w:spacing w:before="0" w:after="0"/>
              <w:ind w:left="0"/>
              <w:jc w:val="left"/>
              <w:rPr>
                <w:rFonts w:ascii="Times New Roman" w:hAnsi="Times New Roman" w:cs="Times New Roman"/>
                <w:b/>
                <w:i/>
                <w:sz w:val="24"/>
                <w:szCs w:val="24"/>
              </w:rPr>
            </w:pPr>
            <w:r w:rsidRPr="00995F89">
              <w:rPr>
                <w:rFonts w:ascii="Times New Roman" w:hAnsi="Times New Roman" w:cs="Times New Roman"/>
                <w:b/>
                <w:i/>
                <w:sz w:val="24"/>
                <w:szCs w:val="24"/>
              </w:rPr>
              <w:t>Смертность, чел.</w:t>
            </w:r>
          </w:p>
        </w:tc>
        <w:tc>
          <w:tcPr>
            <w:tcW w:w="925"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8</w:t>
            </w:r>
          </w:p>
        </w:tc>
        <w:tc>
          <w:tcPr>
            <w:tcW w:w="926"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11</w:t>
            </w:r>
          </w:p>
        </w:tc>
        <w:tc>
          <w:tcPr>
            <w:tcW w:w="925"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5</w:t>
            </w:r>
          </w:p>
        </w:tc>
        <w:tc>
          <w:tcPr>
            <w:tcW w:w="816"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3</w:t>
            </w:r>
          </w:p>
        </w:tc>
        <w:tc>
          <w:tcPr>
            <w:tcW w:w="931"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3</w:t>
            </w:r>
          </w:p>
        </w:tc>
        <w:tc>
          <w:tcPr>
            <w:tcW w:w="839"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10</w:t>
            </w:r>
          </w:p>
        </w:tc>
        <w:tc>
          <w:tcPr>
            <w:tcW w:w="817"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5</w:t>
            </w:r>
          </w:p>
        </w:tc>
        <w:tc>
          <w:tcPr>
            <w:tcW w:w="706"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9</w:t>
            </w:r>
          </w:p>
        </w:tc>
      </w:tr>
      <w:tr w:rsidR="00995F89" w:rsidRPr="00995F89" w:rsidTr="00995F89">
        <w:tc>
          <w:tcPr>
            <w:tcW w:w="2695" w:type="dxa"/>
            <w:shd w:val="clear" w:color="auto" w:fill="D9D9D9" w:themeFill="background1" w:themeFillShade="D9"/>
          </w:tcPr>
          <w:p w:rsidR="00995F89" w:rsidRPr="00995F89" w:rsidRDefault="00995F89" w:rsidP="002002F0">
            <w:pPr>
              <w:spacing w:before="0" w:after="0"/>
              <w:ind w:left="0"/>
              <w:jc w:val="left"/>
              <w:rPr>
                <w:rFonts w:ascii="Times New Roman" w:hAnsi="Times New Roman" w:cs="Times New Roman"/>
                <w:b/>
                <w:i/>
                <w:sz w:val="24"/>
                <w:szCs w:val="24"/>
              </w:rPr>
            </w:pPr>
            <w:r w:rsidRPr="00995F89">
              <w:rPr>
                <w:rFonts w:ascii="Times New Roman" w:hAnsi="Times New Roman" w:cs="Times New Roman"/>
                <w:b/>
                <w:i/>
                <w:sz w:val="24"/>
                <w:szCs w:val="24"/>
              </w:rPr>
              <w:t>Естественный прирост, чел.</w:t>
            </w:r>
          </w:p>
        </w:tc>
        <w:tc>
          <w:tcPr>
            <w:tcW w:w="925"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-4</w:t>
            </w:r>
          </w:p>
        </w:tc>
        <w:tc>
          <w:tcPr>
            <w:tcW w:w="926"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-5</w:t>
            </w:r>
          </w:p>
        </w:tc>
        <w:tc>
          <w:tcPr>
            <w:tcW w:w="925"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0</w:t>
            </w:r>
          </w:p>
        </w:tc>
        <w:tc>
          <w:tcPr>
            <w:tcW w:w="816"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5</w:t>
            </w:r>
          </w:p>
        </w:tc>
        <w:tc>
          <w:tcPr>
            <w:tcW w:w="931"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4</w:t>
            </w:r>
          </w:p>
        </w:tc>
        <w:tc>
          <w:tcPr>
            <w:tcW w:w="839"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-3</w:t>
            </w:r>
          </w:p>
        </w:tc>
        <w:tc>
          <w:tcPr>
            <w:tcW w:w="817"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-1</w:t>
            </w:r>
          </w:p>
        </w:tc>
        <w:tc>
          <w:tcPr>
            <w:tcW w:w="706"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-3</w:t>
            </w:r>
          </w:p>
        </w:tc>
      </w:tr>
      <w:tr w:rsidR="00995F89" w:rsidRPr="001E56B1" w:rsidTr="00995F89">
        <w:tc>
          <w:tcPr>
            <w:tcW w:w="2695" w:type="dxa"/>
            <w:shd w:val="clear" w:color="auto" w:fill="D9D9D9" w:themeFill="background1" w:themeFillShade="D9"/>
          </w:tcPr>
          <w:p w:rsidR="00995F89" w:rsidRPr="00995F89" w:rsidRDefault="00995F89" w:rsidP="002002F0">
            <w:pPr>
              <w:spacing w:before="0" w:after="0"/>
              <w:ind w:left="0"/>
              <w:jc w:val="left"/>
              <w:rPr>
                <w:rFonts w:ascii="Times New Roman" w:hAnsi="Times New Roman" w:cs="Times New Roman"/>
                <w:b/>
                <w:i/>
                <w:sz w:val="24"/>
                <w:szCs w:val="24"/>
              </w:rPr>
            </w:pPr>
            <w:r w:rsidRPr="00995F89">
              <w:rPr>
                <w:rFonts w:ascii="Times New Roman" w:hAnsi="Times New Roman" w:cs="Times New Roman"/>
                <w:b/>
                <w:i/>
                <w:sz w:val="24"/>
                <w:szCs w:val="24"/>
              </w:rPr>
              <w:t>Естественный прирост, чел./100</w:t>
            </w:r>
            <w:r w:rsidR="009B28FB">
              <w:rPr>
                <w:rFonts w:ascii="Times New Roman" w:hAnsi="Times New Roman" w:cs="Times New Roman"/>
                <w:b/>
                <w:i/>
                <w:sz w:val="24"/>
                <w:szCs w:val="24"/>
              </w:rPr>
              <w:t>0 жит.</w:t>
            </w:r>
          </w:p>
        </w:tc>
        <w:tc>
          <w:tcPr>
            <w:tcW w:w="925"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н/д</w:t>
            </w:r>
          </w:p>
        </w:tc>
        <w:tc>
          <w:tcPr>
            <w:tcW w:w="926"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н/д</w:t>
            </w:r>
          </w:p>
        </w:tc>
        <w:tc>
          <w:tcPr>
            <w:tcW w:w="925"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0</w:t>
            </w:r>
          </w:p>
        </w:tc>
        <w:tc>
          <w:tcPr>
            <w:tcW w:w="816"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10,6</w:t>
            </w:r>
          </w:p>
        </w:tc>
        <w:tc>
          <w:tcPr>
            <w:tcW w:w="931"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8,5</w:t>
            </w:r>
          </w:p>
        </w:tc>
        <w:tc>
          <w:tcPr>
            <w:tcW w:w="839"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-6,3</w:t>
            </w:r>
          </w:p>
        </w:tc>
        <w:tc>
          <w:tcPr>
            <w:tcW w:w="817"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-2,3</w:t>
            </w:r>
          </w:p>
        </w:tc>
        <w:tc>
          <w:tcPr>
            <w:tcW w:w="706" w:type="dxa"/>
            <w:shd w:val="clear" w:color="auto" w:fill="F2F2F2" w:themeFill="background1" w:themeFillShade="F2"/>
          </w:tcPr>
          <w:p w:rsidR="00995F89" w:rsidRPr="00995F89" w:rsidRDefault="00995F89" w:rsidP="00995F89">
            <w:pPr>
              <w:spacing w:before="0" w:after="0"/>
              <w:ind w:left="0"/>
              <w:jc w:val="center"/>
              <w:rPr>
                <w:rFonts w:ascii="Times New Roman" w:hAnsi="Times New Roman" w:cs="Times New Roman"/>
                <w:color w:val="000000"/>
                <w:sz w:val="24"/>
                <w:szCs w:val="24"/>
              </w:rPr>
            </w:pPr>
            <w:r w:rsidRPr="00995F89">
              <w:rPr>
                <w:rFonts w:ascii="Times New Roman" w:hAnsi="Times New Roman" w:cs="Times New Roman"/>
                <w:color w:val="000000"/>
                <w:sz w:val="24"/>
                <w:szCs w:val="24"/>
              </w:rPr>
              <w:t>-6,1</w:t>
            </w:r>
          </w:p>
        </w:tc>
      </w:tr>
    </w:tbl>
    <w:p w:rsidR="00536165" w:rsidRPr="00995F89" w:rsidRDefault="00536165" w:rsidP="008B163C">
      <w:pPr>
        <w:pStyle w:val="a0"/>
        <w:spacing w:before="120"/>
        <w:rPr>
          <w:lang w:val="ru-RU"/>
        </w:rPr>
      </w:pPr>
      <w:r w:rsidRPr="00995F89">
        <w:rPr>
          <w:lang w:val="ru-RU"/>
        </w:rPr>
        <w:t>Рост уровня смертности в последние десятилетия является характерной тенденцией практически всех экономически развитых стран, что обусловлено увеличением продолжительности жизни и старением населения.</w:t>
      </w:r>
    </w:p>
    <w:p w:rsidR="00536165" w:rsidRPr="00995F89" w:rsidRDefault="00536165" w:rsidP="00995F89">
      <w:pPr>
        <w:pStyle w:val="a0"/>
        <w:spacing w:after="120"/>
        <w:rPr>
          <w:lang w:val="ru-RU"/>
        </w:rPr>
      </w:pPr>
      <w:r w:rsidRPr="00995F89">
        <w:rPr>
          <w:lang w:val="ru-RU"/>
        </w:rPr>
        <w:t xml:space="preserve">Показатели смертности в МО СП </w:t>
      </w:r>
      <w:r w:rsidR="00346047" w:rsidRPr="00995F89">
        <w:rPr>
          <w:lang w:val="ru-RU"/>
        </w:rPr>
        <w:t>Каменский</w:t>
      </w:r>
      <w:r w:rsidRPr="00995F89">
        <w:rPr>
          <w:lang w:val="ru-RU"/>
        </w:rPr>
        <w:t xml:space="preserve"> сельсовет в отдельные периоды превышают показатели рождаемости (в </w:t>
      </w:r>
      <w:r w:rsidR="00995F89">
        <w:rPr>
          <w:lang w:val="ru-RU"/>
        </w:rPr>
        <w:t>2005, 2006, 2010-2012</w:t>
      </w:r>
      <w:r w:rsidRPr="00995F89">
        <w:rPr>
          <w:lang w:val="ru-RU"/>
        </w:rPr>
        <w:t xml:space="preserve"> годах). Наибольшее превышение отмечено в </w:t>
      </w:r>
      <w:r w:rsidR="00995F89">
        <w:rPr>
          <w:lang w:val="ru-RU"/>
        </w:rPr>
        <w:t>2006</w:t>
      </w:r>
      <w:r w:rsidRPr="00995F89">
        <w:rPr>
          <w:lang w:val="ru-RU"/>
        </w:rPr>
        <w:t xml:space="preserve"> году (</w:t>
      </w:r>
      <w:r w:rsidR="00995F89">
        <w:rPr>
          <w:lang w:val="ru-RU"/>
        </w:rPr>
        <w:t>5</w:t>
      </w:r>
      <w:r w:rsidRPr="00995F89">
        <w:rPr>
          <w:lang w:val="ru-RU"/>
        </w:rPr>
        <w:t xml:space="preserve"> чел.). В </w:t>
      </w:r>
      <w:r w:rsidR="00995F89">
        <w:rPr>
          <w:lang w:val="ru-RU"/>
        </w:rPr>
        <w:t>2008</w:t>
      </w:r>
      <w:r w:rsidRPr="00995F89">
        <w:rPr>
          <w:lang w:val="ru-RU"/>
        </w:rPr>
        <w:t xml:space="preserve"> и 20</w:t>
      </w:r>
      <w:r w:rsidR="00995F89">
        <w:rPr>
          <w:lang w:val="ru-RU"/>
        </w:rPr>
        <w:t>09</w:t>
      </w:r>
      <w:r w:rsidRPr="00995F89">
        <w:rPr>
          <w:lang w:val="ru-RU"/>
        </w:rPr>
        <w:t xml:space="preserve"> года показатели рождаемости </w:t>
      </w:r>
      <w:r w:rsidR="00995F89">
        <w:rPr>
          <w:lang w:val="ru-RU"/>
        </w:rPr>
        <w:t xml:space="preserve">превышали показатели смертности, а в 2007 году число </w:t>
      </w:r>
      <w:proofErr w:type="gramStart"/>
      <w:r w:rsidR="00995F89">
        <w:rPr>
          <w:lang w:val="ru-RU"/>
        </w:rPr>
        <w:t>родившихся</w:t>
      </w:r>
      <w:proofErr w:type="gramEnd"/>
      <w:r w:rsidR="00995F89">
        <w:rPr>
          <w:lang w:val="ru-RU"/>
        </w:rPr>
        <w:t xml:space="preserve"> соответствовало числу умерших</w:t>
      </w:r>
      <w:r w:rsidRPr="00995F89">
        <w:rPr>
          <w:lang w:val="ru-RU"/>
        </w:rPr>
        <w:t>.</w:t>
      </w:r>
    </w:p>
    <w:p w:rsidR="00325E72" w:rsidRPr="001E56B1" w:rsidRDefault="00FE367D" w:rsidP="00325E72">
      <w:pPr>
        <w:pStyle w:val="a0"/>
        <w:ind w:firstLine="0"/>
        <w:jc w:val="center"/>
        <w:rPr>
          <w:highlight w:val="red"/>
          <w:lang w:val="ru-RU"/>
        </w:rPr>
      </w:pPr>
      <w:r>
        <w:rPr>
          <w:noProof/>
          <w:lang w:val="ru-RU" w:eastAsia="ru-RU" w:bidi="ar-SA"/>
        </w:rPr>
        <w:drawing>
          <wp:inline distT="0" distB="0" distL="0" distR="0" wp14:anchorId="708F7181" wp14:editId="5545BCB4">
            <wp:extent cx="5343525" cy="4010025"/>
            <wp:effectExtent l="0" t="0" r="9525" b="9525"/>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536165" w:rsidRPr="003A2A98" w:rsidRDefault="00536165" w:rsidP="00325E72">
      <w:pPr>
        <w:pStyle w:val="a0"/>
        <w:spacing w:before="120" w:after="120"/>
        <w:ind w:firstLine="0"/>
        <w:jc w:val="center"/>
        <w:rPr>
          <w:b/>
          <w:i/>
          <w:lang w:val="ru-RU"/>
        </w:rPr>
      </w:pPr>
      <w:r w:rsidRPr="003A2A98">
        <w:rPr>
          <w:b/>
          <w:i/>
          <w:lang w:val="ru-RU"/>
        </w:rPr>
        <w:t>Рисунок 3.2.</w:t>
      </w:r>
      <w:r w:rsidR="004D42F7">
        <w:rPr>
          <w:b/>
          <w:i/>
          <w:lang w:val="ru-RU"/>
        </w:rPr>
        <w:t>3</w:t>
      </w:r>
      <w:r w:rsidRPr="003A2A98">
        <w:rPr>
          <w:b/>
          <w:i/>
          <w:lang w:val="ru-RU"/>
        </w:rPr>
        <w:t xml:space="preserve"> Динамика изменения показателей естественного воспроизводства населения МО СП </w:t>
      </w:r>
      <w:r w:rsidR="00346047" w:rsidRPr="003A2A98">
        <w:rPr>
          <w:b/>
          <w:i/>
          <w:lang w:val="ru-RU"/>
        </w:rPr>
        <w:t>Каменский</w:t>
      </w:r>
      <w:r w:rsidRPr="003A2A98">
        <w:rPr>
          <w:b/>
          <w:i/>
          <w:lang w:val="ru-RU"/>
        </w:rPr>
        <w:t xml:space="preserve"> сельсовет в 2005-2012 гг.</w:t>
      </w:r>
    </w:p>
    <w:p w:rsidR="003A2A98" w:rsidRPr="00BD31D1" w:rsidRDefault="003A2A98" w:rsidP="003A2A98">
      <w:pPr>
        <w:pStyle w:val="a0"/>
        <w:spacing w:before="200"/>
        <w:rPr>
          <w:lang w:val="ru-RU"/>
        </w:rPr>
      </w:pPr>
      <w:r w:rsidRPr="001D17D9">
        <w:rPr>
          <w:lang w:val="ru-RU"/>
        </w:rPr>
        <w:lastRenderedPageBreak/>
        <w:t>Естественная убыль населения компенсировалась за счет миграционного прироста (таблица 3.2.3).</w:t>
      </w:r>
    </w:p>
    <w:p w:rsidR="003A2A98" w:rsidRPr="00BD31D1" w:rsidRDefault="003A2A98" w:rsidP="003A2A98">
      <w:pPr>
        <w:pStyle w:val="a0"/>
        <w:spacing w:before="120"/>
        <w:jc w:val="right"/>
        <w:outlineLvl w:val="0"/>
        <w:rPr>
          <w:b/>
          <w:i/>
          <w:lang w:val="ru-RU"/>
        </w:rPr>
      </w:pPr>
      <w:r w:rsidRPr="00BD31D1">
        <w:rPr>
          <w:b/>
          <w:i/>
          <w:lang w:val="ru-RU"/>
        </w:rPr>
        <w:t>Таблица 3.2.3</w:t>
      </w:r>
    </w:p>
    <w:p w:rsidR="003A2A98" w:rsidRPr="00BD31D1" w:rsidRDefault="003A2A98" w:rsidP="003A2A98">
      <w:pPr>
        <w:pStyle w:val="a0"/>
        <w:spacing w:after="120"/>
        <w:ind w:firstLine="0"/>
        <w:jc w:val="center"/>
        <w:outlineLvl w:val="0"/>
        <w:rPr>
          <w:b/>
          <w:i/>
          <w:lang w:val="ru-RU"/>
        </w:rPr>
      </w:pPr>
      <w:r w:rsidRPr="00BD31D1">
        <w:rPr>
          <w:b/>
          <w:i/>
          <w:lang w:val="ru-RU"/>
        </w:rPr>
        <w:t xml:space="preserve">Миграционные процессы </w:t>
      </w:r>
      <w:r>
        <w:rPr>
          <w:b/>
          <w:i/>
          <w:lang w:val="ru-RU"/>
        </w:rPr>
        <w:t>МО СП Каменский</w:t>
      </w:r>
      <w:r w:rsidRPr="00BD31D1">
        <w:rPr>
          <w:b/>
          <w:i/>
          <w:lang w:val="ru-RU"/>
        </w:rPr>
        <w:t xml:space="preserve"> сельсовет(</w:t>
      </w:r>
      <w:r w:rsidR="00552B6E">
        <w:rPr>
          <w:b/>
          <w:i/>
          <w:lang w:val="ru-RU"/>
        </w:rPr>
        <w:t>2008</w:t>
      </w:r>
      <w:r w:rsidRPr="00BD31D1">
        <w:rPr>
          <w:b/>
          <w:i/>
          <w:lang w:val="ru-RU"/>
        </w:rPr>
        <w:t>-</w:t>
      </w:r>
      <w:r w:rsidR="00D85AF1">
        <w:rPr>
          <w:b/>
          <w:i/>
          <w:lang w:val="ru-RU"/>
        </w:rPr>
        <w:t>2012</w:t>
      </w:r>
      <w:r w:rsidRPr="00BD31D1">
        <w:rPr>
          <w:b/>
          <w:i/>
          <w:lang w:val="ru-RU"/>
        </w:rPr>
        <w:t xml:space="preserve"> гг.)</w:t>
      </w:r>
    </w:p>
    <w:tbl>
      <w:tblPr>
        <w:tblW w:w="951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57" w:type="dxa"/>
          <w:right w:w="57" w:type="dxa"/>
        </w:tblCellMar>
        <w:tblLook w:val="01E0" w:firstRow="1" w:lastRow="1" w:firstColumn="1" w:lastColumn="1" w:noHBand="0" w:noVBand="0"/>
      </w:tblPr>
      <w:tblGrid>
        <w:gridCol w:w="5302"/>
        <w:gridCol w:w="813"/>
        <w:gridCol w:w="850"/>
        <w:gridCol w:w="851"/>
        <w:gridCol w:w="850"/>
        <w:gridCol w:w="851"/>
      </w:tblGrid>
      <w:tr w:rsidR="003A2A98" w:rsidRPr="00BD31D1" w:rsidTr="003A2A98">
        <w:tc>
          <w:tcPr>
            <w:tcW w:w="5302" w:type="dxa"/>
            <w:shd w:val="clear" w:color="auto" w:fill="BFBFBF" w:themeFill="background1" w:themeFillShade="BF"/>
            <w:hideMark/>
          </w:tcPr>
          <w:p w:rsidR="003A2A98" w:rsidRPr="00BD31D1" w:rsidRDefault="003A2A98" w:rsidP="004D42F7">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Показател</w:t>
            </w:r>
            <w:r>
              <w:rPr>
                <w:rFonts w:ascii="Times New Roman" w:hAnsi="Times New Roman" w:cs="Times New Roman"/>
                <w:b/>
                <w:i/>
                <w:sz w:val="24"/>
                <w:szCs w:val="24"/>
              </w:rPr>
              <w:t>и</w:t>
            </w:r>
          </w:p>
        </w:tc>
        <w:tc>
          <w:tcPr>
            <w:tcW w:w="813" w:type="dxa"/>
            <w:shd w:val="clear" w:color="auto" w:fill="BFBFBF" w:themeFill="background1" w:themeFillShade="BF"/>
          </w:tcPr>
          <w:p w:rsidR="003A2A98" w:rsidRPr="00BD31D1" w:rsidRDefault="003A2A98" w:rsidP="004D42F7">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2008 год</w:t>
            </w:r>
          </w:p>
        </w:tc>
        <w:tc>
          <w:tcPr>
            <w:tcW w:w="850" w:type="dxa"/>
            <w:shd w:val="clear" w:color="auto" w:fill="BFBFBF" w:themeFill="background1" w:themeFillShade="BF"/>
          </w:tcPr>
          <w:p w:rsidR="003A2A98" w:rsidRPr="00BD31D1" w:rsidRDefault="003A2A98" w:rsidP="004D42F7">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2009 год</w:t>
            </w:r>
          </w:p>
        </w:tc>
        <w:tc>
          <w:tcPr>
            <w:tcW w:w="851" w:type="dxa"/>
            <w:shd w:val="clear" w:color="auto" w:fill="BFBFBF" w:themeFill="background1" w:themeFillShade="BF"/>
          </w:tcPr>
          <w:p w:rsidR="003A2A98" w:rsidRPr="00BD31D1" w:rsidRDefault="003A2A98" w:rsidP="004D42F7">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2010 год</w:t>
            </w:r>
          </w:p>
        </w:tc>
        <w:tc>
          <w:tcPr>
            <w:tcW w:w="850" w:type="dxa"/>
            <w:shd w:val="clear" w:color="auto" w:fill="BFBFBF" w:themeFill="background1" w:themeFillShade="BF"/>
          </w:tcPr>
          <w:p w:rsidR="003A2A98" w:rsidRPr="00BD31D1" w:rsidRDefault="003A2A98" w:rsidP="004D42F7">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2011 год</w:t>
            </w:r>
          </w:p>
        </w:tc>
        <w:tc>
          <w:tcPr>
            <w:tcW w:w="851" w:type="dxa"/>
            <w:shd w:val="clear" w:color="auto" w:fill="BFBFBF" w:themeFill="background1" w:themeFillShade="BF"/>
          </w:tcPr>
          <w:p w:rsidR="003A2A98" w:rsidRPr="00BD31D1" w:rsidRDefault="003A2A98" w:rsidP="004D42F7">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2012 год</w:t>
            </w:r>
          </w:p>
        </w:tc>
      </w:tr>
      <w:tr w:rsidR="003A2A98" w:rsidRPr="00BD31D1" w:rsidTr="003A2A98">
        <w:tc>
          <w:tcPr>
            <w:tcW w:w="5302" w:type="dxa"/>
            <w:shd w:val="clear" w:color="auto" w:fill="D9D9D9" w:themeFill="background1" w:themeFillShade="D9"/>
            <w:hideMark/>
          </w:tcPr>
          <w:p w:rsidR="003A2A98" w:rsidRPr="00BD31D1" w:rsidRDefault="003A2A98" w:rsidP="00D85AF1">
            <w:pPr>
              <w:spacing w:before="0" w:after="0"/>
              <w:ind w:left="0"/>
              <w:jc w:val="left"/>
              <w:rPr>
                <w:rFonts w:ascii="Times New Roman" w:hAnsi="Times New Roman" w:cs="Times New Roman"/>
                <w:b/>
                <w:i/>
                <w:sz w:val="24"/>
                <w:szCs w:val="24"/>
              </w:rPr>
            </w:pPr>
            <w:proofErr w:type="gramStart"/>
            <w:r w:rsidRPr="00BD31D1">
              <w:rPr>
                <w:rFonts w:ascii="Times New Roman" w:hAnsi="Times New Roman" w:cs="Times New Roman"/>
                <w:b/>
                <w:i/>
                <w:sz w:val="24"/>
                <w:szCs w:val="24"/>
              </w:rPr>
              <w:t>Прибывшие</w:t>
            </w:r>
            <w:proofErr w:type="gramEnd"/>
            <w:r w:rsidRPr="00BD31D1">
              <w:rPr>
                <w:rFonts w:ascii="Times New Roman" w:hAnsi="Times New Roman" w:cs="Times New Roman"/>
                <w:b/>
                <w:i/>
                <w:sz w:val="24"/>
                <w:szCs w:val="24"/>
              </w:rPr>
              <w:t>, чел.</w:t>
            </w:r>
          </w:p>
        </w:tc>
        <w:tc>
          <w:tcPr>
            <w:tcW w:w="813" w:type="dxa"/>
            <w:shd w:val="clear" w:color="auto" w:fill="F2F2F2" w:themeFill="background1" w:themeFillShade="F2"/>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14</w:t>
            </w:r>
          </w:p>
        </w:tc>
        <w:tc>
          <w:tcPr>
            <w:tcW w:w="850" w:type="dxa"/>
            <w:shd w:val="clear" w:color="auto" w:fill="F2F2F2" w:themeFill="background1" w:themeFillShade="F2"/>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20</w:t>
            </w:r>
          </w:p>
        </w:tc>
        <w:tc>
          <w:tcPr>
            <w:tcW w:w="851" w:type="dxa"/>
            <w:shd w:val="clear" w:color="auto" w:fill="F2F2F2" w:themeFill="background1" w:themeFillShade="F2"/>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21</w:t>
            </w:r>
          </w:p>
        </w:tc>
        <w:tc>
          <w:tcPr>
            <w:tcW w:w="850" w:type="dxa"/>
            <w:shd w:val="clear" w:color="auto" w:fill="F2F2F2" w:themeFill="background1" w:themeFillShade="F2"/>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24</w:t>
            </w:r>
          </w:p>
        </w:tc>
        <w:tc>
          <w:tcPr>
            <w:tcW w:w="851" w:type="dxa"/>
            <w:shd w:val="clear" w:color="auto" w:fill="F2F2F2" w:themeFill="background1" w:themeFillShade="F2"/>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38</w:t>
            </w:r>
          </w:p>
        </w:tc>
      </w:tr>
      <w:tr w:rsidR="003A2A98" w:rsidRPr="00BD31D1" w:rsidTr="003A2A98">
        <w:tc>
          <w:tcPr>
            <w:tcW w:w="5302" w:type="dxa"/>
            <w:shd w:val="clear" w:color="auto" w:fill="D9D9D9" w:themeFill="background1" w:themeFillShade="D9"/>
          </w:tcPr>
          <w:p w:rsidR="003A2A98" w:rsidRPr="00BD31D1" w:rsidRDefault="003A2A98" w:rsidP="00D85AF1">
            <w:pPr>
              <w:spacing w:before="0" w:after="0"/>
              <w:ind w:left="0"/>
              <w:jc w:val="left"/>
              <w:rPr>
                <w:rFonts w:ascii="Times New Roman" w:hAnsi="Times New Roman" w:cs="Times New Roman"/>
                <w:b/>
                <w:i/>
                <w:sz w:val="24"/>
                <w:szCs w:val="24"/>
              </w:rPr>
            </w:pPr>
            <w:proofErr w:type="gramStart"/>
            <w:r w:rsidRPr="00BD31D1">
              <w:rPr>
                <w:rFonts w:ascii="Times New Roman" w:hAnsi="Times New Roman" w:cs="Times New Roman"/>
                <w:b/>
                <w:i/>
                <w:sz w:val="24"/>
                <w:szCs w:val="24"/>
              </w:rPr>
              <w:t>Убывшие</w:t>
            </w:r>
            <w:proofErr w:type="gramEnd"/>
            <w:r w:rsidRPr="00BD31D1">
              <w:rPr>
                <w:rFonts w:ascii="Times New Roman" w:hAnsi="Times New Roman" w:cs="Times New Roman"/>
                <w:b/>
                <w:i/>
                <w:sz w:val="24"/>
                <w:szCs w:val="24"/>
              </w:rPr>
              <w:t>, чел.</w:t>
            </w:r>
          </w:p>
        </w:tc>
        <w:tc>
          <w:tcPr>
            <w:tcW w:w="813" w:type="dxa"/>
            <w:shd w:val="clear" w:color="auto" w:fill="F2F2F2" w:themeFill="background1" w:themeFillShade="F2"/>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10</w:t>
            </w:r>
          </w:p>
        </w:tc>
        <w:tc>
          <w:tcPr>
            <w:tcW w:w="850" w:type="dxa"/>
            <w:shd w:val="clear" w:color="auto" w:fill="F2F2F2" w:themeFill="background1" w:themeFillShade="F2"/>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18</w:t>
            </w:r>
          </w:p>
        </w:tc>
        <w:tc>
          <w:tcPr>
            <w:tcW w:w="851" w:type="dxa"/>
            <w:shd w:val="clear" w:color="auto" w:fill="F2F2F2" w:themeFill="background1" w:themeFillShade="F2"/>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9</w:t>
            </w:r>
          </w:p>
        </w:tc>
        <w:tc>
          <w:tcPr>
            <w:tcW w:w="850" w:type="dxa"/>
            <w:shd w:val="clear" w:color="auto" w:fill="F2F2F2" w:themeFill="background1" w:themeFillShade="F2"/>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17</w:t>
            </w:r>
          </w:p>
        </w:tc>
        <w:tc>
          <w:tcPr>
            <w:tcW w:w="851" w:type="dxa"/>
            <w:shd w:val="clear" w:color="auto" w:fill="F2F2F2" w:themeFill="background1" w:themeFillShade="F2"/>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25</w:t>
            </w:r>
          </w:p>
        </w:tc>
      </w:tr>
      <w:tr w:rsidR="003A2A98" w:rsidRPr="00BD31D1" w:rsidTr="004D42F7">
        <w:trPr>
          <w:trHeight w:val="224"/>
        </w:trPr>
        <w:tc>
          <w:tcPr>
            <w:tcW w:w="5302" w:type="dxa"/>
            <w:shd w:val="clear" w:color="auto" w:fill="D9D9D9" w:themeFill="background1" w:themeFillShade="D9"/>
          </w:tcPr>
          <w:p w:rsidR="003A2A98" w:rsidRPr="00BD31D1" w:rsidRDefault="003A2A98" w:rsidP="00D85AF1">
            <w:pPr>
              <w:spacing w:before="0" w:after="0"/>
              <w:ind w:left="0"/>
              <w:jc w:val="left"/>
              <w:rPr>
                <w:rFonts w:ascii="Times New Roman" w:hAnsi="Times New Roman" w:cs="Times New Roman"/>
                <w:b/>
                <w:i/>
                <w:sz w:val="24"/>
                <w:szCs w:val="24"/>
              </w:rPr>
            </w:pPr>
            <w:r w:rsidRPr="00BD31D1">
              <w:rPr>
                <w:rFonts w:ascii="Times New Roman" w:hAnsi="Times New Roman" w:cs="Times New Roman"/>
                <w:b/>
                <w:i/>
                <w:sz w:val="24"/>
                <w:szCs w:val="24"/>
              </w:rPr>
              <w:t>Миграционный прирост, чел.</w:t>
            </w:r>
          </w:p>
        </w:tc>
        <w:tc>
          <w:tcPr>
            <w:tcW w:w="813" w:type="dxa"/>
            <w:shd w:val="clear" w:color="auto" w:fill="F2F2F2" w:themeFill="background1" w:themeFillShade="F2"/>
            <w:vAlign w:val="center"/>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4</w:t>
            </w:r>
          </w:p>
        </w:tc>
        <w:tc>
          <w:tcPr>
            <w:tcW w:w="850" w:type="dxa"/>
            <w:shd w:val="clear" w:color="auto" w:fill="F2F2F2" w:themeFill="background1" w:themeFillShade="F2"/>
            <w:vAlign w:val="center"/>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2</w:t>
            </w:r>
          </w:p>
        </w:tc>
        <w:tc>
          <w:tcPr>
            <w:tcW w:w="851" w:type="dxa"/>
            <w:shd w:val="clear" w:color="auto" w:fill="F2F2F2" w:themeFill="background1" w:themeFillShade="F2"/>
            <w:vAlign w:val="center"/>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12</w:t>
            </w:r>
          </w:p>
        </w:tc>
        <w:tc>
          <w:tcPr>
            <w:tcW w:w="850" w:type="dxa"/>
            <w:shd w:val="clear" w:color="auto" w:fill="F2F2F2" w:themeFill="background1" w:themeFillShade="F2"/>
            <w:vAlign w:val="center"/>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7</w:t>
            </w:r>
          </w:p>
        </w:tc>
        <w:tc>
          <w:tcPr>
            <w:tcW w:w="851" w:type="dxa"/>
            <w:shd w:val="clear" w:color="auto" w:fill="F2F2F2" w:themeFill="background1" w:themeFillShade="F2"/>
            <w:vAlign w:val="center"/>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13</w:t>
            </w:r>
          </w:p>
        </w:tc>
      </w:tr>
      <w:tr w:rsidR="003A2A98" w:rsidRPr="00BD31D1" w:rsidTr="004D42F7">
        <w:tc>
          <w:tcPr>
            <w:tcW w:w="5302" w:type="dxa"/>
            <w:shd w:val="clear" w:color="auto" w:fill="D9D9D9" w:themeFill="background1" w:themeFillShade="D9"/>
          </w:tcPr>
          <w:p w:rsidR="003A2A98" w:rsidRPr="00BD31D1" w:rsidRDefault="003A2A98" w:rsidP="00D85AF1">
            <w:pPr>
              <w:spacing w:before="0" w:after="0"/>
              <w:ind w:left="0"/>
              <w:jc w:val="left"/>
              <w:rPr>
                <w:rFonts w:ascii="Times New Roman" w:hAnsi="Times New Roman" w:cs="Times New Roman"/>
                <w:b/>
                <w:i/>
                <w:sz w:val="24"/>
                <w:szCs w:val="24"/>
              </w:rPr>
            </w:pPr>
            <w:r w:rsidRPr="00BD31D1">
              <w:rPr>
                <w:rFonts w:ascii="Times New Roman" w:hAnsi="Times New Roman" w:cs="Times New Roman"/>
                <w:b/>
                <w:i/>
                <w:sz w:val="24"/>
                <w:szCs w:val="24"/>
              </w:rPr>
              <w:t>Миграционный прирост, чел./1000 жит.</w:t>
            </w:r>
          </w:p>
        </w:tc>
        <w:tc>
          <w:tcPr>
            <w:tcW w:w="813" w:type="dxa"/>
            <w:shd w:val="clear" w:color="auto" w:fill="F2F2F2" w:themeFill="background1" w:themeFillShade="F2"/>
            <w:vAlign w:val="center"/>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8,5</w:t>
            </w:r>
          </w:p>
        </w:tc>
        <w:tc>
          <w:tcPr>
            <w:tcW w:w="850" w:type="dxa"/>
            <w:shd w:val="clear" w:color="auto" w:fill="F2F2F2" w:themeFill="background1" w:themeFillShade="F2"/>
            <w:vAlign w:val="center"/>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4,2</w:t>
            </w:r>
          </w:p>
        </w:tc>
        <w:tc>
          <w:tcPr>
            <w:tcW w:w="851" w:type="dxa"/>
            <w:shd w:val="clear" w:color="auto" w:fill="F2F2F2" w:themeFill="background1" w:themeFillShade="F2"/>
            <w:vAlign w:val="center"/>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25,2</w:t>
            </w:r>
          </w:p>
        </w:tc>
        <w:tc>
          <w:tcPr>
            <w:tcW w:w="850" w:type="dxa"/>
            <w:shd w:val="clear" w:color="auto" w:fill="F2F2F2" w:themeFill="background1" w:themeFillShade="F2"/>
            <w:vAlign w:val="center"/>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16,0</w:t>
            </w:r>
          </w:p>
        </w:tc>
        <w:tc>
          <w:tcPr>
            <w:tcW w:w="851" w:type="dxa"/>
            <w:shd w:val="clear" w:color="auto" w:fill="F2F2F2" w:themeFill="background1" w:themeFillShade="F2"/>
            <w:vAlign w:val="center"/>
          </w:tcPr>
          <w:p w:rsidR="003A2A98" w:rsidRPr="003A2A98" w:rsidRDefault="003A2A98" w:rsidP="003A2A98">
            <w:pPr>
              <w:spacing w:before="0" w:after="0"/>
              <w:ind w:left="0"/>
              <w:jc w:val="center"/>
              <w:rPr>
                <w:rFonts w:ascii="Times New Roman" w:hAnsi="Times New Roman" w:cs="Times New Roman"/>
                <w:sz w:val="24"/>
                <w:szCs w:val="24"/>
              </w:rPr>
            </w:pPr>
            <w:r w:rsidRPr="003A2A98">
              <w:rPr>
                <w:rFonts w:ascii="Times New Roman" w:hAnsi="Times New Roman" w:cs="Times New Roman"/>
                <w:sz w:val="24"/>
                <w:szCs w:val="24"/>
              </w:rPr>
              <w:t>26,4</w:t>
            </w:r>
          </w:p>
        </w:tc>
      </w:tr>
    </w:tbl>
    <w:p w:rsidR="00D85AF1" w:rsidRDefault="00D85AF1" w:rsidP="00250759">
      <w:pPr>
        <w:pStyle w:val="a0"/>
        <w:spacing w:before="120" w:after="120"/>
        <w:rPr>
          <w:lang w:val="ru-RU"/>
        </w:rPr>
      </w:pPr>
      <w:r w:rsidRPr="001D17D9">
        <w:rPr>
          <w:lang w:val="ru-RU"/>
        </w:rPr>
        <w:t>Миграционная составляющая</w:t>
      </w:r>
      <w:r>
        <w:rPr>
          <w:lang w:val="ru-RU"/>
        </w:rPr>
        <w:t xml:space="preserve"> показывает стабильный прирост численности населения МО СП Каменский</w:t>
      </w:r>
      <w:r w:rsidRPr="001D17D9">
        <w:rPr>
          <w:lang w:val="ru-RU"/>
        </w:rPr>
        <w:t xml:space="preserve"> сельсовет</w:t>
      </w:r>
      <w:r>
        <w:rPr>
          <w:lang w:val="ru-RU"/>
        </w:rPr>
        <w:t>. Наибольший миграционный прирост отмечен в 2012 году (12 чел.).</w:t>
      </w:r>
    </w:p>
    <w:p w:rsidR="003A2A98" w:rsidRPr="00080C19" w:rsidRDefault="00FB4E58" w:rsidP="003A2A98">
      <w:pPr>
        <w:pStyle w:val="a0"/>
        <w:ind w:firstLine="0"/>
        <w:jc w:val="center"/>
        <w:rPr>
          <w:lang w:val="ru-RU"/>
        </w:rPr>
      </w:pPr>
      <w:r>
        <w:rPr>
          <w:noProof/>
          <w:lang w:val="ru-RU" w:eastAsia="ru-RU" w:bidi="ar-SA"/>
        </w:rPr>
        <w:drawing>
          <wp:inline distT="0" distB="0" distL="0" distR="0" wp14:anchorId="79EC39D1" wp14:editId="7672FAB0">
            <wp:extent cx="5353050" cy="4157662"/>
            <wp:effectExtent l="0" t="0" r="19050" b="14605"/>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3A2A98" w:rsidRPr="00BD31D1" w:rsidRDefault="003A2A98" w:rsidP="003A2A98">
      <w:pPr>
        <w:pStyle w:val="a0"/>
        <w:spacing w:before="120" w:after="120"/>
        <w:ind w:firstLine="0"/>
        <w:jc w:val="center"/>
        <w:outlineLvl w:val="0"/>
        <w:rPr>
          <w:b/>
          <w:i/>
          <w:lang w:val="ru-RU"/>
        </w:rPr>
      </w:pPr>
      <w:r w:rsidRPr="00BD31D1">
        <w:rPr>
          <w:b/>
          <w:i/>
          <w:lang w:val="ru-RU"/>
        </w:rPr>
        <w:t>Рисунок 3.2.</w:t>
      </w:r>
      <w:r w:rsidR="004D42F7">
        <w:rPr>
          <w:b/>
          <w:i/>
          <w:lang w:val="ru-RU"/>
        </w:rPr>
        <w:t>4</w:t>
      </w:r>
      <w:r w:rsidRPr="00BD31D1">
        <w:rPr>
          <w:b/>
          <w:i/>
          <w:lang w:val="ru-RU"/>
        </w:rPr>
        <w:t xml:space="preserve"> Динамика миграционных процессов </w:t>
      </w:r>
      <w:r w:rsidR="00552B6E">
        <w:rPr>
          <w:b/>
          <w:i/>
          <w:lang w:val="ru-RU"/>
        </w:rPr>
        <w:t>МО СП Каменский</w:t>
      </w:r>
      <w:r w:rsidRPr="00BD31D1">
        <w:rPr>
          <w:b/>
          <w:i/>
          <w:lang w:val="ru-RU"/>
        </w:rPr>
        <w:t xml:space="preserve"> сельсовет</w:t>
      </w:r>
      <w:r w:rsidR="00552B6E">
        <w:rPr>
          <w:b/>
          <w:i/>
          <w:lang w:val="ru-RU"/>
        </w:rPr>
        <w:t xml:space="preserve"> в 2008-2012 гг.</w:t>
      </w:r>
    </w:p>
    <w:p w:rsidR="00250759" w:rsidRPr="001D17D9" w:rsidRDefault="00250759" w:rsidP="00250759">
      <w:pPr>
        <w:pStyle w:val="a0"/>
        <w:rPr>
          <w:lang w:val="ru-RU"/>
        </w:rPr>
      </w:pPr>
      <w:r>
        <w:rPr>
          <w:lang w:val="ru-RU"/>
        </w:rPr>
        <w:t xml:space="preserve">На расчетный период </w:t>
      </w:r>
      <w:r w:rsidRPr="001D17D9">
        <w:rPr>
          <w:lang w:val="ru-RU"/>
        </w:rPr>
        <w:t xml:space="preserve">основные усилия должны быть направлены как на </w:t>
      </w:r>
      <w:r>
        <w:rPr>
          <w:lang w:val="ru-RU"/>
        </w:rPr>
        <w:t>восстановление</w:t>
      </w:r>
      <w:r w:rsidRPr="001D17D9">
        <w:rPr>
          <w:lang w:val="ru-RU"/>
        </w:rPr>
        <w:t xml:space="preserve"> положительного естественного прироста, в первую очередь путём снижения уровня смертности, особенно детской и мужской, так и на привлечение мигрантов.</w:t>
      </w:r>
    </w:p>
    <w:p w:rsidR="003A2A98" w:rsidRDefault="003A2A98" w:rsidP="004204EC">
      <w:pPr>
        <w:pStyle w:val="a0"/>
        <w:spacing w:after="120"/>
        <w:rPr>
          <w:lang w:val="ru-RU"/>
        </w:rPr>
      </w:pPr>
      <w:r w:rsidRPr="00BD31D1">
        <w:rPr>
          <w:lang w:val="ru-RU"/>
        </w:rPr>
        <w:t xml:space="preserve">Огромную роль в динамике численности населения </w:t>
      </w:r>
      <w:r w:rsidR="004D42F7">
        <w:rPr>
          <w:lang w:val="ru-RU"/>
        </w:rPr>
        <w:t>МО СП Каменский</w:t>
      </w:r>
      <w:r w:rsidR="004D42F7" w:rsidRPr="001D17D9">
        <w:rPr>
          <w:lang w:val="ru-RU"/>
        </w:rPr>
        <w:t xml:space="preserve"> </w:t>
      </w:r>
      <w:r w:rsidRPr="00BD31D1">
        <w:rPr>
          <w:lang w:val="ru-RU"/>
        </w:rPr>
        <w:t>сельсовет играет его половозрастная структура (рисунок 3.2.</w:t>
      </w:r>
      <w:r w:rsidR="004D42F7">
        <w:rPr>
          <w:lang w:val="ru-RU"/>
        </w:rPr>
        <w:t>5</w:t>
      </w:r>
      <w:r w:rsidRPr="00BD31D1">
        <w:rPr>
          <w:lang w:val="ru-RU"/>
        </w:rPr>
        <w:t>)</w:t>
      </w:r>
      <w:r>
        <w:rPr>
          <w:lang w:val="ru-RU"/>
        </w:rPr>
        <w:t>.</w:t>
      </w:r>
    </w:p>
    <w:p w:rsidR="003A2A98" w:rsidRDefault="004204EC" w:rsidP="003A2A98">
      <w:pPr>
        <w:pStyle w:val="a0"/>
        <w:ind w:firstLine="0"/>
        <w:jc w:val="center"/>
        <w:rPr>
          <w:lang w:val="ru-RU"/>
        </w:rPr>
      </w:pPr>
      <w:r>
        <w:rPr>
          <w:noProof/>
        </w:rPr>
        <w:lastRenderedPageBreak/>
        <w:drawing>
          <wp:inline distT="0" distB="0" distL="0" distR="0" wp14:anchorId="33AD1B6F" wp14:editId="57051EB8">
            <wp:extent cx="5429250" cy="4133850"/>
            <wp:effectExtent l="0" t="0" r="19050" b="1905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3A2A98" w:rsidRPr="00BD31D1" w:rsidRDefault="003A2A98" w:rsidP="004D42F7">
      <w:pPr>
        <w:pStyle w:val="a0"/>
        <w:spacing w:before="120" w:after="120"/>
        <w:ind w:firstLine="0"/>
        <w:jc w:val="center"/>
        <w:outlineLvl w:val="0"/>
        <w:rPr>
          <w:b/>
          <w:i/>
          <w:lang w:val="ru-RU"/>
        </w:rPr>
      </w:pPr>
      <w:r>
        <w:rPr>
          <w:b/>
          <w:i/>
          <w:lang w:val="ru-RU"/>
        </w:rPr>
        <w:t>Р</w:t>
      </w:r>
      <w:r w:rsidRPr="00BD31D1">
        <w:rPr>
          <w:b/>
          <w:i/>
          <w:lang w:val="ru-RU"/>
        </w:rPr>
        <w:t>исунок 3.2.</w:t>
      </w:r>
      <w:r w:rsidR="00590AF0">
        <w:rPr>
          <w:b/>
          <w:i/>
          <w:lang w:val="ru-RU"/>
        </w:rPr>
        <w:t>5</w:t>
      </w:r>
      <w:r w:rsidRPr="00BD31D1">
        <w:rPr>
          <w:b/>
          <w:i/>
          <w:lang w:val="ru-RU"/>
        </w:rPr>
        <w:t xml:space="preserve"> Половозрастная пирамида </w:t>
      </w:r>
      <w:r w:rsidR="004D42F7">
        <w:rPr>
          <w:b/>
          <w:i/>
          <w:lang w:val="ru-RU"/>
        </w:rPr>
        <w:t>МО СП Каменский</w:t>
      </w:r>
      <w:r w:rsidRPr="00BD31D1">
        <w:rPr>
          <w:b/>
          <w:i/>
          <w:lang w:val="ru-RU"/>
        </w:rPr>
        <w:t xml:space="preserve"> сельсовет (данные за </w:t>
      </w:r>
      <w:r w:rsidR="004D42F7">
        <w:rPr>
          <w:b/>
          <w:i/>
          <w:lang w:val="ru-RU"/>
        </w:rPr>
        <w:t>2009</w:t>
      </w:r>
      <w:r w:rsidRPr="00BD31D1">
        <w:rPr>
          <w:b/>
          <w:i/>
          <w:lang w:val="ru-RU"/>
        </w:rPr>
        <w:t xml:space="preserve"> г.)</w:t>
      </w:r>
    </w:p>
    <w:p w:rsidR="003A2A98" w:rsidRPr="00F82D1E" w:rsidRDefault="003A2A98" w:rsidP="004D42F7">
      <w:pPr>
        <w:pStyle w:val="a0"/>
        <w:rPr>
          <w:lang w:val="ru-RU"/>
        </w:rPr>
      </w:pPr>
      <w:proofErr w:type="gramStart"/>
      <w:r w:rsidRPr="00F82D1E">
        <w:rPr>
          <w:lang w:val="ru-RU"/>
        </w:rPr>
        <w:t xml:space="preserve">О неблагоприятной возрастной и половой структуре населения </w:t>
      </w:r>
      <w:r w:rsidR="004D42F7">
        <w:rPr>
          <w:lang w:val="ru-RU"/>
        </w:rPr>
        <w:t>МО СП Каменский</w:t>
      </w:r>
      <w:r w:rsidR="004D42F7" w:rsidRPr="001D17D9">
        <w:rPr>
          <w:lang w:val="ru-RU"/>
        </w:rPr>
        <w:t xml:space="preserve"> </w:t>
      </w:r>
      <w:r w:rsidRPr="00F82D1E">
        <w:rPr>
          <w:lang w:val="ru-RU"/>
        </w:rPr>
        <w:t>сельсовет наглядно свидетельствует половозрастная пирамида с узким основанием, представленной категориями лиц дошкольного и школьного возрастов, а также узкой средней частью – ныне трудоспособным и демографически активным населением.</w:t>
      </w:r>
      <w:proofErr w:type="gramEnd"/>
      <w:r w:rsidRPr="00F82D1E">
        <w:rPr>
          <w:lang w:val="ru-RU"/>
        </w:rPr>
        <w:t xml:space="preserve"> Высокая доля лиц старше 70 лет (большая часть из которых – женщины), свидетельствует о сохранении тенденции высокой смертности в поселении в ближайшие годы. </w:t>
      </w:r>
    </w:p>
    <w:p w:rsidR="004204EC" w:rsidRDefault="004204EC" w:rsidP="004204EC">
      <w:pPr>
        <w:pStyle w:val="a0"/>
        <w:spacing w:before="120" w:after="120"/>
        <w:ind w:firstLine="0"/>
        <w:jc w:val="center"/>
        <w:rPr>
          <w:lang w:val="ru-RU"/>
        </w:rPr>
      </w:pPr>
      <w:r>
        <w:rPr>
          <w:noProof/>
        </w:rPr>
        <w:drawing>
          <wp:inline distT="0" distB="0" distL="0" distR="0" wp14:anchorId="157BE36C" wp14:editId="6EF1D997">
            <wp:extent cx="4572000" cy="2376486"/>
            <wp:effectExtent l="0" t="0" r="19050" b="2413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4204EC" w:rsidRDefault="004204EC" w:rsidP="004204EC">
      <w:pPr>
        <w:pStyle w:val="a0"/>
        <w:spacing w:before="120" w:after="120"/>
        <w:ind w:firstLine="0"/>
        <w:jc w:val="center"/>
        <w:rPr>
          <w:lang w:val="ru-RU"/>
        </w:rPr>
      </w:pPr>
      <w:r w:rsidRPr="00BB3855">
        <w:rPr>
          <w:b/>
          <w:i/>
          <w:lang w:val="ru-RU"/>
        </w:rPr>
        <w:t>Рисунок 3.2.</w:t>
      </w:r>
      <w:r>
        <w:rPr>
          <w:b/>
          <w:i/>
          <w:lang w:val="ru-RU"/>
        </w:rPr>
        <w:t>6</w:t>
      </w:r>
      <w:r w:rsidRPr="00BB3855">
        <w:rPr>
          <w:b/>
          <w:i/>
          <w:lang w:val="ru-RU"/>
        </w:rPr>
        <w:t xml:space="preserve"> Возрастная структура населения </w:t>
      </w:r>
      <w:r w:rsidRPr="00487408">
        <w:rPr>
          <w:b/>
          <w:i/>
          <w:lang w:val="ru-RU"/>
        </w:rPr>
        <w:t xml:space="preserve">МО </w:t>
      </w:r>
      <w:r>
        <w:rPr>
          <w:b/>
          <w:i/>
          <w:lang w:val="ru-RU"/>
        </w:rPr>
        <w:t>СП Каменский сельсовет</w:t>
      </w:r>
      <w:r w:rsidRPr="00BD31D1">
        <w:rPr>
          <w:b/>
          <w:i/>
          <w:lang w:val="ru-RU"/>
        </w:rPr>
        <w:t xml:space="preserve"> (</w:t>
      </w:r>
      <w:r>
        <w:rPr>
          <w:b/>
          <w:i/>
          <w:lang w:val="ru-RU"/>
        </w:rPr>
        <w:t>чел</w:t>
      </w:r>
      <w:proofErr w:type="gramStart"/>
      <w:r>
        <w:rPr>
          <w:b/>
          <w:i/>
          <w:lang w:val="ru-RU"/>
        </w:rPr>
        <w:t>., %)</w:t>
      </w:r>
      <w:proofErr w:type="gramEnd"/>
    </w:p>
    <w:p w:rsidR="00613434" w:rsidRDefault="003A2A98" w:rsidP="003A2A98">
      <w:pPr>
        <w:pStyle w:val="a0"/>
        <w:rPr>
          <w:lang w:val="ru-RU"/>
        </w:rPr>
      </w:pPr>
      <w:r w:rsidRPr="00F82D1E">
        <w:rPr>
          <w:lang w:val="ru-RU"/>
        </w:rPr>
        <w:lastRenderedPageBreak/>
        <w:t xml:space="preserve">Демографическая структура населения </w:t>
      </w:r>
      <w:r w:rsidR="004D42F7">
        <w:rPr>
          <w:lang w:val="ru-RU"/>
        </w:rPr>
        <w:t>МО СП Каменский</w:t>
      </w:r>
      <w:r w:rsidR="004D42F7" w:rsidRPr="001D17D9">
        <w:rPr>
          <w:lang w:val="ru-RU"/>
        </w:rPr>
        <w:t xml:space="preserve"> </w:t>
      </w:r>
      <w:r w:rsidRPr="00F82D1E">
        <w:rPr>
          <w:lang w:val="ru-RU"/>
        </w:rPr>
        <w:t>сельсовет относится к регрессивному типу</w:t>
      </w:r>
      <w:r w:rsidR="004204EC">
        <w:rPr>
          <w:lang w:val="ru-RU"/>
        </w:rPr>
        <w:t xml:space="preserve">, </w:t>
      </w:r>
      <w:r w:rsidR="004204EC" w:rsidRPr="00BB3855">
        <w:rPr>
          <w:lang w:val="ru-RU"/>
        </w:rPr>
        <w:t>при которо</w:t>
      </w:r>
      <w:r w:rsidR="004204EC">
        <w:rPr>
          <w:lang w:val="ru-RU"/>
        </w:rPr>
        <w:t>м</w:t>
      </w:r>
      <w:r w:rsidR="004204EC" w:rsidRPr="00BB3855">
        <w:rPr>
          <w:lang w:val="ru-RU"/>
        </w:rPr>
        <w:t xml:space="preserve"> доля лиц в возрасте 50 лет и старше превышает долю населения в возрасте до 14 лет</w:t>
      </w:r>
      <w:r w:rsidR="004204EC">
        <w:rPr>
          <w:lang w:val="ru-RU"/>
        </w:rPr>
        <w:t>.</w:t>
      </w:r>
      <w:r w:rsidRPr="00F82D1E">
        <w:rPr>
          <w:lang w:val="ru-RU"/>
        </w:rPr>
        <w:t xml:space="preserve"> </w:t>
      </w:r>
    </w:p>
    <w:p w:rsidR="003A2A98" w:rsidRPr="00F82D1E" w:rsidRDefault="003A2A98" w:rsidP="003A2A98">
      <w:pPr>
        <w:pStyle w:val="a0"/>
        <w:rPr>
          <w:lang w:val="ru-RU"/>
        </w:rPr>
      </w:pPr>
      <w:r w:rsidRPr="00F82D1E">
        <w:rPr>
          <w:lang w:val="ru-RU"/>
        </w:rPr>
        <w:t>Данный тип структуры может оказать отрицательное влияние на динамику демографических процессов в поселении.</w:t>
      </w:r>
    </w:p>
    <w:p w:rsidR="00E63471" w:rsidRDefault="004D42F7" w:rsidP="004D42F7">
      <w:pPr>
        <w:pStyle w:val="a0"/>
        <w:rPr>
          <w:lang w:val="ru-RU"/>
        </w:rPr>
      </w:pPr>
      <w:r w:rsidRPr="00D31DAA">
        <w:rPr>
          <w:lang w:val="ru-RU"/>
        </w:rPr>
        <w:t>Учитывая особенности</w:t>
      </w:r>
      <w:r w:rsidR="00067FFA">
        <w:rPr>
          <w:lang w:val="ru-RU"/>
        </w:rPr>
        <w:t xml:space="preserve"> динамики демографических</w:t>
      </w:r>
      <w:r>
        <w:rPr>
          <w:lang w:val="ru-RU"/>
        </w:rPr>
        <w:t xml:space="preserve"> показателей</w:t>
      </w:r>
      <w:r w:rsidRPr="00D31DAA">
        <w:rPr>
          <w:lang w:val="ru-RU"/>
        </w:rPr>
        <w:t xml:space="preserve">, </w:t>
      </w:r>
      <w:r w:rsidR="00067FFA">
        <w:rPr>
          <w:lang w:val="ru-RU"/>
        </w:rPr>
        <w:t xml:space="preserve">основным </w:t>
      </w:r>
      <w:r w:rsidRPr="00D31DAA">
        <w:rPr>
          <w:lang w:val="ru-RU"/>
        </w:rPr>
        <w:t xml:space="preserve">инструментом стабилизации численности населения и возрастной его структуры остается </w:t>
      </w:r>
      <w:proofErr w:type="gramStart"/>
      <w:r>
        <w:rPr>
          <w:lang w:val="ru-RU"/>
        </w:rPr>
        <w:t xml:space="preserve">контроль </w:t>
      </w:r>
      <w:r w:rsidRPr="00D31DAA">
        <w:rPr>
          <w:lang w:val="ru-RU"/>
        </w:rPr>
        <w:t>за</w:t>
      </w:r>
      <w:proofErr w:type="gramEnd"/>
      <w:r w:rsidRPr="00D31DAA">
        <w:rPr>
          <w:lang w:val="ru-RU"/>
        </w:rPr>
        <w:t xml:space="preserve"> миграцией. </w:t>
      </w:r>
    </w:p>
    <w:p w:rsidR="00067FFA" w:rsidRDefault="004D42F7" w:rsidP="004D42F7">
      <w:pPr>
        <w:pStyle w:val="a0"/>
        <w:rPr>
          <w:lang w:val="ru-RU"/>
        </w:rPr>
      </w:pPr>
      <w:r w:rsidRPr="00D31DAA">
        <w:rPr>
          <w:lang w:val="ru-RU"/>
        </w:rPr>
        <w:t xml:space="preserve">При этом, учитывая соразмерность происходящих естественных процессов и миграционную подвижность, привлечение и сохранение на территории сельского поселения молодых поколений сможет только способствовать некоторому сохранению трудовых ресурсов </w:t>
      </w:r>
      <w:r>
        <w:rPr>
          <w:lang w:val="ru-RU"/>
        </w:rPr>
        <w:t>поселения</w:t>
      </w:r>
      <w:r w:rsidRPr="00D31DAA">
        <w:rPr>
          <w:lang w:val="ru-RU"/>
        </w:rPr>
        <w:t xml:space="preserve"> и возобновлению демографического потенциала на отдаленную перспективу. </w:t>
      </w:r>
    </w:p>
    <w:p w:rsidR="00613434" w:rsidRDefault="004D42F7" w:rsidP="004D42F7">
      <w:pPr>
        <w:pStyle w:val="a0"/>
        <w:rPr>
          <w:lang w:val="ru-RU"/>
        </w:rPr>
      </w:pPr>
      <w:proofErr w:type="gramStart"/>
      <w:r w:rsidRPr="00D31DAA">
        <w:rPr>
          <w:lang w:val="ru-RU"/>
        </w:rPr>
        <w:t xml:space="preserve">Так же для улучшения демографической ситуации в </w:t>
      </w:r>
      <w:r>
        <w:rPr>
          <w:lang w:val="ru-RU"/>
        </w:rPr>
        <w:t>МО СП Каменский</w:t>
      </w:r>
      <w:r w:rsidRPr="001D17D9">
        <w:rPr>
          <w:lang w:val="ru-RU"/>
        </w:rPr>
        <w:t xml:space="preserve"> </w:t>
      </w:r>
      <w:r w:rsidRPr="00D31DAA">
        <w:rPr>
          <w:lang w:val="ru-RU"/>
        </w:rPr>
        <w:t>сельсовет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w:t>
      </w:r>
      <w:proofErr w:type="gramEnd"/>
      <w:r w:rsidRPr="00D31DAA">
        <w:rPr>
          <w:lang w:val="ru-RU"/>
        </w:rPr>
        <w:t xml:space="preserve">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 </w:t>
      </w:r>
    </w:p>
    <w:p w:rsidR="004D42F7" w:rsidRPr="00D31DAA" w:rsidRDefault="004D42F7" w:rsidP="004D42F7">
      <w:pPr>
        <w:pStyle w:val="a0"/>
        <w:rPr>
          <w:lang w:val="ru-RU"/>
        </w:rPr>
      </w:pPr>
      <w:r w:rsidRPr="00D31DAA">
        <w:rPr>
          <w:lang w:val="ru-RU"/>
        </w:rPr>
        <w:t>Для снижения уровня безработицы необходимо повышение конкурентоспособности и профессиональной мобильности, ищущих работу, в том числе безработных граждан на рынке труда.</w:t>
      </w:r>
    </w:p>
    <w:p w:rsidR="00536165" w:rsidRPr="00AC56DF" w:rsidRDefault="00536165" w:rsidP="004D42F7">
      <w:pPr>
        <w:pStyle w:val="a0"/>
        <w:rPr>
          <w:lang w:val="ru-RU"/>
        </w:rPr>
      </w:pPr>
      <w:proofErr w:type="gramStart"/>
      <w:r w:rsidRPr="00AC56DF">
        <w:rPr>
          <w:lang w:val="ru-RU"/>
        </w:rPr>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proofErr w:type="gramEnd"/>
    </w:p>
    <w:p w:rsidR="00B20883" w:rsidRPr="00191083" w:rsidRDefault="00B20883" w:rsidP="00D528A2">
      <w:pPr>
        <w:pStyle w:val="2"/>
        <w:rPr>
          <w:rFonts w:cs="Times New Roman"/>
          <w:szCs w:val="24"/>
        </w:rPr>
      </w:pPr>
      <w:bookmarkStart w:id="53" w:name="_Toc378596878"/>
      <w:r w:rsidRPr="00191083">
        <w:rPr>
          <w:rFonts w:cs="Times New Roman"/>
          <w:szCs w:val="24"/>
        </w:rPr>
        <w:t>3.3 Трудовые ресурсы и занятость населения</w:t>
      </w:r>
      <w:bookmarkEnd w:id="52"/>
      <w:bookmarkEnd w:id="53"/>
    </w:p>
    <w:p w:rsidR="00B20883" w:rsidRDefault="00B20883" w:rsidP="00613434">
      <w:pPr>
        <w:pStyle w:val="a0"/>
        <w:rPr>
          <w:lang w:val="ru-RU"/>
        </w:rPr>
      </w:pPr>
      <w:r w:rsidRPr="00AC56DF">
        <w:rPr>
          <w:lang w:val="ru-RU"/>
        </w:rPr>
        <w:t xml:space="preserve">Понятие </w:t>
      </w:r>
      <w:r w:rsidR="00DD25BE" w:rsidRPr="00AC56DF">
        <w:rPr>
          <w:lang w:val="ru-RU"/>
        </w:rPr>
        <w:t>«</w:t>
      </w:r>
      <w:r w:rsidRPr="00AC56DF">
        <w:rPr>
          <w:lang w:val="ru-RU"/>
        </w:rPr>
        <w:t>трудовые ресурсы</w:t>
      </w:r>
      <w:r w:rsidR="00DD25BE" w:rsidRPr="00AC56DF">
        <w:rPr>
          <w:lang w:val="ru-RU"/>
        </w:rPr>
        <w:t>»</w:t>
      </w:r>
      <w:r w:rsidRPr="00AC56DF">
        <w:rPr>
          <w:lang w:val="ru-RU"/>
        </w:rPr>
        <w:t xml:space="preserve"> включает население трудоспособного возраста, обладающее необходимым физическим развитием, знаниями и практическим опытом для работы в народном хозяйстве, а также занятое население моложе и старше трудоспосо</w:t>
      </w:r>
      <w:r w:rsidR="00FB55FD" w:rsidRPr="00AC56DF">
        <w:rPr>
          <w:lang w:val="ru-RU"/>
        </w:rPr>
        <w:t>бного возраста.</w:t>
      </w:r>
    </w:p>
    <w:p w:rsidR="00E63471" w:rsidRDefault="00613434" w:rsidP="00613434">
      <w:pPr>
        <w:pStyle w:val="a0"/>
        <w:rPr>
          <w:lang w:val="ru-RU"/>
        </w:rPr>
      </w:pPr>
      <w:r w:rsidRPr="00363823">
        <w:rPr>
          <w:lang w:val="ru-RU"/>
        </w:rPr>
        <w:t>Основной сферой деятельности работников в МО СП Каменский сельсовет является сельское хозяйство (сельскохозяйственные предприятия и личное подсобное хозяйство)</w:t>
      </w:r>
      <w:r>
        <w:rPr>
          <w:lang w:val="ru-RU"/>
        </w:rPr>
        <w:t>, где занято 52% трудовых ресурсов поселения</w:t>
      </w:r>
      <w:r w:rsidRPr="00363823">
        <w:rPr>
          <w:lang w:val="ru-RU"/>
        </w:rPr>
        <w:t xml:space="preserve">. </w:t>
      </w:r>
    </w:p>
    <w:p w:rsidR="00613434" w:rsidRPr="00363823" w:rsidRDefault="00613434" w:rsidP="00613434">
      <w:pPr>
        <w:pStyle w:val="a0"/>
        <w:rPr>
          <w:lang w:val="ru-RU"/>
        </w:rPr>
      </w:pPr>
      <w:r w:rsidRPr="00363823">
        <w:rPr>
          <w:lang w:val="ru-RU"/>
        </w:rPr>
        <w:t xml:space="preserve">Кроме того, трудовые ресурсы </w:t>
      </w:r>
      <w:r w:rsidR="00E63471">
        <w:rPr>
          <w:lang w:val="ru-RU"/>
        </w:rPr>
        <w:t xml:space="preserve">сельского </w:t>
      </w:r>
      <w:r w:rsidRPr="00363823">
        <w:rPr>
          <w:lang w:val="ru-RU"/>
        </w:rPr>
        <w:t>поселения заняты в сфере обслуживания</w:t>
      </w:r>
      <w:r>
        <w:rPr>
          <w:lang w:val="ru-RU"/>
        </w:rPr>
        <w:t xml:space="preserve"> (48%)</w:t>
      </w:r>
      <w:r w:rsidRPr="00363823">
        <w:rPr>
          <w:lang w:val="ru-RU"/>
        </w:rPr>
        <w:t>.</w:t>
      </w:r>
    </w:p>
    <w:p w:rsidR="00D8116D" w:rsidRPr="001E56B1" w:rsidRDefault="00613434" w:rsidP="00130FA9">
      <w:pPr>
        <w:pStyle w:val="a0"/>
        <w:spacing w:before="120"/>
        <w:ind w:firstLine="0"/>
        <w:jc w:val="center"/>
        <w:rPr>
          <w:highlight w:val="red"/>
          <w:lang w:val="ru-RU"/>
        </w:rPr>
      </w:pPr>
      <w:r>
        <w:rPr>
          <w:noProof/>
        </w:rPr>
        <w:lastRenderedPageBreak/>
        <w:drawing>
          <wp:inline distT="0" distB="0" distL="0" distR="0" wp14:anchorId="2BF95370" wp14:editId="5E147314">
            <wp:extent cx="4572000" cy="2362200"/>
            <wp:effectExtent l="0" t="0" r="19050" b="1905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76708D" w:rsidRPr="000F4D53" w:rsidRDefault="0076708D" w:rsidP="0007555A">
      <w:pPr>
        <w:pStyle w:val="a0"/>
        <w:spacing w:before="120" w:after="120"/>
        <w:ind w:firstLine="0"/>
        <w:jc w:val="center"/>
        <w:rPr>
          <w:b/>
          <w:i/>
          <w:lang w:val="ru-RU"/>
        </w:rPr>
      </w:pPr>
      <w:r w:rsidRPr="000F4D53">
        <w:rPr>
          <w:b/>
          <w:i/>
          <w:lang w:val="ru-RU"/>
        </w:rPr>
        <w:t xml:space="preserve">Рисунок 3.3 Структура трудовых ресурсов МО СП </w:t>
      </w:r>
      <w:r w:rsidR="00346047" w:rsidRPr="000F4D53">
        <w:rPr>
          <w:b/>
          <w:i/>
          <w:lang w:val="ru-RU"/>
        </w:rPr>
        <w:t>Каменский</w:t>
      </w:r>
      <w:r w:rsidRPr="000F4D53">
        <w:rPr>
          <w:b/>
          <w:i/>
          <w:lang w:val="ru-RU"/>
        </w:rPr>
        <w:t xml:space="preserve"> сельсовет</w:t>
      </w:r>
      <w:proofErr w:type="gramStart"/>
      <w:r w:rsidR="000F4D53">
        <w:rPr>
          <w:b/>
          <w:i/>
          <w:lang w:val="ru-RU"/>
        </w:rPr>
        <w:t xml:space="preserve"> </w:t>
      </w:r>
      <w:r w:rsidRPr="000F4D53">
        <w:rPr>
          <w:b/>
          <w:i/>
          <w:lang w:val="ru-RU"/>
        </w:rPr>
        <w:t>(%)</w:t>
      </w:r>
      <w:proofErr w:type="gramEnd"/>
    </w:p>
    <w:p w:rsidR="00E63471" w:rsidRPr="00AC56DF" w:rsidRDefault="00E63471" w:rsidP="00E63471">
      <w:pPr>
        <w:pStyle w:val="a0"/>
        <w:rPr>
          <w:lang w:val="ru-RU"/>
        </w:rPr>
      </w:pPr>
      <w:r w:rsidRPr="00AC56DF">
        <w:rPr>
          <w:lang w:val="ru-RU"/>
        </w:rPr>
        <w:t>Дальнейшее развитие структуры занятости населения должно сопутствовать основной производственной составляющей в условиях рыночной экономики и являться показателем развития территории и качества жизни населения.</w:t>
      </w:r>
    </w:p>
    <w:p w:rsidR="0076708D" w:rsidRPr="00AC56DF" w:rsidRDefault="0076708D" w:rsidP="0076708D">
      <w:pPr>
        <w:pStyle w:val="a0"/>
        <w:rPr>
          <w:lang w:val="ru-RU"/>
        </w:rPr>
      </w:pPr>
      <w:r w:rsidRPr="00AC56DF">
        <w:rPr>
          <w:lang w:val="ru-RU"/>
        </w:rPr>
        <w:t xml:space="preserve">На перспективу произойдет перераспределение трудовых ресурсов между двумя крупными сферами приложения труда: производством товаров и производством услуг. </w:t>
      </w:r>
      <w:proofErr w:type="gramStart"/>
      <w:r w:rsidRPr="00AC56DF">
        <w:rPr>
          <w:lang w:val="ru-RU"/>
        </w:rPr>
        <w:t xml:space="preserve">В структуре занятости населения, кроме традиционных направлений деятельности (сельское хозяйство, образование, здравоохранение и т.п.), появятся новые виды деятельности – туризм, страхование, финансовая деятельность, операции с недвижимостью, предпринимательская деятельность, обрабатывающие производства, связь, информационные системы, предоставление коммунальных, социальных и персональных услуг и т.д. </w:t>
      </w:r>
      <w:proofErr w:type="gramEnd"/>
    </w:p>
    <w:p w:rsidR="0076708D" w:rsidRPr="00AC56DF" w:rsidRDefault="0076708D" w:rsidP="0076708D">
      <w:pPr>
        <w:pStyle w:val="a0"/>
        <w:rPr>
          <w:lang w:val="ru-RU"/>
        </w:rPr>
      </w:pPr>
      <w:r w:rsidRPr="00AC56DF">
        <w:rPr>
          <w:lang w:val="ru-RU"/>
        </w:rPr>
        <w:t>На период расчетного срока структура занятости населения будет определяться с одной стороны – вовлечением незанятого населения в экономику, а с другой стороны – перераспределением занятых из сферы сельского хозяйства в сферу услуг, с целью приближения к рациональным нормативам потребления услуг.</w:t>
      </w:r>
    </w:p>
    <w:p w:rsidR="0076708D" w:rsidRPr="00AC56DF" w:rsidRDefault="0076708D" w:rsidP="0076708D">
      <w:pPr>
        <w:pStyle w:val="a0"/>
        <w:rPr>
          <w:lang w:val="ru-RU"/>
        </w:rPr>
      </w:pPr>
      <w:r w:rsidRPr="00AC56DF">
        <w:rPr>
          <w:lang w:val="ru-RU"/>
        </w:rPr>
        <w:t>Сфера производства услуг включает гораздо больше направлений деятельности в отличие от сферы производства товаров и может быть динамичной. Развитие сферы услуг даст возможность вовлечь в экономику незанятое население муниципального образования.</w:t>
      </w:r>
    </w:p>
    <w:p w:rsidR="00363823" w:rsidRDefault="0076708D" w:rsidP="007B3A7B">
      <w:pPr>
        <w:pStyle w:val="a0"/>
        <w:rPr>
          <w:lang w:val="ru-RU"/>
        </w:rPr>
      </w:pPr>
      <w:r w:rsidRPr="00AC56DF">
        <w:rPr>
          <w:lang w:val="ru-RU"/>
        </w:rPr>
        <w:t>Одна из главных проблем формирования рынка – повышение конкурентоспособности трудовых ресурсов на региональном рынке труда, ликвидация несоответствия потребности рынка труда и системы подготовки кадров, приведение ее в соответствие с современными требованиями регионального и местного рынка труда.</w:t>
      </w:r>
    </w:p>
    <w:p w:rsidR="00B20883" w:rsidRPr="00BD31D1" w:rsidRDefault="00B20883" w:rsidP="007B3A7B">
      <w:pPr>
        <w:pStyle w:val="a0"/>
        <w:rPr>
          <w:lang w:val="ru-RU"/>
        </w:rPr>
      </w:pPr>
      <w:r w:rsidRPr="00BD31D1">
        <w:rPr>
          <w:lang w:val="ru-RU"/>
        </w:rPr>
        <w:br w:type="page"/>
      </w:r>
    </w:p>
    <w:p w:rsidR="00B20883" w:rsidRPr="00BD31D1" w:rsidRDefault="00B20883" w:rsidP="00B20883">
      <w:pPr>
        <w:pStyle w:val="1"/>
        <w:rPr>
          <w:rFonts w:cs="Times New Roman"/>
          <w:szCs w:val="24"/>
        </w:rPr>
      </w:pPr>
      <w:bookmarkStart w:id="54" w:name="_Toc370201486"/>
      <w:bookmarkStart w:id="55" w:name="_Toc378596879"/>
      <w:r w:rsidRPr="00BD31D1">
        <w:rPr>
          <w:rFonts w:cs="Times New Roman"/>
          <w:szCs w:val="24"/>
        </w:rPr>
        <w:lastRenderedPageBreak/>
        <w:t>4. Экономический потенциал территории</w:t>
      </w:r>
      <w:bookmarkEnd w:id="54"/>
      <w:bookmarkEnd w:id="55"/>
    </w:p>
    <w:p w:rsidR="00B20883" w:rsidRPr="00BD31D1" w:rsidRDefault="00B20883" w:rsidP="00E83B30">
      <w:pPr>
        <w:pStyle w:val="a0"/>
        <w:rPr>
          <w:lang w:val="ru-RU"/>
        </w:rPr>
      </w:pPr>
      <w:r w:rsidRPr="00BD31D1">
        <w:rPr>
          <w:lang w:val="ru-RU"/>
        </w:rPr>
        <w:t>Необходимым условием жизнеспособности и расширенного воспроизводства поселения в целях сбалансированного территориального развития является наличие эффективно развивающейся системы хозяйственного комплекса в поселении.</w:t>
      </w:r>
    </w:p>
    <w:p w:rsidR="00B20883" w:rsidRPr="00BD31D1" w:rsidRDefault="00B20883" w:rsidP="00E83B30">
      <w:pPr>
        <w:pStyle w:val="a0"/>
        <w:rPr>
          <w:lang w:val="ru-RU"/>
        </w:rPr>
      </w:pPr>
      <w:r w:rsidRPr="00BD31D1">
        <w:rPr>
          <w:lang w:val="ru-RU"/>
        </w:rPr>
        <w:t xml:space="preserve">Создание </w:t>
      </w:r>
      <w:proofErr w:type="gramStart"/>
      <w:r w:rsidRPr="00BD31D1">
        <w:rPr>
          <w:lang w:val="ru-RU"/>
        </w:rPr>
        <w:t>экономического механизма</w:t>
      </w:r>
      <w:proofErr w:type="gramEnd"/>
      <w:r w:rsidRPr="00BD31D1">
        <w:rPr>
          <w:lang w:val="ru-RU"/>
        </w:rPr>
        <w:t xml:space="preserve"> саморазвития сельского поселения, формирование бюджетов органов местного самоуправления на основе надёжных источников финансирования являются целью успешного функционирования поселения как административно-территориальной единицы.</w:t>
      </w:r>
    </w:p>
    <w:p w:rsidR="00924DCB" w:rsidRDefault="00924DCB" w:rsidP="00924DCB">
      <w:pPr>
        <w:pStyle w:val="a0"/>
        <w:rPr>
          <w:lang w:val="ru-RU"/>
        </w:rPr>
      </w:pPr>
      <w:r w:rsidRPr="00924DCB">
        <w:rPr>
          <w:lang w:val="ru-RU"/>
        </w:rPr>
        <w:t xml:space="preserve">Социально-экономическая ситуация как в </w:t>
      </w:r>
      <w:proofErr w:type="spellStart"/>
      <w:r w:rsidR="00F443DD">
        <w:rPr>
          <w:lang w:val="ru-RU"/>
        </w:rPr>
        <w:t>Сакмарском</w:t>
      </w:r>
      <w:proofErr w:type="spellEnd"/>
      <w:r w:rsidRPr="00924DCB">
        <w:rPr>
          <w:lang w:val="ru-RU"/>
        </w:rPr>
        <w:t xml:space="preserve"> районе, так и в МО СП </w:t>
      </w:r>
      <w:r w:rsidR="00346047">
        <w:rPr>
          <w:lang w:val="ru-RU"/>
        </w:rPr>
        <w:t>Каменский</w:t>
      </w:r>
      <w:r w:rsidRPr="00924DCB">
        <w:rPr>
          <w:lang w:val="ru-RU"/>
        </w:rPr>
        <w:t xml:space="preserve"> сельсовет остается по-прежнему сложной. Это обусловлено рядом факторов, в числе которых неблагополучная ситуация в животноводческом комплексе.</w:t>
      </w:r>
    </w:p>
    <w:p w:rsidR="00BA1CC4" w:rsidRPr="00BD31D1" w:rsidRDefault="00BA1CC4" w:rsidP="00A90EE0">
      <w:pPr>
        <w:pStyle w:val="a0"/>
        <w:rPr>
          <w:lang w:val="ru-RU"/>
        </w:rPr>
      </w:pPr>
      <w:r w:rsidRPr="00BD31D1">
        <w:rPr>
          <w:lang w:val="ru-RU"/>
        </w:rPr>
        <w:t xml:space="preserve">Основной отраслью экономики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является сельское хозяйство. О</w:t>
      </w:r>
      <w:r w:rsidR="00B20883" w:rsidRPr="00BD31D1">
        <w:rPr>
          <w:lang w:val="ru-RU"/>
        </w:rPr>
        <w:t>т результатов ее работы зависит благополучие большинства населения поселения.</w:t>
      </w:r>
    </w:p>
    <w:p w:rsidR="00B20883" w:rsidRPr="00AC5571" w:rsidRDefault="00B20883" w:rsidP="00D528A2">
      <w:pPr>
        <w:pStyle w:val="2"/>
        <w:rPr>
          <w:rFonts w:cs="Times New Roman"/>
          <w:szCs w:val="24"/>
        </w:rPr>
      </w:pPr>
      <w:bookmarkStart w:id="56" w:name="_Toc370201487"/>
      <w:bookmarkStart w:id="57" w:name="_Toc378596880"/>
      <w:r w:rsidRPr="00AC5571">
        <w:rPr>
          <w:rFonts w:cs="Times New Roman"/>
          <w:szCs w:val="24"/>
        </w:rPr>
        <w:t>4.1 Сельское хозяйство</w:t>
      </w:r>
      <w:bookmarkEnd w:id="56"/>
      <w:bookmarkEnd w:id="57"/>
    </w:p>
    <w:p w:rsidR="00807B27" w:rsidRPr="00CC1631" w:rsidRDefault="00B20883" w:rsidP="00E83B30">
      <w:pPr>
        <w:pStyle w:val="a0"/>
        <w:rPr>
          <w:lang w:val="ru-RU"/>
        </w:rPr>
      </w:pPr>
      <w:r w:rsidRPr="00CC1631">
        <w:rPr>
          <w:lang w:val="ru-RU"/>
        </w:rPr>
        <w:t xml:space="preserve">Сельское хозяйство является основной отраслью материального производства </w:t>
      </w:r>
      <w:r w:rsidR="00F0037F" w:rsidRPr="00CC1631">
        <w:rPr>
          <w:lang w:val="ru-RU"/>
        </w:rPr>
        <w:t>МО СП</w:t>
      </w:r>
      <w:r w:rsidR="00A333D6" w:rsidRPr="00CC1631">
        <w:rPr>
          <w:lang w:val="ru-RU"/>
        </w:rPr>
        <w:t xml:space="preserve"> </w:t>
      </w:r>
      <w:r w:rsidR="00346047" w:rsidRPr="00CC1631">
        <w:rPr>
          <w:lang w:val="ru-RU"/>
        </w:rPr>
        <w:t>Каменский</w:t>
      </w:r>
      <w:r w:rsidRPr="00CC1631">
        <w:rPr>
          <w:lang w:val="ru-RU"/>
        </w:rPr>
        <w:t xml:space="preserve"> сельсовет. </w:t>
      </w:r>
    </w:p>
    <w:p w:rsidR="00B20883" w:rsidRPr="00CC1631" w:rsidRDefault="00B20883" w:rsidP="00E83B30">
      <w:pPr>
        <w:pStyle w:val="a0"/>
        <w:rPr>
          <w:lang w:val="ru-RU"/>
        </w:rPr>
      </w:pPr>
      <w:r w:rsidRPr="00CC1631">
        <w:rPr>
          <w:lang w:val="ru-RU"/>
        </w:rPr>
        <w:t>Климатические условия территории поселения позволяют заниматься выращиванием различных сельскохозяйственных культур, разведением крупного рогатого скота, свиней и птицы.</w:t>
      </w:r>
    </w:p>
    <w:p w:rsidR="00924DCB" w:rsidRPr="000A03C4" w:rsidRDefault="00924DCB" w:rsidP="006312E0">
      <w:pPr>
        <w:pStyle w:val="a0"/>
        <w:rPr>
          <w:lang w:val="ru-RU"/>
        </w:rPr>
      </w:pPr>
      <w:r w:rsidRPr="000A03C4">
        <w:rPr>
          <w:lang w:val="ru-RU"/>
        </w:rPr>
        <w:t xml:space="preserve">В настоящее время сельское хозяйство поселения представлено </w:t>
      </w:r>
      <w:r w:rsidR="000A03C4">
        <w:rPr>
          <w:lang w:val="ru-RU"/>
        </w:rPr>
        <w:t>3</w:t>
      </w:r>
      <w:r w:rsidRPr="000A03C4">
        <w:rPr>
          <w:lang w:val="ru-RU"/>
        </w:rPr>
        <w:t xml:space="preserve"> крестьянскими (фермерскими) хозяйствами,</w:t>
      </w:r>
      <w:r w:rsidR="000A03C4">
        <w:rPr>
          <w:lang w:val="ru-RU"/>
        </w:rPr>
        <w:t xml:space="preserve"> 1 индивидуальным предпринимателем и</w:t>
      </w:r>
      <w:r w:rsidRPr="000A03C4">
        <w:rPr>
          <w:lang w:val="ru-RU"/>
        </w:rPr>
        <w:t xml:space="preserve"> личными подсобными хозяйствами граждан.</w:t>
      </w:r>
    </w:p>
    <w:p w:rsidR="002D4002" w:rsidRPr="000A03C4" w:rsidRDefault="002D4002" w:rsidP="00807B27">
      <w:pPr>
        <w:pStyle w:val="a0"/>
        <w:spacing w:before="120"/>
        <w:jc w:val="right"/>
        <w:rPr>
          <w:b/>
          <w:i/>
          <w:lang w:val="ru-RU"/>
        </w:rPr>
      </w:pPr>
      <w:r w:rsidRPr="000A03C4">
        <w:rPr>
          <w:b/>
          <w:i/>
          <w:lang w:val="ru-RU"/>
        </w:rPr>
        <w:t>Таблица 4.1.1</w:t>
      </w:r>
    </w:p>
    <w:p w:rsidR="002D4002" w:rsidRPr="000A03C4" w:rsidRDefault="00EF2C8A" w:rsidP="00404A18">
      <w:pPr>
        <w:pStyle w:val="a0"/>
        <w:spacing w:after="120"/>
        <w:ind w:firstLine="0"/>
        <w:jc w:val="center"/>
        <w:rPr>
          <w:b/>
          <w:i/>
          <w:lang w:val="ru-RU"/>
        </w:rPr>
      </w:pPr>
      <w:r w:rsidRPr="000A03C4">
        <w:rPr>
          <w:b/>
          <w:i/>
          <w:lang w:val="ru-RU"/>
        </w:rPr>
        <w:t>Основные п</w:t>
      </w:r>
      <w:r w:rsidR="00E704B2" w:rsidRPr="000A03C4">
        <w:rPr>
          <w:b/>
          <w:i/>
          <w:lang w:val="ru-RU"/>
        </w:rPr>
        <w:t xml:space="preserve">редприятия сельского хозяйства </w:t>
      </w:r>
      <w:r w:rsidR="00F0037F" w:rsidRPr="000A03C4">
        <w:rPr>
          <w:b/>
          <w:i/>
          <w:lang w:val="ru-RU"/>
        </w:rPr>
        <w:t>МО СП</w:t>
      </w:r>
      <w:r w:rsidR="00A333D6" w:rsidRPr="000A03C4">
        <w:rPr>
          <w:b/>
          <w:i/>
          <w:lang w:val="ru-RU"/>
        </w:rPr>
        <w:t xml:space="preserve"> </w:t>
      </w:r>
      <w:r w:rsidR="00346047" w:rsidRPr="000A03C4">
        <w:rPr>
          <w:b/>
          <w:i/>
          <w:lang w:val="ru-RU"/>
        </w:rPr>
        <w:t>Каменский</w:t>
      </w:r>
      <w:r w:rsidR="00E704B2" w:rsidRPr="000A03C4">
        <w:rPr>
          <w:b/>
          <w:i/>
          <w:lang w:val="ru-RU"/>
        </w:rPr>
        <w:t xml:space="preserve"> сельсовет</w:t>
      </w:r>
    </w:p>
    <w:tbl>
      <w:tblPr>
        <w:tblW w:w="94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85" w:type="dxa"/>
          <w:right w:w="85" w:type="dxa"/>
        </w:tblCellMar>
        <w:tblLook w:val="01E0" w:firstRow="1" w:lastRow="1" w:firstColumn="1" w:lastColumn="1" w:noHBand="0" w:noVBand="0"/>
      </w:tblPr>
      <w:tblGrid>
        <w:gridCol w:w="2212"/>
        <w:gridCol w:w="2410"/>
        <w:gridCol w:w="2551"/>
        <w:gridCol w:w="2267"/>
      </w:tblGrid>
      <w:tr w:rsidR="000A03C4" w:rsidRPr="00E70919" w:rsidTr="009606AB">
        <w:tc>
          <w:tcPr>
            <w:tcW w:w="2212" w:type="dxa"/>
            <w:shd w:val="clear" w:color="auto" w:fill="BFBFBF" w:themeFill="background1" w:themeFillShade="BF"/>
            <w:hideMark/>
          </w:tcPr>
          <w:p w:rsidR="000A03C4" w:rsidRPr="000A03C4" w:rsidRDefault="000A03C4" w:rsidP="002F69D4">
            <w:pPr>
              <w:spacing w:before="0" w:after="0"/>
              <w:ind w:left="0"/>
              <w:jc w:val="center"/>
              <w:rPr>
                <w:rFonts w:ascii="Times New Roman" w:hAnsi="Times New Roman" w:cs="Times New Roman"/>
                <w:b/>
                <w:i/>
                <w:sz w:val="24"/>
                <w:szCs w:val="24"/>
              </w:rPr>
            </w:pPr>
            <w:r w:rsidRPr="000A03C4">
              <w:rPr>
                <w:rFonts w:ascii="Times New Roman" w:hAnsi="Times New Roman" w:cs="Times New Roman"/>
                <w:b/>
                <w:i/>
                <w:sz w:val="24"/>
                <w:szCs w:val="24"/>
              </w:rPr>
              <w:t>Предприятия</w:t>
            </w:r>
          </w:p>
        </w:tc>
        <w:tc>
          <w:tcPr>
            <w:tcW w:w="2410" w:type="dxa"/>
            <w:shd w:val="clear" w:color="auto" w:fill="BFBFBF" w:themeFill="background1" w:themeFillShade="BF"/>
          </w:tcPr>
          <w:p w:rsidR="000A03C4" w:rsidRPr="000A03C4" w:rsidRDefault="000A03C4" w:rsidP="002F69D4">
            <w:pPr>
              <w:spacing w:before="0" w:after="0"/>
              <w:ind w:left="0"/>
              <w:jc w:val="center"/>
              <w:rPr>
                <w:rFonts w:ascii="Times New Roman" w:hAnsi="Times New Roman" w:cs="Times New Roman"/>
                <w:b/>
                <w:i/>
                <w:sz w:val="24"/>
                <w:szCs w:val="24"/>
              </w:rPr>
            </w:pPr>
            <w:r w:rsidRPr="000A03C4">
              <w:rPr>
                <w:rFonts w:ascii="Times New Roman" w:hAnsi="Times New Roman" w:cs="Times New Roman"/>
                <w:b/>
                <w:i/>
                <w:sz w:val="24"/>
                <w:szCs w:val="24"/>
              </w:rPr>
              <w:t>Адрес</w:t>
            </w:r>
          </w:p>
        </w:tc>
        <w:tc>
          <w:tcPr>
            <w:tcW w:w="2551" w:type="dxa"/>
            <w:shd w:val="clear" w:color="auto" w:fill="BFBFBF" w:themeFill="background1" w:themeFillShade="BF"/>
            <w:hideMark/>
          </w:tcPr>
          <w:p w:rsidR="000A03C4" w:rsidRPr="000A03C4" w:rsidRDefault="000A03C4" w:rsidP="000A03C4">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Вид деятельности</w:t>
            </w:r>
          </w:p>
        </w:tc>
        <w:tc>
          <w:tcPr>
            <w:tcW w:w="2267" w:type="dxa"/>
            <w:shd w:val="clear" w:color="auto" w:fill="BFBFBF" w:themeFill="background1" w:themeFillShade="BF"/>
            <w:hideMark/>
          </w:tcPr>
          <w:p w:rsidR="000A03C4" w:rsidRPr="000A03C4" w:rsidRDefault="000A03C4" w:rsidP="002F69D4">
            <w:pPr>
              <w:spacing w:before="0" w:after="0"/>
              <w:ind w:left="0"/>
              <w:jc w:val="center"/>
              <w:rPr>
                <w:rFonts w:ascii="Times New Roman" w:hAnsi="Times New Roman" w:cs="Times New Roman"/>
                <w:b/>
                <w:i/>
                <w:sz w:val="24"/>
                <w:szCs w:val="24"/>
              </w:rPr>
            </w:pPr>
            <w:r w:rsidRPr="000A03C4">
              <w:rPr>
                <w:rFonts w:ascii="Times New Roman" w:hAnsi="Times New Roman" w:cs="Times New Roman"/>
                <w:b/>
                <w:i/>
                <w:sz w:val="24"/>
                <w:szCs w:val="24"/>
              </w:rPr>
              <w:t>Численность работников, чел.</w:t>
            </w:r>
          </w:p>
        </w:tc>
      </w:tr>
      <w:tr w:rsidR="000A03C4" w:rsidRPr="00E70919" w:rsidTr="009606AB">
        <w:tc>
          <w:tcPr>
            <w:tcW w:w="2212" w:type="dxa"/>
            <w:shd w:val="clear" w:color="auto" w:fill="D9D9D9" w:themeFill="background1" w:themeFillShade="D9"/>
            <w:hideMark/>
          </w:tcPr>
          <w:p w:rsidR="000A03C4" w:rsidRPr="000A03C4" w:rsidRDefault="000A03C4" w:rsidP="000A03C4">
            <w:pPr>
              <w:spacing w:before="0" w:after="0"/>
              <w:ind w:left="0"/>
              <w:jc w:val="left"/>
              <w:rPr>
                <w:rFonts w:ascii="Times New Roman" w:hAnsi="Times New Roman" w:cs="Times New Roman"/>
                <w:b/>
                <w:i/>
                <w:sz w:val="24"/>
                <w:szCs w:val="24"/>
              </w:rPr>
            </w:pPr>
            <w:r w:rsidRPr="000A03C4">
              <w:rPr>
                <w:rFonts w:ascii="Times New Roman" w:hAnsi="Times New Roman" w:cs="Times New Roman"/>
                <w:b/>
                <w:i/>
                <w:sz w:val="24"/>
                <w:szCs w:val="24"/>
              </w:rPr>
              <w:t xml:space="preserve">ИП </w:t>
            </w:r>
            <w:proofErr w:type="spellStart"/>
            <w:r w:rsidRPr="000A03C4">
              <w:rPr>
                <w:rFonts w:ascii="Times New Roman" w:hAnsi="Times New Roman" w:cs="Times New Roman"/>
                <w:b/>
                <w:i/>
                <w:sz w:val="24"/>
                <w:szCs w:val="24"/>
              </w:rPr>
              <w:t>Агназарова</w:t>
            </w:r>
            <w:proofErr w:type="spellEnd"/>
            <w:r w:rsidRPr="000A03C4">
              <w:rPr>
                <w:rFonts w:ascii="Times New Roman" w:hAnsi="Times New Roman" w:cs="Times New Roman"/>
                <w:b/>
                <w:i/>
                <w:sz w:val="24"/>
                <w:szCs w:val="24"/>
              </w:rPr>
              <w:t xml:space="preserve"> А.С.</w:t>
            </w:r>
          </w:p>
        </w:tc>
        <w:tc>
          <w:tcPr>
            <w:tcW w:w="2410" w:type="dxa"/>
            <w:shd w:val="clear" w:color="auto" w:fill="F2F2F2" w:themeFill="background1" w:themeFillShade="F2"/>
          </w:tcPr>
          <w:p w:rsidR="000A03C4" w:rsidRPr="000A03C4" w:rsidRDefault="000A03C4" w:rsidP="000A03C4">
            <w:pPr>
              <w:spacing w:before="0" w:after="0"/>
              <w:ind w:left="0"/>
              <w:jc w:val="left"/>
              <w:rPr>
                <w:rFonts w:ascii="Times New Roman" w:hAnsi="Times New Roman" w:cs="Times New Roman"/>
                <w:sz w:val="24"/>
                <w:szCs w:val="24"/>
              </w:rPr>
            </w:pPr>
            <w:proofErr w:type="gramStart"/>
            <w:r w:rsidRPr="000A03C4">
              <w:rPr>
                <w:rFonts w:ascii="Times New Roman" w:hAnsi="Times New Roman" w:cs="Times New Roman"/>
                <w:sz w:val="24"/>
                <w:szCs w:val="24"/>
              </w:rPr>
              <w:t>с</w:t>
            </w:r>
            <w:proofErr w:type="gramEnd"/>
            <w:r w:rsidRPr="000A03C4">
              <w:rPr>
                <w:rFonts w:ascii="Times New Roman" w:hAnsi="Times New Roman" w:cs="Times New Roman"/>
                <w:sz w:val="24"/>
                <w:szCs w:val="24"/>
              </w:rPr>
              <w:t>.</w:t>
            </w:r>
            <w:r>
              <w:rPr>
                <w:rFonts w:ascii="Times New Roman" w:hAnsi="Times New Roman" w:cs="Times New Roman"/>
                <w:sz w:val="24"/>
                <w:szCs w:val="24"/>
              </w:rPr>
              <w:t xml:space="preserve"> </w:t>
            </w:r>
            <w:r w:rsidRPr="000A03C4">
              <w:rPr>
                <w:rFonts w:ascii="Times New Roman" w:hAnsi="Times New Roman" w:cs="Times New Roman"/>
                <w:sz w:val="24"/>
                <w:szCs w:val="24"/>
              </w:rPr>
              <w:t>Каменка</w:t>
            </w:r>
            <w:r>
              <w:rPr>
                <w:rFonts w:ascii="Times New Roman" w:hAnsi="Times New Roman" w:cs="Times New Roman"/>
                <w:sz w:val="24"/>
                <w:szCs w:val="24"/>
              </w:rPr>
              <w:t>,</w:t>
            </w:r>
            <w:r w:rsidRPr="000A03C4">
              <w:rPr>
                <w:rFonts w:ascii="Times New Roman" w:hAnsi="Times New Roman" w:cs="Times New Roman"/>
                <w:sz w:val="24"/>
                <w:szCs w:val="24"/>
              </w:rPr>
              <w:t xml:space="preserve"> ул.</w:t>
            </w:r>
            <w:r>
              <w:rPr>
                <w:rFonts w:ascii="Times New Roman" w:hAnsi="Times New Roman" w:cs="Times New Roman"/>
                <w:sz w:val="24"/>
                <w:szCs w:val="24"/>
              </w:rPr>
              <w:t xml:space="preserve"> </w:t>
            </w:r>
            <w:r w:rsidRPr="000A03C4">
              <w:rPr>
                <w:rFonts w:ascii="Times New Roman" w:hAnsi="Times New Roman" w:cs="Times New Roman"/>
                <w:sz w:val="24"/>
                <w:szCs w:val="24"/>
              </w:rPr>
              <w:t>Техническая</w:t>
            </w:r>
            <w:r>
              <w:rPr>
                <w:rFonts w:ascii="Times New Roman" w:hAnsi="Times New Roman" w:cs="Times New Roman"/>
                <w:sz w:val="24"/>
                <w:szCs w:val="24"/>
              </w:rPr>
              <w:t>, д.</w:t>
            </w:r>
            <w:r w:rsidRPr="000A03C4">
              <w:rPr>
                <w:rFonts w:ascii="Times New Roman" w:hAnsi="Times New Roman" w:cs="Times New Roman"/>
                <w:sz w:val="24"/>
                <w:szCs w:val="24"/>
              </w:rPr>
              <w:t xml:space="preserve"> 2</w:t>
            </w:r>
          </w:p>
        </w:tc>
        <w:tc>
          <w:tcPr>
            <w:tcW w:w="2551" w:type="dxa"/>
            <w:shd w:val="clear" w:color="auto" w:fill="F2F2F2" w:themeFill="background1" w:themeFillShade="F2"/>
          </w:tcPr>
          <w:p w:rsidR="000A03C4" w:rsidRPr="000A03C4" w:rsidRDefault="000A03C4" w:rsidP="000A03C4">
            <w:pPr>
              <w:spacing w:before="0" w:after="0"/>
              <w:ind w:left="0"/>
              <w:jc w:val="center"/>
              <w:rPr>
                <w:rFonts w:ascii="Times New Roman" w:hAnsi="Times New Roman" w:cs="Times New Roman"/>
                <w:sz w:val="24"/>
                <w:szCs w:val="24"/>
              </w:rPr>
            </w:pPr>
            <w:r w:rsidRPr="000A03C4">
              <w:rPr>
                <w:rFonts w:ascii="Times New Roman" w:hAnsi="Times New Roman" w:cs="Times New Roman"/>
                <w:sz w:val="24"/>
                <w:szCs w:val="24"/>
              </w:rPr>
              <w:t>растениеводство</w:t>
            </w:r>
          </w:p>
        </w:tc>
        <w:tc>
          <w:tcPr>
            <w:tcW w:w="2267" w:type="dxa"/>
            <w:shd w:val="clear" w:color="auto" w:fill="F2F2F2" w:themeFill="background1" w:themeFillShade="F2"/>
          </w:tcPr>
          <w:p w:rsidR="000A03C4" w:rsidRPr="000A03C4" w:rsidRDefault="000A03C4" w:rsidP="000A03C4">
            <w:pPr>
              <w:spacing w:before="0" w:after="0"/>
              <w:ind w:left="0"/>
              <w:jc w:val="center"/>
              <w:rPr>
                <w:rFonts w:ascii="Times New Roman" w:hAnsi="Times New Roman" w:cs="Times New Roman"/>
                <w:sz w:val="24"/>
                <w:szCs w:val="24"/>
              </w:rPr>
            </w:pPr>
            <w:r w:rsidRPr="000A03C4">
              <w:rPr>
                <w:rFonts w:ascii="Times New Roman" w:hAnsi="Times New Roman" w:cs="Times New Roman"/>
                <w:sz w:val="24"/>
                <w:szCs w:val="24"/>
              </w:rPr>
              <w:t>17</w:t>
            </w:r>
          </w:p>
        </w:tc>
      </w:tr>
      <w:tr w:rsidR="000A03C4" w:rsidRPr="00E70919" w:rsidTr="009606AB">
        <w:tc>
          <w:tcPr>
            <w:tcW w:w="2212" w:type="dxa"/>
            <w:shd w:val="clear" w:color="auto" w:fill="D9D9D9" w:themeFill="background1" w:themeFillShade="D9"/>
            <w:hideMark/>
          </w:tcPr>
          <w:p w:rsidR="000A03C4" w:rsidRPr="000A03C4" w:rsidRDefault="000A03C4" w:rsidP="000A03C4">
            <w:pPr>
              <w:spacing w:before="0" w:after="0"/>
              <w:ind w:left="0"/>
              <w:jc w:val="left"/>
              <w:rPr>
                <w:rFonts w:ascii="Times New Roman" w:hAnsi="Times New Roman" w:cs="Times New Roman"/>
                <w:b/>
                <w:i/>
                <w:sz w:val="24"/>
                <w:szCs w:val="24"/>
              </w:rPr>
            </w:pPr>
            <w:r w:rsidRPr="000A03C4">
              <w:rPr>
                <w:rFonts w:ascii="Times New Roman" w:hAnsi="Times New Roman" w:cs="Times New Roman"/>
                <w:b/>
                <w:i/>
                <w:sz w:val="24"/>
                <w:szCs w:val="24"/>
              </w:rPr>
              <w:t>КФХ «Колос»</w:t>
            </w:r>
          </w:p>
        </w:tc>
        <w:tc>
          <w:tcPr>
            <w:tcW w:w="2410" w:type="dxa"/>
            <w:shd w:val="clear" w:color="auto" w:fill="F2F2F2" w:themeFill="background1" w:themeFillShade="F2"/>
          </w:tcPr>
          <w:p w:rsidR="000A03C4" w:rsidRPr="000A03C4" w:rsidRDefault="000A03C4" w:rsidP="000A03C4">
            <w:pPr>
              <w:spacing w:before="0" w:after="0"/>
              <w:ind w:left="0"/>
              <w:jc w:val="left"/>
              <w:rPr>
                <w:rFonts w:ascii="Times New Roman" w:hAnsi="Times New Roman" w:cs="Times New Roman"/>
                <w:sz w:val="24"/>
                <w:szCs w:val="24"/>
              </w:rPr>
            </w:pPr>
            <w:proofErr w:type="gramStart"/>
            <w:r w:rsidRPr="000A03C4">
              <w:rPr>
                <w:rFonts w:ascii="Times New Roman" w:hAnsi="Times New Roman" w:cs="Times New Roman"/>
                <w:sz w:val="24"/>
                <w:szCs w:val="24"/>
              </w:rPr>
              <w:t>с</w:t>
            </w:r>
            <w:proofErr w:type="gramEnd"/>
            <w:r w:rsidRPr="000A03C4">
              <w:rPr>
                <w:rFonts w:ascii="Times New Roman" w:hAnsi="Times New Roman" w:cs="Times New Roman"/>
                <w:sz w:val="24"/>
                <w:szCs w:val="24"/>
              </w:rPr>
              <w:t>.</w:t>
            </w:r>
            <w:r>
              <w:rPr>
                <w:rFonts w:ascii="Times New Roman" w:hAnsi="Times New Roman" w:cs="Times New Roman"/>
                <w:sz w:val="24"/>
                <w:szCs w:val="24"/>
              </w:rPr>
              <w:t xml:space="preserve"> </w:t>
            </w:r>
            <w:r w:rsidRPr="000A03C4">
              <w:rPr>
                <w:rFonts w:ascii="Times New Roman" w:hAnsi="Times New Roman" w:cs="Times New Roman"/>
                <w:sz w:val="24"/>
                <w:szCs w:val="24"/>
              </w:rPr>
              <w:t>Каменка</w:t>
            </w:r>
            <w:r>
              <w:rPr>
                <w:rFonts w:ascii="Times New Roman" w:hAnsi="Times New Roman" w:cs="Times New Roman"/>
                <w:sz w:val="24"/>
                <w:szCs w:val="24"/>
              </w:rPr>
              <w:t>,</w:t>
            </w:r>
            <w:r w:rsidRPr="000A03C4">
              <w:rPr>
                <w:rFonts w:ascii="Times New Roman" w:hAnsi="Times New Roman" w:cs="Times New Roman"/>
                <w:sz w:val="24"/>
                <w:szCs w:val="24"/>
              </w:rPr>
              <w:t xml:space="preserve"> ул.</w:t>
            </w:r>
            <w:r>
              <w:rPr>
                <w:rFonts w:ascii="Times New Roman" w:hAnsi="Times New Roman" w:cs="Times New Roman"/>
                <w:sz w:val="24"/>
                <w:szCs w:val="24"/>
              </w:rPr>
              <w:t xml:space="preserve"> </w:t>
            </w:r>
            <w:r w:rsidRPr="000A03C4">
              <w:rPr>
                <w:rFonts w:ascii="Times New Roman" w:hAnsi="Times New Roman" w:cs="Times New Roman"/>
                <w:sz w:val="24"/>
                <w:szCs w:val="24"/>
              </w:rPr>
              <w:t>Набережная</w:t>
            </w:r>
            <w:r>
              <w:rPr>
                <w:rFonts w:ascii="Times New Roman" w:hAnsi="Times New Roman" w:cs="Times New Roman"/>
                <w:sz w:val="24"/>
                <w:szCs w:val="24"/>
              </w:rPr>
              <w:t>, д.</w:t>
            </w:r>
            <w:r w:rsidRPr="000A03C4">
              <w:rPr>
                <w:rFonts w:ascii="Times New Roman" w:hAnsi="Times New Roman" w:cs="Times New Roman"/>
                <w:sz w:val="24"/>
                <w:szCs w:val="24"/>
              </w:rPr>
              <w:t xml:space="preserve"> 11</w:t>
            </w:r>
          </w:p>
        </w:tc>
        <w:tc>
          <w:tcPr>
            <w:tcW w:w="2551" w:type="dxa"/>
            <w:shd w:val="clear" w:color="auto" w:fill="F2F2F2" w:themeFill="background1" w:themeFillShade="F2"/>
          </w:tcPr>
          <w:p w:rsidR="000A03C4" w:rsidRPr="000A03C4" w:rsidRDefault="000A03C4" w:rsidP="000A03C4">
            <w:pPr>
              <w:spacing w:before="0" w:after="0"/>
              <w:ind w:left="0"/>
              <w:jc w:val="center"/>
              <w:rPr>
                <w:rFonts w:ascii="Times New Roman" w:hAnsi="Times New Roman" w:cs="Times New Roman"/>
                <w:sz w:val="24"/>
                <w:szCs w:val="24"/>
              </w:rPr>
            </w:pPr>
            <w:r w:rsidRPr="000A03C4">
              <w:rPr>
                <w:rFonts w:ascii="Times New Roman" w:hAnsi="Times New Roman" w:cs="Times New Roman"/>
                <w:sz w:val="24"/>
                <w:szCs w:val="24"/>
              </w:rPr>
              <w:t>растениеводство</w:t>
            </w:r>
          </w:p>
        </w:tc>
        <w:tc>
          <w:tcPr>
            <w:tcW w:w="2267" w:type="dxa"/>
            <w:shd w:val="clear" w:color="auto" w:fill="F2F2F2" w:themeFill="background1" w:themeFillShade="F2"/>
          </w:tcPr>
          <w:p w:rsidR="000A03C4" w:rsidRPr="000A03C4" w:rsidRDefault="000A03C4" w:rsidP="000A03C4">
            <w:pPr>
              <w:spacing w:before="0" w:after="0"/>
              <w:ind w:left="0"/>
              <w:jc w:val="center"/>
              <w:rPr>
                <w:rFonts w:ascii="Times New Roman" w:hAnsi="Times New Roman" w:cs="Times New Roman"/>
                <w:sz w:val="24"/>
                <w:szCs w:val="24"/>
              </w:rPr>
            </w:pPr>
            <w:r w:rsidRPr="000A03C4">
              <w:rPr>
                <w:rFonts w:ascii="Times New Roman" w:hAnsi="Times New Roman" w:cs="Times New Roman"/>
                <w:sz w:val="24"/>
                <w:szCs w:val="24"/>
              </w:rPr>
              <w:t>6</w:t>
            </w:r>
          </w:p>
        </w:tc>
      </w:tr>
      <w:tr w:rsidR="000A03C4" w:rsidRPr="00E70919" w:rsidTr="009606AB">
        <w:tc>
          <w:tcPr>
            <w:tcW w:w="2212" w:type="dxa"/>
            <w:shd w:val="clear" w:color="auto" w:fill="D9D9D9" w:themeFill="background1" w:themeFillShade="D9"/>
            <w:hideMark/>
          </w:tcPr>
          <w:p w:rsidR="000A03C4" w:rsidRPr="000A03C4" w:rsidRDefault="000A03C4" w:rsidP="000A03C4">
            <w:pPr>
              <w:spacing w:before="0" w:after="0"/>
              <w:ind w:left="0"/>
              <w:jc w:val="left"/>
              <w:rPr>
                <w:rFonts w:ascii="Times New Roman" w:hAnsi="Times New Roman" w:cs="Times New Roman"/>
                <w:b/>
                <w:i/>
                <w:sz w:val="24"/>
                <w:szCs w:val="24"/>
              </w:rPr>
            </w:pPr>
            <w:r w:rsidRPr="000A03C4">
              <w:rPr>
                <w:rFonts w:ascii="Times New Roman" w:hAnsi="Times New Roman" w:cs="Times New Roman"/>
                <w:b/>
                <w:i/>
                <w:sz w:val="24"/>
                <w:szCs w:val="24"/>
              </w:rPr>
              <w:t>КХ Каменское</w:t>
            </w:r>
          </w:p>
        </w:tc>
        <w:tc>
          <w:tcPr>
            <w:tcW w:w="2410" w:type="dxa"/>
            <w:shd w:val="clear" w:color="auto" w:fill="F2F2F2" w:themeFill="background1" w:themeFillShade="F2"/>
          </w:tcPr>
          <w:p w:rsidR="000A03C4" w:rsidRPr="000A03C4" w:rsidRDefault="000A03C4" w:rsidP="000A03C4">
            <w:pPr>
              <w:spacing w:before="0" w:after="0"/>
              <w:ind w:left="0"/>
              <w:jc w:val="left"/>
              <w:rPr>
                <w:rFonts w:ascii="Times New Roman" w:hAnsi="Times New Roman" w:cs="Times New Roman"/>
                <w:sz w:val="24"/>
                <w:szCs w:val="24"/>
              </w:rPr>
            </w:pPr>
            <w:proofErr w:type="gramStart"/>
            <w:r w:rsidRPr="000A03C4">
              <w:rPr>
                <w:rFonts w:ascii="Times New Roman" w:hAnsi="Times New Roman" w:cs="Times New Roman"/>
                <w:sz w:val="24"/>
                <w:szCs w:val="24"/>
              </w:rPr>
              <w:t>с</w:t>
            </w:r>
            <w:proofErr w:type="gramEnd"/>
            <w:r w:rsidRPr="000A03C4">
              <w:rPr>
                <w:rFonts w:ascii="Times New Roman" w:hAnsi="Times New Roman" w:cs="Times New Roman"/>
                <w:sz w:val="24"/>
                <w:szCs w:val="24"/>
              </w:rPr>
              <w:t>.</w:t>
            </w:r>
            <w:r>
              <w:rPr>
                <w:rFonts w:ascii="Times New Roman" w:hAnsi="Times New Roman" w:cs="Times New Roman"/>
                <w:sz w:val="24"/>
                <w:szCs w:val="24"/>
              </w:rPr>
              <w:t xml:space="preserve"> </w:t>
            </w:r>
            <w:r w:rsidRPr="000A03C4">
              <w:rPr>
                <w:rFonts w:ascii="Times New Roman" w:hAnsi="Times New Roman" w:cs="Times New Roman"/>
                <w:sz w:val="24"/>
                <w:szCs w:val="24"/>
              </w:rPr>
              <w:t>Каменка</w:t>
            </w:r>
            <w:r>
              <w:rPr>
                <w:rFonts w:ascii="Times New Roman" w:hAnsi="Times New Roman" w:cs="Times New Roman"/>
                <w:sz w:val="24"/>
                <w:szCs w:val="24"/>
              </w:rPr>
              <w:t xml:space="preserve">, </w:t>
            </w:r>
            <w:r w:rsidRPr="000A03C4">
              <w:rPr>
                <w:rFonts w:ascii="Times New Roman" w:hAnsi="Times New Roman" w:cs="Times New Roman"/>
                <w:sz w:val="24"/>
                <w:szCs w:val="24"/>
              </w:rPr>
              <w:t>ул.</w:t>
            </w:r>
            <w:r>
              <w:rPr>
                <w:rFonts w:ascii="Times New Roman" w:hAnsi="Times New Roman" w:cs="Times New Roman"/>
                <w:sz w:val="24"/>
                <w:szCs w:val="24"/>
              </w:rPr>
              <w:t xml:space="preserve"> </w:t>
            </w:r>
            <w:r w:rsidRPr="000A03C4">
              <w:rPr>
                <w:rFonts w:ascii="Times New Roman" w:hAnsi="Times New Roman" w:cs="Times New Roman"/>
                <w:sz w:val="24"/>
                <w:szCs w:val="24"/>
              </w:rPr>
              <w:t>Школьная</w:t>
            </w:r>
            <w:r>
              <w:rPr>
                <w:rFonts w:ascii="Times New Roman" w:hAnsi="Times New Roman" w:cs="Times New Roman"/>
                <w:sz w:val="24"/>
                <w:szCs w:val="24"/>
              </w:rPr>
              <w:t>, д.</w:t>
            </w:r>
            <w:r w:rsidRPr="000A03C4">
              <w:rPr>
                <w:rFonts w:ascii="Times New Roman" w:hAnsi="Times New Roman" w:cs="Times New Roman"/>
                <w:sz w:val="24"/>
                <w:szCs w:val="24"/>
              </w:rPr>
              <w:t xml:space="preserve"> 9</w:t>
            </w:r>
          </w:p>
        </w:tc>
        <w:tc>
          <w:tcPr>
            <w:tcW w:w="2551" w:type="dxa"/>
            <w:shd w:val="clear" w:color="auto" w:fill="F2F2F2" w:themeFill="background1" w:themeFillShade="F2"/>
          </w:tcPr>
          <w:p w:rsidR="000A03C4" w:rsidRPr="000A03C4" w:rsidRDefault="000A03C4" w:rsidP="000A03C4">
            <w:pPr>
              <w:spacing w:before="0" w:after="0"/>
              <w:ind w:left="0"/>
              <w:jc w:val="center"/>
              <w:rPr>
                <w:rFonts w:ascii="Times New Roman" w:hAnsi="Times New Roman" w:cs="Times New Roman"/>
                <w:sz w:val="24"/>
                <w:szCs w:val="24"/>
              </w:rPr>
            </w:pPr>
            <w:r w:rsidRPr="000A03C4">
              <w:rPr>
                <w:rFonts w:ascii="Times New Roman" w:hAnsi="Times New Roman" w:cs="Times New Roman"/>
                <w:sz w:val="24"/>
                <w:szCs w:val="24"/>
              </w:rPr>
              <w:t>растениеводство</w:t>
            </w:r>
          </w:p>
        </w:tc>
        <w:tc>
          <w:tcPr>
            <w:tcW w:w="2267" w:type="dxa"/>
            <w:shd w:val="clear" w:color="auto" w:fill="F2F2F2" w:themeFill="background1" w:themeFillShade="F2"/>
          </w:tcPr>
          <w:p w:rsidR="000A03C4" w:rsidRPr="000A03C4" w:rsidRDefault="000A03C4" w:rsidP="000A03C4">
            <w:pPr>
              <w:spacing w:before="0" w:after="0"/>
              <w:ind w:left="0"/>
              <w:jc w:val="center"/>
              <w:rPr>
                <w:rFonts w:ascii="Times New Roman" w:hAnsi="Times New Roman" w:cs="Times New Roman"/>
                <w:sz w:val="24"/>
                <w:szCs w:val="24"/>
              </w:rPr>
            </w:pPr>
            <w:r w:rsidRPr="000A03C4">
              <w:rPr>
                <w:rFonts w:ascii="Times New Roman" w:hAnsi="Times New Roman" w:cs="Times New Roman"/>
                <w:sz w:val="24"/>
                <w:szCs w:val="24"/>
              </w:rPr>
              <w:t>3</w:t>
            </w:r>
          </w:p>
        </w:tc>
      </w:tr>
      <w:tr w:rsidR="000A03C4" w:rsidRPr="00E70919" w:rsidTr="009606AB">
        <w:tc>
          <w:tcPr>
            <w:tcW w:w="2212" w:type="dxa"/>
            <w:shd w:val="clear" w:color="auto" w:fill="D9D9D9" w:themeFill="background1" w:themeFillShade="D9"/>
          </w:tcPr>
          <w:p w:rsidR="000A03C4" w:rsidRPr="000A03C4" w:rsidRDefault="000A03C4" w:rsidP="000A03C4">
            <w:pPr>
              <w:spacing w:before="0" w:after="0"/>
              <w:ind w:left="0"/>
              <w:jc w:val="left"/>
              <w:rPr>
                <w:rFonts w:ascii="Times New Roman" w:hAnsi="Times New Roman" w:cs="Times New Roman"/>
                <w:b/>
                <w:i/>
                <w:sz w:val="24"/>
                <w:szCs w:val="24"/>
              </w:rPr>
            </w:pPr>
            <w:r w:rsidRPr="000A03C4">
              <w:rPr>
                <w:rFonts w:ascii="Times New Roman" w:hAnsi="Times New Roman" w:cs="Times New Roman"/>
                <w:b/>
                <w:i/>
                <w:sz w:val="24"/>
                <w:szCs w:val="24"/>
              </w:rPr>
              <w:t>КФХ Евтеева</w:t>
            </w:r>
          </w:p>
        </w:tc>
        <w:tc>
          <w:tcPr>
            <w:tcW w:w="2410" w:type="dxa"/>
            <w:shd w:val="clear" w:color="auto" w:fill="F2F2F2" w:themeFill="background1" w:themeFillShade="F2"/>
          </w:tcPr>
          <w:p w:rsidR="000A03C4" w:rsidRPr="000A03C4" w:rsidRDefault="000A03C4" w:rsidP="000A03C4">
            <w:pPr>
              <w:spacing w:before="0" w:after="0"/>
              <w:ind w:left="0"/>
              <w:jc w:val="left"/>
              <w:rPr>
                <w:rFonts w:ascii="Times New Roman" w:hAnsi="Times New Roman" w:cs="Times New Roman"/>
                <w:sz w:val="24"/>
                <w:szCs w:val="24"/>
              </w:rPr>
            </w:pPr>
            <w:proofErr w:type="gramStart"/>
            <w:r w:rsidRPr="000A03C4">
              <w:rPr>
                <w:rFonts w:ascii="Times New Roman" w:hAnsi="Times New Roman" w:cs="Times New Roman"/>
                <w:sz w:val="24"/>
                <w:szCs w:val="24"/>
              </w:rPr>
              <w:t>с</w:t>
            </w:r>
            <w:proofErr w:type="gramEnd"/>
            <w:r w:rsidRPr="000A03C4">
              <w:rPr>
                <w:rFonts w:ascii="Times New Roman" w:hAnsi="Times New Roman" w:cs="Times New Roman"/>
                <w:sz w:val="24"/>
                <w:szCs w:val="24"/>
              </w:rPr>
              <w:t>.</w:t>
            </w:r>
            <w:r>
              <w:rPr>
                <w:rFonts w:ascii="Times New Roman" w:hAnsi="Times New Roman" w:cs="Times New Roman"/>
                <w:sz w:val="24"/>
                <w:szCs w:val="24"/>
              </w:rPr>
              <w:t xml:space="preserve"> </w:t>
            </w:r>
            <w:r w:rsidRPr="000A03C4">
              <w:rPr>
                <w:rFonts w:ascii="Times New Roman" w:hAnsi="Times New Roman" w:cs="Times New Roman"/>
                <w:sz w:val="24"/>
                <w:szCs w:val="24"/>
              </w:rPr>
              <w:t>Каменка</w:t>
            </w:r>
            <w:r>
              <w:rPr>
                <w:rFonts w:ascii="Times New Roman" w:hAnsi="Times New Roman" w:cs="Times New Roman"/>
                <w:sz w:val="24"/>
                <w:szCs w:val="24"/>
              </w:rPr>
              <w:t>,</w:t>
            </w:r>
            <w:r w:rsidRPr="000A03C4">
              <w:rPr>
                <w:rFonts w:ascii="Times New Roman" w:hAnsi="Times New Roman" w:cs="Times New Roman"/>
                <w:sz w:val="24"/>
                <w:szCs w:val="24"/>
              </w:rPr>
              <w:t xml:space="preserve"> ул.</w:t>
            </w:r>
            <w:r>
              <w:rPr>
                <w:rFonts w:ascii="Times New Roman" w:hAnsi="Times New Roman" w:cs="Times New Roman"/>
                <w:sz w:val="24"/>
                <w:szCs w:val="24"/>
              </w:rPr>
              <w:t xml:space="preserve"> </w:t>
            </w:r>
            <w:r w:rsidRPr="000A03C4">
              <w:rPr>
                <w:rFonts w:ascii="Times New Roman" w:hAnsi="Times New Roman" w:cs="Times New Roman"/>
                <w:sz w:val="24"/>
                <w:szCs w:val="24"/>
              </w:rPr>
              <w:t>Уральская</w:t>
            </w:r>
            <w:r>
              <w:rPr>
                <w:rFonts w:ascii="Times New Roman" w:hAnsi="Times New Roman" w:cs="Times New Roman"/>
                <w:sz w:val="24"/>
                <w:szCs w:val="24"/>
              </w:rPr>
              <w:t>,</w:t>
            </w:r>
            <w:r w:rsidRPr="000A03C4">
              <w:rPr>
                <w:rFonts w:ascii="Times New Roman" w:hAnsi="Times New Roman" w:cs="Times New Roman"/>
                <w:sz w:val="24"/>
                <w:szCs w:val="24"/>
              </w:rPr>
              <w:t xml:space="preserve"> </w:t>
            </w:r>
            <w:r>
              <w:rPr>
                <w:rFonts w:ascii="Times New Roman" w:hAnsi="Times New Roman" w:cs="Times New Roman"/>
                <w:sz w:val="24"/>
                <w:szCs w:val="24"/>
              </w:rPr>
              <w:t xml:space="preserve">д. </w:t>
            </w:r>
            <w:r w:rsidRPr="000A03C4">
              <w:rPr>
                <w:rFonts w:ascii="Times New Roman" w:hAnsi="Times New Roman" w:cs="Times New Roman"/>
                <w:sz w:val="24"/>
                <w:szCs w:val="24"/>
              </w:rPr>
              <w:t>10 кв.</w:t>
            </w:r>
            <w:r>
              <w:rPr>
                <w:rFonts w:ascii="Times New Roman" w:hAnsi="Times New Roman" w:cs="Times New Roman"/>
                <w:sz w:val="24"/>
                <w:szCs w:val="24"/>
              </w:rPr>
              <w:t xml:space="preserve"> </w:t>
            </w:r>
            <w:r w:rsidRPr="000A03C4">
              <w:rPr>
                <w:rFonts w:ascii="Times New Roman" w:hAnsi="Times New Roman" w:cs="Times New Roman"/>
                <w:sz w:val="24"/>
                <w:szCs w:val="24"/>
              </w:rPr>
              <w:t>2</w:t>
            </w:r>
          </w:p>
        </w:tc>
        <w:tc>
          <w:tcPr>
            <w:tcW w:w="2551" w:type="dxa"/>
            <w:shd w:val="clear" w:color="auto" w:fill="F2F2F2" w:themeFill="background1" w:themeFillShade="F2"/>
          </w:tcPr>
          <w:p w:rsidR="000A03C4" w:rsidRPr="000A03C4" w:rsidRDefault="000A03C4" w:rsidP="000A03C4">
            <w:pPr>
              <w:spacing w:before="0" w:after="0"/>
              <w:ind w:left="0"/>
              <w:jc w:val="center"/>
              <w:rPr>
                <w:rFonts w:ascii="Times New Roman" w:hAnsi="Times New Roman" w:cs="Times New Roman"/>
                <w:sz w:val="24"/>
                <w:szCs w:val="24"/>
              </w:rPr>
            </w:pPr>
            <w:r w:rsidRPr="000A03C4">
              <w:rPr>
                <w:rFonts w:ascii="Times New Roman" w:hAnsi="Times New Roman" w:cs="Times New Roman"/>
                <w:sz w:val="24"/>
                <w:szCs w:val="24"/>
              </w:rPr>
              <w:t>растениеводство</w:t>
            </w:r>
          </w:p>
        </w:tc>
        <w:tc>
          <w:tcPr>
            <w:tcW w:w="2267" w:type="dxa"/>
            <w:shd w:val="clear" w:color="auto" w:fill="F2F2F2" w:themeFill="background1" w:themeFillShade="F2"/>
          </w:tcPr>
          <w:p w:rsidR="000A03C4" w:rsidRPr="000A03C4" w:rsidRDefault="000A03C4" w:rsidP="000A03C4">
            <w:pPr>
              <w:spacing w:before="0" w:after="0"/>
              <w:ind w:left="0"/>
              <w:jc w:val="center"/>
              <w:rPr>
                <w:rFonts w:ascii="Times New Roman" w:hAnsi="Times New Roman" w:cs="Times New Roman"/>
                <w:sz w:val="24"/>
                <w:szCs w:val="24"/>
              </w:rPr>
            </w:pPr>
            <w:r w:rsidRPr="000A03C4">
              <w:rPr>
                <w:rFonts w:ascii="Times New Roman" w:hAnsi="Times New Roman" w:cs="Times New Roman"/>
                <w:sz w:val="24"/>
                <w:szCs w:val="24"/>
              </w:rPr>
              <w:t>5</w:t>
            </w:r>
          </w:p>
        </w:tc>
      </w:tr>
      <w:tr w:rsidR="000A03C4" w:rsidRPr="00E70919" w:rsidTr="009606AB">
        <w:tc>
          <w:tcPr>
            <w:tcW w:w="2212" w:type="dxa"/>
            <w:shd w:val="clear" w:color="auto" w:fill="D9D9D9" w:themeFill="background1" w:themeFillShade="D9"/>
          </w:tcPr>
          <w:p w:rsidR="000A03C4" w:rsidRPr="000A03C4" w:rsidRDefault="000A03C4" w:rsidP="000A03C4">
            <w:pPr>
              <w:spacing w:before="0" w:after="0"/>
              <w:ind w:left="0"/>
              <w:jc w:val="left"/>
              <w:rPr>
                <w:rFonts w:ascii="Times New Roman" w:hAnsi="Times New Roman" w:cs="Times New Roman"/>
                <w:b/>
                <w:i/>
                <w:sz w:val="24"/>
                <w:szCs w:val="24"/>
              </w:rPr>
            </w:pPr>
            <w:r w:rsidRPr="000A03C4">
              <w:rPr>
                <w:rFonts w:ascii="Times New Roman" w:hAnsi="Times New Roman" w:cs="Times New Roman"/>
                <w:b/>
                <w:i/>
                <w:sz w:val="24"/>
                <w:szCs w:val="24"/>
              </w:rPr>
              <w:t>Личное подсобное хозяйство граждан</w:t>
            </w:r>
          </w:p>
        </w:tc>
        <w:tc>
          <w:tcPr>
            <w:tcW w:w="2410" w:type="dxa"/>
            <w:shd w:val="clear" w:color="auto" w:fill="F2F2F2" w:themeFill="background1" w:themeFillShade="F2"/>
          </w:tcPr>
          <w:p w:rsidR="000A03C4" w:rsidRPr="000A03C4" w:rsidRDefault="000A03C4" w:rsidP="000A03C4">
            <w:pPr>
              <w:spacing w:before="0" w:after="0"/>
              <w:ind w:left="0"/>
              <w:jc w:val="left"/>
              <w:rPr>
                <w:rFonts w:ascii="Times New Roman" w:hAnsi="Times New Roman" w:cs="Times New Roman"/>
                <w:sz w:val="24"/>
                <w:szCs w:val="24"/>
              </w:rPr>
            </w:pPr>
            <w:proofErr w:type="gramStart"/>
            <w:r w:rsidRPr="000A03C4">
              <w:rPr>
                <w:rFonts w:ascii="Times New Roman" w:hAnsi="Times New Roman" w:cs="Times New Roman"/>
                <w:sz w:val="24"/>
                <w:szCs w:val="24"/>
              </w:rPr>
              <w:t>с</w:t>
            </w:r>
            <w:proofErr w:type="gramEnd"/>
            <w:r w:rsidRPr="000A03C4">
              <w:rPr>
                <w:rFonts w:ascii="Times New Roman" w:hAnsi="Times New Roman" w:cs="Times New Roman"/>
                <w:sz w:val="24"/>
                <w:szCs w:val="24"/>
              </w:rPr>
              <w:t>.</w:t>
            </w:r>
            <w:r>
              <w:rPr>
                <w:rFonts w:ascii="Times New Roman" w:hAnsi="Times New Roman" w:cs="Times New Roman"/>
                <w:sz w:val="24"/>
                <w:szCs w:val="24"/>
              </w:rPr>
              <w:t xml:space="preserve"> </w:t>
            </w:r>
            <w:r w:rsidRPr="000A03C4">
              <w:rPr>
                <w:rFonts w:ascii="Times New Roman" w:hAnsi="Times New Roman" w:cs="Times New Roman"/>
                <w:sz w:val="24"/>
                <w:szCs w:val="24"/>
              </w:rPr>
              <w:t xml:space="preserve">Каменка </w:t>
            </w:r>
          </w:p>
        </w:tc>
        <w:tc>
          <w:tcPr>
            <w:tcW w:w="2551" w:type="dxa"/>
            <w:shd w:val="clear" w:color="auto" w:fill="F2F2F2" w:themeFill="background1" w:themeFillShade="F2"/>
          </w:tcPr>
          <w:p w:rsidR="000A03C4" w:rsidRPr="000A03C4" w:rsidRDefault="00A3434E" w:rsidP="00A3434E">
            <w:pPr>
              <w:spacing w:before="0" w:after="0"/>
              <w:ind w:left="0"/>
              <w:jc w:val="center"/>
              <w:rPr>
                <w:rFonts w:ascii="Times New Roman" w:hAnsi="Times New Roman" w:cs="Times New Roman"/>
                <w:sz w:val="24"/>
                <w:szCs w:val="24"/>
              </w:rPr>
            </w:pPr>
            <w:r>
              <w:rPr>
                <w:rFonts w:ascii="Times New Roman" w:hAnsi="Times New Roman" w:cs="Times New Roman"/>
                <w:sz w:val="24"/>
                <w:szCs w:val="24"/>
              </w:rPr>
              <w:t>ж</w:t>
            </w:r>
            <w:r w:rsidR="000A03C4" w:rsidRPr="000A03C4">
              <w:rPr>
                <w:rFonts w:ascii="Times New Roman" w:hAnsi="Times New Roman" w:cs="Times New Roman"/>
                <w:sz w:val="24"/>
                <w:szCs w:val="24"/>
              </w:rPr>
              <w:t>ивотноводство, растениеводство</w:t>
            </w:r>
          </w:p>
        </w:tc>
        <w:tc>
          <w:tcPr>
            <w:tcW w:w="2267" w:type="dxa"/>
            <w:shd w:val="clear" w:color="auto" w:fill="F2F2F2" w:themeFill="background1" w:themeFillShade="F2"/>
          </w:tcPr>
          <w:p w:rsidR="000A03C4" w:rsidRPr="000A03C4" w:rsidRDefault="000A03C4" w:rsidP="000A03C4">
            <w:pPr>
              <w:spacing w:before="0" w:after="0"/>
              <w:ind w:left="0"/>
              <w:jc w:val="center"/>
              <w:rPr>
                <w:rFonts w:ascii="Times New Roman" w:hAnsi="Times New Roman" w:cs="Times New Roman"/>
                <w:sz w:val="24"/>
                <w:szCs w:val="24"/>
              </w:rPr>
            </w:pPr>
            <w:r w:rsidRPr="000A03C4">
              <w:rPr>
                <w:rFonts w:ascii="Times New Roman" w:hAnsi="Times New Roman" w:cs="Times New Roman"/>
                <w:sz w:val="24"/>
                <w:szCs w:val="24"/>
              </w:rPr>
              <w:t>15</w:t>
            </w:r>
          </w:p>
        </w:tc>
      </w:tr>
    </w:tbl>
    <w:p w:rsidR="000A03C4" w:rsidRDefault="000A03C4" w:rsidP="000A03C4">
      <w:pPr>
        <w:pStyle w:val="a0"/>
        <w:spacing w:before="120"/>
        <w:rPr>
          <w:lang w:val="ru-RU"/>
        </w:rPr>
      </w:pPr>
      <w:r w:rsidRPr="000A03C4">
        <w:rPr>
          <w:lang w:val="ru-RU"/>
        </w:rPr>
        <w:t>Основу агропромышленного комплекса составляет растениеводство, которое специализируется на производстве зерновых культур.</w:t>
      </w:r>
    </w:p>
    <w:p w:rsidR="000A03C4" w:rsidRDefault="000A03C4" w:rsidP="000A03C4">
      <w:pPr>
        <w:pStyle w:val="a0"/>
        <w:rPr>
          <w:lang w:val="ru-RU"/>
        </w:rPr>
      </w:pPr>
      <w:r w:rsidRPr="00BD31D1">
        <w:rPr>
          <w:lang w:val="ru-RU"/>
        </w:rPr>
        <w:t>Для увеличения роста производства растениеводческой продукции необходи</w:t>
      </w:r>
      <w:r>
        <w:rPr>
          <w:lang w:val="ru-RU"/>
        </w:rPr>
        <w:t xml:space="preserve">мо </w:t>
      </w:r>
      <w:r w:rsidRPr="00BD31D1">
        <w:rPr>
          <w:lang w:val="ru-RU"/>
        </w:rPr>
        <w:t>осуществлять поддержку элитного семеноводства, повышения плодородия почв, расширения посевов озимых культур и т.п.</w:t>
      </w:r>
    </w:p>
    <w:p w:rsidR="00404A18" w:rsidRPr="00901F93" w:rsidRDefault="000A03C4" w:rsidP="00404A18">
      <w:pPr>
        <w:pStyle w:val="a0"/>
        <w:spacing w:before="120"/>
        <w:jc w:val="right"/>
        <w:rPr>
          <w:b/>
          <w:i/>
          <w:lang w:val="ru-RU"/>
        </w:rPr>
      </w:pPr>
      <w:r w:rsidRPr="00901F93">
        <w:rPr>
          <w:b/>
          <w:i/>
          <w:lang w:val="ru-RU"/>
        </w:rPr>
        <w:lastRenderedPageBreak/>
        <w:t>Таблица 4.1.2</w:t>
      </w:r>
    </w:p>
    <w:p w:rsidR="00404A18" w:rsidRPr="00901F93" w:rsidRDefault="00404A18" w:rsidP="00404A18">
      <w:pPr>
        <w:pStyle w:val="a0"/>
        <w:spacing w:after="120"/>
        <w:ind w:firstLine="0"/>
        <w:jc w:val="center"/>
        <w:rPr>
          <w:b/>
          <w:i/>
          <w:lang w:val="ru-RU"/>
        </w:rPr>
      </w:pPr>
      <w:r w:rsidRPr="00901F93">
        <w:rPr>
          <w:b/>
          <w:i/>
          <w:lang w:val="ru-RU"/>
        </w:rPr>
        <w:t xml:space="preserve">Поголовье скота в </w:t>
      </w:r>
      <w:r w:rsidR="00F0037F" w:rsidRPr="00901F93">
        <w:rPr>
          <w:b/>
          <w:i/>
          <w:lang w:val="ru-RU"/>
        </w:rPr>
        <w:t>МО СП</w:t>
      </w:r>
      <w:r w:rsidR="00A333D6" w:rsidRPr="00901F93">
        <w:rPr>
          <w:b/>
          <w:i/>
          <w:lang w:val="ru-RU"/>
        </w:rPr>
        <w:t xml:space="preserve"> </w:t>
      </w:r>
      <w:r w:rsidR="00346047" w:rsidRPr="00901F93">
        <w:rPr>
          <w:b/>
          <w:i/>
          <w:lang w:val="ru-RU"/>
        </w:rPr>
        <w:t>Каменский</w:t>
      </w:r>
      <w:r w:rsidR="00BD4A7C" w:rsidRPr="00901F93">
        <w:rPr>
          <w:b/>
          <w:i/>
          <w:lang w:val="ru-RU"/>
        </w:rPr>
        <w:t xml:space="preserve"> сельсовет</w:t>
      </w:r>
      <w:r w:rsidRPr="00901F93">
        <w:rPr>
          <w:b/>
          <w:i/>
          <w:lang w:val="ru-RU"/>
        </w:rPr>
        <w:t xml:space="preserve">, голов </w:t>
      </w:r>
    </w:p>
    <w:tbl>
      <w:tblPr>
        <w:tblW w:w="957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2774"/>
        <w:gridCol w:w="957"/>
        <w:gridCol w:w="957"/>
        <w:gridCol w:w="832"/>
        <w:gridCol w:w="833"/>
        <w:gridCol w:w="776"/>
        <w:gridCol w:w="776"/>
        <w:gridCol w:w="832"/>
        <w:gridCol w:w="833"/>
      </w:tblGrid>
      <w:tr w:rsidR="00901F93" w:rsidRPr="00901F93" w:rsidTr="00901F93">
        <w:tc>
          <w:tcPr>
            <w:tcW w:w="2774" w:type="dxa"/>
            <w:shd w:val="clear" w:color="auto" w:fill="BFBFBF" w:themeFill="background1" w:themeFillShade="BF"/>
          </w:tcPr>
          <w:p w:rsidR="00901F93" w:rsidRPr="00901F93" w:rsidRDefault="00901F93" w:rsidP="002E15C7">
            <w:pPr>
              <w:spacing w:before="0" w:after="0"/>
              <w:ind w:left="0"/>
              <w:jc w:val="center"/>
              <w:rPr>
                <w:rFonts w:ascii="Times New Roman" w:hAnsi="Times New Roman" w:cs="Times New Roman"/>
                <w:b/>
                <w:i/>
                <w:sz w:val="24"/>
                <w:szCs w:val="24"/>
              </w:rPr>
            </w:pPr>
            <w:r w:rsidRPr="00901F93">
              <w:rPr>
                <w:rFonts w:ascii="Times New Roman" w:hAnsi="Times New Roman" w:cs="Times New Roman"/>
                <w:b/>
                <w:i/>
                <w:sz w:val="24"/>
                <w:szCs w:val="24"/>
              </w:rPr>
              <w:t>Показатели</w:t>
            </w:r>
          </w:p>
        </w:tc>
        <w:tc>
          <w:tcPr>
            <w:tcW w:w="957" w:type="dxa"/>
            <w:shd w:val="clear" w:color="auto" w:fill="BFBFBF" w:themeFill="background1" w:themeFillShade="BF"/>
          </w:tcPr>
          <w:p w:rsidR="00901F93" w:rsidRPr="00901F93" w:rsidRDefault="00901F93" w:rsidP="002E15C7">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2005 год</w:t>
            </w:r>
          </w:p>
        </w:tc>
        <w:tc>
          <w:tcPr>
            <w:tcW w:w="957" w:type="dxa"/>
            <w:shd w:val="clear" w:color="auto" w:fill="BFBFBF" w:themeFill="background1" w:themeFillShade="BF"/>
          </w:tcPr>
          <w:p w:rsidR="00901F93" w:rsidRPr="00901F93" w:rsidRDefault="00901F93" w:rsidP="002E15C7">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2006 год</w:t>
            </w:r>
          </w:p>
        </w:tc>
        <w:tc>
          <w:tcPr>
            <w:tcW w:w="832" w:type="dxa"/>
            <w:shd w:val="clear" w:color="auto" w:fill="BFBFBF" w:themeFill="background1" w:themeFillShade="BF"/>
          </w:tcPr>
          <w:p w:rsidR="00901F93" w:rsidRPr="00901F93" w:rsidRDefault="00901F93" w:rsidP="002E15C7">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2007 год</w:t>
            </w:r>
          </w:p>
        </w:tc>
        <w:tc>
          <w:tcPr>
            <w:tcW w:w="833" w:type="dxa"/>
            <w:shd w:val="clear" w:color="auto" w:fill="BFBFBF" w:themeFill="background1" w:themeFillShade="BF"/>
          </w:tcPr>
          <w:p w:rsidR="00901F93" w:rsidRPr="00901F93" w:rsidRDefault="00901F93" w:rsidP="002E15C7">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2008 год</w:t>
            </w:r>
          </w:p>
        </w:tc>
        <w:tc>
          <w:tcPr>
            <w:tcW w:w="776" w:type="dxa"/>
            <w:shd w:val="clear" w:color="auto" w:fill="BFBFBF" w:themeFill="background1" w:themeFillShade="BF"/>
          </w:tcPr>
          <w:p w:rsidR="00901F93" w:rsidRPr="00901F93" w:rsidRDefault="00901F93" w:rsidP="002E15C7">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2009 год</w:t>
            </w:r>
          </w:p>
        </w:tc>
        <w:tc>
          <w:tcPr>
            <w:tcW w:w="776" w:type="dxa"/>
            <w:shd w:val="clear" w:color="auto" w:fill="BFBFBF" w:themeFill="background1" w:themeFillShade="BF"/>
          </w:tcPr>
          <w:p w:rsidR="00901F93" w:rsidRPr="00901F93" w:rsidRDefault="00901F93" w:rsidP="002E15C7">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2010 год</w:t>
            </w:r>
          </w:p>
        </w:tc>
        <w:tc>
          <w:tcPr>
            <w:tcW w:w="832" w:type="dxa"/>
            <w:shd w:val="clear" w:color="auto" w:fill="BFBFBF" w:themeFill="background1" w:themeFillShade="BF"/>
          </w:tcPr>
          <w:p w:rsidR="00901F93" w:rsidRPr="00901F93" w:rsidRDefault="00901F93" w:rsidP="002E15C7">
            <w:pPr>
              <w:spacing w:before="0" w:after="0"/>
              <w:ind w:left="0"/>
              <w:jc w:val="center"/>
              <w:rPr>
                <w:rFonts w:ascii="Times New Roman" w:hAnsi="Times New Roman" w:cs="Times New Roman"/>
                <w:b/>
                <w:i/>
                <w:sz w:val="24"/>
                <w:szCs w:val="24"/>
              </w:rPr>
            </w:pPr>
            <w:r w:rsidRPr="00901F93">
              <w:rPr>
                <w:rFonts w:ascii="Times New Roman" w:hAnsi="Times New Roman" w:cs="Times New Roman"/>
                <w:b/>
                <w:i/>
                <w:sz w:val="24"/>
                <w:szCs w:val="24"/>
              </w:rPr>
              <w:t>2011 год</w:t>
            </w:r>
          </w:p>
        </w:tc>
        <w:tc>
          <w:tcPr>
            <w:tcW w:w="833" w:type="dxa"/>
            <w:shd w:val="clear" w:color="auto" w:fill="BFBFBF" w:themeFill="background1" w:themeFillShade="BF"/>
          </w:tcPr>
          <w:p w:rsidR="00901F93" w:rsidRPr="00901F93" w:rsidRDefault="00901F93" w:rsidP="002E15C7">
            <w:pPr>
              <w:spacing w:before="0" w:after="0"/>
              <w:ind w:left="0"/>
              <w:jc w:val="center"/>
              <w:rPr>
                <w:rFonts w:ascii="Times New Roman" w:hAnsi="Times New Roman" w:cs="Times New Roman"/>
                <w:b/>
                <w:i/>
                <w:sz w:val="24"/>
                <w:szCs w:val="24"/>
              </w:rPr>
            </w:pPr>
            <w:r w:rsidRPr="00901F93">
              <w:rPr>
                <w:rFonts w:ascii="Times New Roman" w:hAnsi="Times New Roman" w:cs="Times New Roman"/>
                <w:b/>
                <w:i/>
                <w:sz w:val="24"/>
                <w:szCs w:val="24"/>
              </w:rPr>
              <w:t>2012 год</w:t>
            </w:r>
          </w:p>
        </w:tc>
      </w:tr>
      <w:tr w:rsidR="00901F93" w:rsidRPr="00901F93" w:rsidTr="00901F93">
        <w:tc>
          <w:tcPr>
            <w:tcW w:w="2774" w:type="dxa"/>
            <w:shd w:val="clear" w:color="auto" w:fill="D9D9D9" w:themeFill="background1" w:themeFillShade="D9"/>
          </w:tcPr>
          <w:p w:rsidR="00901F93" w:rsidRPr="00901F93" w:rsidRDefault="00901F93" w:rsidP="002E15C7">
            <w:pPr>
              <w:spacing w:before="0" w:after="0"/>
              <w:ind w:left="0"/>
              <w:jc w:val="left"/>
              <w:rPr>
                <w:rFonts w:ascii="Times New Roman" w:hAnsi="Times New Roman" w:cs="Times New Roman"/>
                <w:b/>
                <w:i/>
                <w:sz w:val="24"/>
                <w:szCs w:val="24"/>
              </w:rPr>
            </w:pPr>
            <w:r w:rsidRPr="00901F93">
              <w:rPr>
                <w:rFonts w:ascii="Times New Roman" w:hAnsi="Times New Roman" w:cs="Times New Roman"/>
                <w:b/>
                <w:i/>
                <w:sz w:val="24"/>
                <w:szCs w:val="24"/>
              </w:rPr>
              <w:t>Крупный рогатый скот, всего</w:t>
            </w:r>
          </w:p>
        </w:tc>
        <w:tc>
          <w:tcPr>
            <w:tcW w:w="957"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180</w:t>
            </w:r>
          </w:p>
        </w:tc>
        <w:tc>
          <w:tcPr>
            <w:tcW w:w="957"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255</w:t>
            </w:r>
          </w:p>
        </w:tc>
        <w:tc>
          <w:tcPr>
            <w:tcW w:w="832"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262</w:t>
            </w:r>
          </w:p>
        </w:tc>
        <w:tc>
          <w:tcPr>
            <w:tcW w:w="833"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220</w:t>
            </w:r>
          </w:p>
        </w:tc>
        <w:tc>
          <w:tcPr>
            <w:tcW w:w="776"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245</w:t>
            </w:r>
          </w:p>
        </w:tc>
        <w:tc>
          <w:tcPr>
            <w:tcW w:w="776"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197</w:t>
            </w:r>
          </w:p>
        </w:tc>
        <w:tc>
          <w:tcPr>
            <w:tcW w:w="832"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264</w:t>
            </w:r>
          </w:p>
        </w:tc>
        <w:tc>
          <w:tcPr>
            <w:tcW w:w="833" w:type="dxa"/>
            <w:shd w:val="clear" w:color="auto" w:fill="F2F2F2" w:themeFill="background1" w:themeFillShade="F2"/>
          </w:tcPr>
          <w:p w:rsidR="00901F93" w:rsidRPr="003A3A34" w:rsidRDefault="00901F93" w:rsidP="00901F93">
            <w:pPr>
              <w:spacing w:before="0" w:after="0"/>
              <w:ind w:left="0"/>
              <w:jc w:val="center"/>
              <w:rPr>
                <w:rFonts w:ascii="Times New Roman" w:hAnsi="Times New Roman"/>
                <w:sz w:val="24"/>
                <w:szCs w:val="24"/>
              </w:rPr>
            </w:pPr>
            <w:r>
              <w:rPr>
                <w:rFonts w:ascii="Times New Roman" w:hAnsi="Times New Roman"/>
                <w:sz w:val="24"/>
                <w:szCs w:val="24"/>
              </w:rPr>
              <w:t>190</w:t>
            </w:r>
          </w:p>
        </w:tc>
      </w:tr>
      <w:tr w:rsidR="00901F93" w:rsidRPr="00901F93" w:rsidTr="00901F93">
        <w:tc>
          <w:tcPr>
            <w:tcW w:w="2774" w:type="dxa"/>
            <w:shd w:val="clear" w:color="auto" w:fill="D9D9D9" w:themeFill="background1" w:themeFillShade="D9"/>
          </w:tcPr>
          <w:p w:rsidR="00901F93" w:rsidRPr="00901F93" w:rsidRDefault="00901F93" w:rsidP="002E15C7">
            <w:pPr>
              <w:spacing w:before="0" w:after="0"/>
              <w:ind w:left="284"/>
              <w:jc w:val="left"/>
              <w:rPr>
                <w:rFonts w:ascii="Times New Roman" w:hAnsi="Times New Roman" w:cs="Times New Roman"/>
                <w:b/>
                <w:i/>
                <w:sz w:val="24"/>
                <w:szCs w:val="24"/>
              </w:rPr>
            </w:pPr>
            <w:r w:rsidRPr="00901F93">
              <w:rPr>
                <w:rFonts w:ascii="Times New Roman" w:hAnsi="Times New Roman" w:cs="Times New Roman"/>
                <w:b/>
                <w:i/>
                <w:sz w:val="24"/>
                <w:szCs w:val="24"/>
              </w:rPr>
              <w:t>в том числе коров</w:t>
            </w:r>
          </w:p>
        </w:tc>
        <w:tc>
          <w:tcPr>
            <w:tcW w:w="957"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122</w:t>
            </w:r>
          </w:p>
        </w:tc>
        <w:tc>
          <w:tcPr>
            <w:tcW w:w="957"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125</w:t>
            </w:r>
          </w:p>
        </w:tc>
        <w:tc>
          <w:tcPr>
            <w:tcW w:w="832"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122</w:t>
            </w:r>
          </w:p>
        </w:tc>
        <w:tc>
          <w:tcPr>
            <w:tcW w:w="833"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160</w:t>
            </w:r>
          </w:p>
        </w:tc>
        <w:tc>
          <w:tcPr>
            <w:tcW w:w="776"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123</w:t>
            </w:r>
          </w:p>
        </w:tc>
        <w:tc>
          <w:tcPr>
            <w:tcW w:w="776"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93</w:t>
            </w:r>
          </w:p>
        </w:tc>
        <w:tc>
          <w:tcPr>
            <w:tcW w:w="832"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114</w:t>
            </w:r>
          </w:p>
        </w:tc>
        <w:tc>
          <w:tcPr>
            <w:tcW w:w="833" w:type="dxa"/>
            <w:shd w:val="clear" w:color="auto" w:fill="F2F2F2" w:themeFill="background1" w:themeFillShade="F2"/>
          </w:tcPr>
          <w:p w:rsidR="00901F93" w:rsidRPr="003A3A34" w:rsidRDefault="00901F93" w:rsidP="00901F93">
            <w:pPr>
              <w:spacing w:before="0" w:after="0"/>
              <w:ind w:left="0"/>
              <w:jc w:val="center"/>
              <w:rPr>
                <w:rFonts w:ascii="Times New Roman" w:hAnsi="Times New Roman"/>
                <w:sz w:val="24"/>
                <w:szCs w:val="24"/>
              </w:rPr>
            </w:pPr>
            <w:r>
              <w:rPr>
                <w:rFonts w:ascii="Times New Roman" w:hAnsi="Times New Roman"/>
                <w:sz w:val="24"/>
                <w:szCs w:val="24"/>
              </w:rPr>
              <w:t>95</w:t>
            </w:r>
          </w:p>
        </w:tc>
      </w:tr>
      <w:tr w:rsidR="00901F93" w:rsidRPr="00901F93" w:rsidTr="00901F93">
        <w:tc>
          <w:tcPr>
            <w:tcW w:w="2774" w:type="dxa"/>
            <w:shd w:val="clear" w:color="auto" w:fill="D9D9D9" w:themeFill="background1" w:themeFillShade="D9"/>
          </w:tcPr>
          <w:p w:rsidR="00901F93" w:rsidRPr="00901F93" w:rsidRDefault="00901F93" w:rsidP="002E15C7">
            <w:pPr>
              <w:spacing w:before="0" w:after="0"/>
              <w:ind w:left="0"/>
              <w:jc w:val="left"/>
              <w:rPr>
                <w:rFonts w:ascii="Times New Roman" w:hAnsi="Times New Roman" w:cs="Times New Roman"/>
                <w:b/>
                <w:i/>
                <w:sz w:val="24"/>
                <w:szCs w:val="24"/>
              </w:rPr>
            </w:pPr>
            <w:r w:rsidRPr="00901F93">
              <w:rPr>
                <w:rFonts w:ascii="Times New Roman" w:hAnsi="Times New Roman" w:cs="Times New Roman"/>
                <w:b/>
                <w:i/>
                <w:sz w:val="24"/>
                <w:szCs w:val="24"/>
              </w:rPr>
              <w:t>Свиньи</w:t>
            </w:r>
          </w:p>
        </w:tc>
        <w:tc>
          <w:tcPr>
            <w:tcW w:w="957"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127</w:t>
            </w:r>
          </w:p>
        </w:tc>
        <w:tc>
          <w:tcPr>
            <w:tcW w:w="957"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231</w:t>
            </w:r>
          </w:p>
        </w:tc>
        <w:tc>
          <w:tcPr>
            <w:tcW w:w="832"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279</w:t>
            </w:r>
          </w:p>
        </w:tc>
        <w:tc>
          <w:tcPr>
            <w:tcW w:w="833"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231</w:t>
            </w:r>
          </w:p>
        </w:tc>
        <w:tc>
          <w:tcPr>
            <w:tcW w:w="776"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230</w:t>
            </w:r>
          </w:p>
        </w:tc>
        <w:tc>
          <w:tcPr>
            <w:tcW w:w="776"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96</w:t>
            </w:r>
          </w:p>
        </w:tc>
        <w:tc>
          <w:tcPr>
            <w:tcW w:w="832"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81</w:t>
            </w:r>
          </w:p>
        </w:tc>
        <w:tc>
          <w:tcPr>
            <w:tcW w:w="833" w:type="dxa"/>
            <w:shd w:val="clear" w:color="auto" w:fill="F2F2F2" w:themeFill="background1" w:themeFillShade="F2"/>
          </w:tcPr>
          <w:p w:rsidR="00901F93" w:rsidRPr="003A3A34" w:rsidRDefault="00901F93" w:rsidP="00901F93">
            <w:pPr>
              <w:spacing w:before="0" w:after="0"/>
              <w:ind w:left="0"/>
              <w:jc w:val="center"/>
              <w:rPr>
                <w:rFonts w:ascii="Times New Roman" w:hAnsi="Times New Roman"/>
                <w:sz w:val="24"/>
                <w:szCs w:val="24"/>
              </w:rPr>
            </w:pPr>
            <w:r>
              <w:rPr>
                <w:rFonts w:ascii="Times New Roman" w:hAnsi="Times New Roman"/>
                <w:sz w:val="24"/>
                <w:szCs w:val="24"/>
              </w:rPr>
              <w:t>98</w:t>
            </w:r>
          </w:p>
        </w:tc>
      </w:tr>
      <w:tr w:rsidR="00901F93" w:rsidRPr="00901F93" w:rsidTr="00901F93">
        <w:tc>
          <w:tcPr>
            <w:tcW w:w="2774" w:type="dxa"/>
            <w:shd w:val="clear" w:color="auto" w:fill="D9D9D9" w:themeFill="background1" w:themeFillShade="D9"/>
          </w:tcPr>
          <w:p w:rsidR="00901F93" w:rsidRPr="00901F93" w:rsidRDefault="00901F93" w:rsidP="002E15C7">
            <w:pPr>
              <w:spacing w:before="0" w:after="0"/>
              <w:ind w:left="0"/>
              <w:jc w:val="left"/>
              <w:rPr>
                <w:rFonts w:ascii="Times New Roman" w:hAnsi="Times New Roman" w:cs="Times New Roman"/>
                <w:b/>
                <w:i/>
                <w:sz w:val="24"/>
                <w:szCs w:val="24"/>
              </w:rPr>
            </w:pPr>
            <w:r w:rsidRPr="00901F93">
              <w:rPr>
                <w:rFonts w:ascii="Times New Roman" w:hAnsi="Times New Roman" w:cs="Times New Roman"/>
                <w:b/>
                <w:i/>
                <w:sz w:val="24"/>
                <w:szCs w:val="24"/>
              </w:rPr>
              <w:t>Овцы, козы</w:t>
            </w:r>
          </w:p>
        </w:tc>
        <w:tc>
          <w:tcPr>
            <w:tcW w:w="957"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56</w:t>
            </w:r>
          </w:p>
        </w:tc>
        <w:tc>
          <w:tcPr>
            <w:tcW w:w="957"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143</w:t>
            </w:r>
          </w:p>
        </w:tc>
        <w:tc>
          <w:tcPr>
            <w:tcW w:w="832"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115</w:t>
            </w:r>
          </w:p>
        </w:tc>
        <w:tc>
          <w:tcPr>
            <w:tcW w:w="833"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185</w:t>
            </w:r>
          </w:p>
        </w:tc>
        <w:tc>
          <w:tcPr>
            <w:tcW w:w="776"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210</w:t>
            </w:r>
          </w:p>
        </w:tc>
        <w:tc>
          <w:tcPr>
            <w:tcW w:w="776"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110</w:t>
            </w:r>
          </w:p>
        </w:tc>
        <w:tc>
          <w:tcPr>
            <w:tcW w:w="832"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193</w:t>
            </w:r>
          </w:p>
        </w:tc>
        <w:tc>
          <w:tcPr>
            <w:tcW w:w="833" w:type="dxa"/>
            <w:shd w:val="clear" w:color="auto" w:fill="F2F2F2" w:themeFill="background1" w:themeFillShade="F2"/>
          </w:tcPr>
          <w:p w:rsidR="00901F93" w:rsidRPr="003A3A34" w:rsidRDefault="00901F93" w:rsidP="00901F93">
            <w:pPr>
              <w:spacing w:before="0" w:after="0"/>
              <w:ind w:left="0"/>
              <w:jc w:val="center"/>
              <w:rPr>
                <w:rFonts w:ascii="Times New Roman" w:hAnsi="Times New Roman"/>
                <w:sz w:val="24"/>
                <w:szCs w:val="24"/>
              </w:rPr>
            </w:pPr>
            <w:r>
              <w:rPr>
                <w:rFonts w:ascii="Times New Roman" w:hAnsi="Times New Roman"/>
                <w:sz w:val="24"/>
                <w:szCs w:val="24"/>
              </w:rPr>
              <w:t>152</w:t>
            </w:r>
          </w:p>
        </w:tc>
      </w:tr>
      <w:tr w:rsidR="00901F93" w:rsidRPr="00901F93" w:rsidTr="00901F93">
        <w:tc>
          <w:tcPr>
            <w:tcW w:w="2774" w:type="dxa"/>
            <w:shd w:val="clear" w:color="auto" w:fill="D9D9D9" w:themeFill="background1" w:themeFillShade="D9"/>
          </w:tcPr>
          <w:p w:rsidR="00901F93" w:rsidRPr="00901F93" w:rsidRDefault="00901F93" w:rsidP="002E15C7">
            <w:pPr>
              <w:spacing w:before="0" w:after="0"/>
              <w:ind w:left="0"/>
              <w:jc w:val="left"/>
              <w:rPr>
                <w:rFonts w:ascii="Times New Roman" w:hAnsi="Times New Roman" w:cs="Times New Roman"/>
                <w:b/>
                <w:i/>
                <w:sz w:val="24"/>
                <w:szCs w:val="24"/>
              </w:rPr>
            </w:pPr>
            <w:r w:rsidRPr="00901F93">
              <w:rPr>
                <w:rFonts w:ascii="Times New Roman" w:hAnsi="Times New Roman" w:cs="Times New Roman"/>
                <w:b/>
                <w:i/>
                <w:sz w:val="24"/>
                <w:szCs w:val="24"/>
              </w:rPr>
              <w:t>Лошади</w:t>
            </w:r>
          </w:p>
        </w:tc>
        <w:tc>
          <w:tcPr>
            <w:tcW w:w="957"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10</w:t>
            </w:r>
          </w:p>
        </w:tc>
        <w:tc>
          <w:tcPr>
            <w:tcW w:w="957"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8</w:t>
            </w:r>
          </w:p>
        </w:tc>
        <w:tc>
          <w:tcPr>
            <w:tcW w:w="832"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8</w:t>
            </w:r>
          </w:p>
        </w:tc>
        <w:tc>
          <w:tcPr>
            <w:tcW w:w="833"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10</w:t>
            </w:r>
          </w:p>
        </w:tc>
        <w:tc>
          <w:tcPr>
            <w:tcW w:w="776"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7</w:t>
            </w:r>
          </w:p>
        </w:tc>
        <w:tc>
          <w:tcPr>
            <w:tcW w:w="776"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11</w:t>
            </w:r>
          </w:p>
        </w:tc>
        <w:tc>
          <w:tcPr>
            <w:tcW w:w="832" w:type="dxa"/>
            <w:shd w:val="clear" w:color="auto" w:fill="F2F2F2" w:themeFill="background1" w:themeFillShade="F2"/>
          </w:tcPr>
          <w:p w:rsidR="00901F93" w:rsidRPr="005F34BC" w:rsidRDefault="00901F93" w:rsidP="00901F93">
            <w:pPr>
              <w:spacing w:before="0" w:after="0"/>
              <w:ind w:left="0"/>
              <w:jc w:val="center"/>
              <w:rPr>
                <w:rFonts w:ascii="Times New Roman" w:hAnsi="Times New Roman"/>
                <w:sz w:val="24"/>
                <w:szCs w:val="24"/>
              </w:rPr>
            </w:pPr>
            <w:r>
              <w:rPr>
                <w:rFonts w:ascii="Times New Roman" w:hAnsi="Times New Roman"/>
                <w:sz w:val="24"/>
                <w:szCs w:val="24"/>
              </w:rPr>
              <w:t>11</w:t>
            </w:r>
          </w:p>
        </w:tc>
        <w:tc>
          <w:tcPr>
            <w:tcW w:w="833" w:type="dxa"/>
            <w:shd w:val="clear" w:color="auto" w:fill="F2F2F2" w:themeFill="background1" w:themeFillShade="F2"/>
          </w:tcPr>
          <w:p w:rsidR="00901F93" w:rsidRPr="003A3A34" w:rsidRDefault="00901F93" w:rsidP="00901F93">
            <w:pPr>
              <w:spacing w:before="0" w:after="0"/>
              <w:ind w:left="0"/>
              <w:jc w:val="center"/>
              <w:rPr>
                <w:rFonts w:ascii="Times New Roman" w:hAnsi="Times New Roman"/>
                <w:sz w:val="24"/>
                <w:szCs w:val="24"/>
              </w:rPr>
            </w:pPr>
            <w:r>
              <w:rPr>
                <w:rFonts w:ascii="Times New Roman" w:hAnsi="Times New Roman"/>
                <w:sz w:val="24"/>
                <w:szCs w:val="24"/>
              </w:rPr>
              <w:t>10</w:t>
            </w:r>
          </w:p>
        </w:tc>
      </w:tr>
    </w:tbl>
    <w:p w:rsidR="00B20883" w:rsidRPr="00BD31D1" w:rsidRDefault="00B20883" w:rsidP="00901F93">
      <w:pPr>
        <w:pStyle w:val="a0"/>
        <w:spacing w:before="120"/>
        <w:rPr>
          <w:lang w:val="ru-RU"/>
        </w:rPr>
      </w:pPr>
      <w:r w:rsidRPr="00BD31D1">
        <w:rPr>
          <w:lang w:val="ru-RU"/>
        </w:rPr>
        <w:t xml:space="preserve">Основными направлениями развития мясомолочного животноводства являются совершенствование </w:t>
      </w:r>
      <w:proofErr w:type="spellStart"/>
      <w:r w:rsidRPr="00BD31D1">
        <w:rPr>
          <w:lang w:val="ru-RU"/>
        </w:rPr>
        <w:t>селекционно</w:t>
      </w:r>
      <w:proofErr w:type="spellEnd"/>
      <w:r w:rsidRPr="00BD31D1">
        <w:rPr>
          <w:lang w:val="ru-RU"/>
        </w:rPr>
        <w:t>-племенной работы, улучшение работы ветеринарной сл</w:t>
      </w:r>
      <w:r w:rsidR="00404A18" w:rsidRPr="00BD31D1">
        <w:rPr>
          <w:lang w:val="ru-RU"/>
        </w:rPr>
        <w:t>ужбы, укрепление кормовой базы.</w:t>
      </w:r>
    </w:p>
    <w:p w:rsidR="00B20883" w:rsidRPr="00BD31D1" w:rsidRDefault="00B20883" w:rsidP="00E83B30">
      <w:pPr>
        <w:pStyle w:val="a0"/>
        <w:rPr>
          <w:lang w:val="ru-RU"/>
        </w:rPr>
      </w:pPr>
      <w:r w:rsidRPr="00BD31D1">
        <w:rPr>
          <w:lang w:val="ru-RU"/>
        </w:rPr>
        <w:t>Прогноз развития сельского хозяйства должен быть направлен на обеспечение продовольственной безопасности по основным продуктам питания, повышения конкурентоспособности производимой сельскохозяйственной продукции, создания благоприятных условий для развития предпринимательства и повышения инвестиционной привлекательности отрасли, повышения финансовой устойчивости се</w:t>
      </w:r>
      <w:r w:rsidR="000322D8" w:rsidRPr="00BD31D1">
        <w:rPr>
          <w:lang w:val="ru-RU"/>
        </w:rPr>
        <w:t>льскохозяйственных предприятий.</w:t>
      </w:r>
    </w:p>
    <w:p w:rsidR="000322D8" w:rsidRPr="00BD31D1" w:rsidRDefault="000322D8" w:rsidP="000322D8">
      <w:pPr>
        <w:pStyle w:val="a0"/>
        <w:rPr>
          <w:lang w:val="ru-RU"/>
        </w:rPr>
      </w:pPr>
      <w:r w:rsidRPr="00BD31D1">
        <w:rPr>
          <w:lang w:val="ru-RU"/>
        </w:rPr>
        <w:t xml:space="preserve">Необходима научно обоснованная специализация сельского хозяйства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(т.е. соответствующая местным природным и экономическим условиям и ресурсам) для повышения эффективности сельского хозяйства с наименьшими народнохозяйственными затратами. Это в свою очередь повысит эффективность и возможность дальнейшего развития важного звена агропромышленного комплекса – предприятий и организаций по заготовке, хранению, переработке сельскохозяйственной продукции, её реализации, развитию пищевой промышленности.</w:t>
      </w:r>
    </w:p>
    <w:p w:rsidR="002D3449" w:rsidRPr="00BD31D1" w:rsidRDefault="000322D8" w:rsidP="002D3449">
      <w:pPr>
        <w:pStyle w:val="a0"/>
        <w:rPr>
          <w:lang w:val="ru-RU"/>
        </w:rPr>
      </w:pPr>
      <w:r w:rsidRPr="00BD31D1">
        <w:rPr>
          <w:lang w:val="ru-RU"/>
        </w:rPr>
        <w:t xml:space="preserve">Значительное влияние на сохранение сельского хозяйства и производственного потенциала оказывает государственная поддержка. </w:t>
      </w:r>
      <w:r w:rsidR="002D3449" w:rsidRPr="00BD31D1">
        <w:rPr>
          <w:lang w:val="ru-RU"/>
        </w:rPr>
        <w:t>Среди основных задач Государственной программы развития сельского хозяйства и регулирования рынков сельскохозяйственной продукции, сырья и продовольствия на 2013-2020 годы: стимулирование роста производства основных видов сельскохозяйственной продукции и производства пищевых продуктов; поддержка развития инфраструктуры агропродовольственного рынка; поддержка малых форм хозяйствования; повышение уровня рентабельности в сельском хозяйстве для обеспечения его устойчивого развития; повышение качества жизни сельского населения; создание условий для эффективного использования земель сельскохозяйственного назначения и др.</w:t>
      </w:r>
    </w:p>
    <w:p w:rsidR="002D3449" w:rsidRPr="00BD31D1" w:rsidRDefault="002D3449" w:rsidP="000322D8">
      <w:pPr>
        <w:pStyle w:val="a0"/>
        <w:rPr>
          <w:lang w:val="ru-RU"/>
        </w:rPr>
      </w:pPr>
      <w:r w:rsidRPr="00BD31D1">
        <w:rPr>
          <w:lang w:val="ru-RU"/>
        </w:rPr>
        <w:t>Также важным критерием развития отрасли, безусловно, являются объёмы инвестиций, создающие благоприятные условия для увеличения объёмов производства продукции, её переработки и сбыта.</w:t>
      </w:r>
    </w:p>
    <w:p w:rsidR="00B20883" w:rsidRPr="00BD31D1" w:rsidRDefault="00B20883" w:rsidP="00D528A2">
      <w:pPr>
        <w:pStyle w:val="2"/>
        <w:rPr>
          <w:rFonts w:cs="Times New Roman"/>
          <w:szCs w:val="24"/>
        </w:rPr>
      </w:pPr>
      <w:bookmarkStart w:id="58" w:name="_Toc370201488"/>
      <w:bookmarkStart w:id="59" w:name="_Toc378596881"/>
      <w:r w:rsidRPr="00BD31D1">
        <w:rPr>
          <w:rFonts w:cs="Times New Roman"/>
          <w:szCs w:val="24"/>
        </w:rPr>
        <w:t>4.2 Промышленность</w:t>
      </w:r>
      <w:bookmarkEnd w:id="58"/>
      <w:bookmarkEnd w:id="59"/>
    </w:p>
    <w:p w:rsidR="00BA1CC4" w:rsidRPr="00BD31D1" w:rsidRDefault="00BA1CC4" w:rsidP="00BA1CC4">
      <w:pPr>
        <w:pStyle w:val="a0"/>
        <w:rPr>
          <w:lang w:val="ru-RU"/>
        </w:rPr>
      </w:pPr>
      <w:r w:rsidRPr="00901F93">
        <w:rPr>
          <w:lang w:val="ru-RU" w:eastAsia="ru-RU" w:bidi="ar-SA"/>
        </w:rPr>
        <w:t xml:space="preserve">Промышленные предприятия на территории </w:t>
      </w:r>
      <w:r w:rsidR="00F0037F" w:rsidRPr="00901F93">
        <w:rPr>
          <w:lang w:val="ru-RU"/>
        </w:rPr>
        <w:t>МО СП</w:t>
      </w:r>
      <w:r w:rsidR="00A333D6" w:rsidRPr="00901F93">
        <w:rPr>
          <w:lang w:val="ru-RU"/>
        </w:rPr>
        <w:t xml:space="preserve"> </w:t>
      </w:r>
      <w:r w:rsidR="00346047" w:rsidRPr="00901F93">
        <w:rPr>
          <w:lang w:val="ru-RU"/>
        </w:rPr>
        <w:t>Каменский</w:t>
      </w:r>
      <w:r w:rsidRPr="00901F93">
        <w:rPr>
          <w:lang w:val="ru-RU"/>
        </w:rPr>
        <w:t xml:space="preserve"> сельсовет отсутствуют.</w:t>
      </w:r>
    </w:p>
    <w:p w:rsidR="00B20883" w:rsidRPr="00BD31D1" w:rsidRDefault="00B20883" w:rsidP="00D528A2">
      <w:pPr>
        <w:pStyle w:val="2"/>
        <w:spacing w:before="0"/>
        <w:rPr>
          <w:rFonts w:cs="Times New Roman"/>
          <w:szCs w:val="24"/>
        </w:rPr>
      </w:pPr>
      <w:bookmarkStart w:id="60" w:name="_Toc370201489"/>
      <w:bookmarkStart w:id="61" w:name="_Toc378596882"/>
      <w:r w:rsidRPr="00BD31D1">
        <w:rPr>
          <w:rFonts w:cs="Times New Roman"/>
          <w:szCs w:val="24"/>
        </w:rPr>
        <w:lastRenderedPageBreak/>
        <w:t>4.3 Непроизводственная сфера</w:t>
      </w:r>
      <w:bookmarkEnd w:id="60"/>
      <w:bookmarkEnd w:id="61"/>
    </w:p>
    <w:p w:rsidR="00B20883" w:rsidRPr="00BD31D1" w:rsidRDefault="00B20883" w:rsidP="00E83B30">
      <w:pPr>
        <w:pStyle w:val="a0"/>
        <w:rPr>
          <w:lang w:val="ru-RU"/>
        </w:rPr>
      </w:pPr>
      <w:r w:rsidRPr="00BD31D1">
        <w:rPr>
          <w:lang w:val="ru-RU"/>
        </w:rPr>
        <w:t xml:space="preserve">Непроизводственная сфера в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представлена спектром услуг, в число которых входят транспортные и коммуникационные комплексы, розничная торговля, жилищно</w:t>
      </w:r>
      <w:r w:rsidR="002D3449" w:rsidRPr="00BD31D1">
        <w:rPr>
          <w:lang w:val="ru-RU"/>
        </w:rPr>
        <w:t xml:space="preserve">-коммунальные услуги населению </w:t>
      </w:r>
      <w:r w:rsidRPr="00BD31D1">
        <w:rPr>
          <w:lang w:val="ru-RU"/>
        </w:rPr>
        <w:t>и другие.</w:t>
      </w:r>
    </w:p>
    <w:p w:rsidR="00B20883" w:rsidRPr="00BD31D1" w:rsidRDefault="00B20883" w:rsidP="00E83B30">
      <w:pPr>
        <w:pStyle w:val="a0"/>
        <w:rPr>
          <w:lang w:val="ru-RU"/>
        </w:rPr>
      </w:pPr>
      <w:r w:rsidRPr="00BD31D1">
        <w:rPr>
          <w:lang w:val="ru-RU"/>
        </w:rPr>
        <w:t xml:space="preserve">В отраслевой структуре транспортного комплекса </w:t>
      </w:r>
      <w:r w:rsidR="00F0037F">
        <w:rPr>
          <w:lang w:val="ru-RU"/>
        </w:rPr>
        <w:t>МО СП</w:t>
      </w:r>
      <w:r w:rsidR="00A333D6">
        <w:rPr>
          <w:lang w:val="ru-RU"/>
        </w:rPr>
        <w:t xml:space="preserve"> </w:t>
      </w:r>
      <w:r w:rsidRPr="00BD31D1">
        <w:rPr>
          <w:lang w:val="ru-RU"/>
        </w:rPr>
        <w:t xml:space="preserve">представлено </w:t>
      </w:r>
      <w:r w:rsidR="002A3A2E" w:rsidRPr="00BD31D1">
        <w:rPr>
          <w:lang w:val="ru-RU"/>
        </w:rPr>
        <w:t>одним</w:t>
      </w:r>
      <w:r w:rsidRPr="00BD31D1">
        <w:rPr>
          <w:lang w:val="ru-RU"/>
        </w:rPr>
        <w:t xml:space="preserve"> вид</w:t>
      </w:r>
      <w:r w:rsidR="002A3A2E" w:rsidRPr="00BD31D1">
        <w:rPr>
          <w:lang w:val="ru-RU"/>
        </w:rPr>
        <w:t>ом</w:t>
      </w:r>
      <w:r w:rsidRPr="00BD31D1">
        <w:rPr>
          <w:lang w:val="ru-RU"/>
        </w:rPr>
        <w:t xml:space="preserve"> данного сектора инфраструктуры – автомобильным.</w:t>
      </w:r>
    </w:p>
    <w:p w:rsidR="00B20883" w:rsidRPr="00BD31D1" w:rsidRDefault="00B20883" w:rsidP="00E83B30">
      <w:pPr>
        <w:pStyle w:val="a0"/>
        <w:rPr>
          <w:lang w:val="ru-RU"/>
        </w:rPr>
      </w:pPr>
      <w:r w:rsidRPr="00BD31D1">
        <w:rPr>
          <w:lang w:val="ru-RU"/>
        </w:rPr>
        <w:t xml:space="preserve">Системой автомобильного сообщения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хорошо связано с ближайшими сельскими поселениями.</w:t>
      </w:r>
    </w:p>
    <w:p w:rsidR="00B20883" w:rsidRPr="00BD31D1" w:rsidRDefault="00B20883" w:rsidP="00E83B30">
      <w:pPr>
        <w:pStyle w:val="a0"/>
        <w:rPr>
          <w:lang w:val="ru-RU"/>
        </w:rPr>
      </w:pPr>
      <w:r w:rsidRPr="00BD31D1">
        <w:rPr>
          <w:lang w:val="ru-RU"/>
        </w:rPr>
        <w:t>Комплекс коммуникаций поселения, обеспечивая перемещение главного экономического ресурса и одновременно продукта – информации, представлен практически всеми основными современными видами связи: почтовой, телеграфной, телефонной, телевизионной, компьютерной и другими.</w:t>
      </w:r>
    </w:p>
    <w:p w:rsidR="00B20883" w:rsidRPr="00BD31D1" w:rsidRDefault="00B20883" w:rsidP="00E83B30">
      <w:pPr>
        <w:pStyle w:val="a0"/>
        <w:rPr>
          <w:lang w:val="ru-RU"/>
        </w:rPr>
      </w:pPr>
      <w:r w:rsidRPr="00BD31D1">
        <w:rPr>
          <w:lang w:val="ru-RU"/>
        </w:rPr>
        <w:t xml:space="preserve">В настоящее время в </w:t>
      </w:r>
      <w:r w:rsidR="00F0037F">
        <w:rPr>
          <w:lang w:val="ru-RU"/>
        </w:rPr>
        <w:t>МО СП</w:t>
      </w:r>
      <w:r w:rsidR="00A333D6">
        <w:rPr>
          <w:lang w:val="ru-RU"/>
        </w:rPr>
        <w:t xml:space="preserve"> </w:t>
      </w:r>
      <w:r w:rsidR="00346047">
        <w:rPr>
          <w:lang w:val="ru-RU"/>
        </w:rPr>
        <w:t>Каменский</w:t>
      </w:r>
      <w:r w:rsidR="002D3449" w:rsidRPr="00BD31D1">
        <w:rPr>
          <w:lang w:val="ru-RU"/>
        </w:rPr>
        <w:t xml:space="preserve"> сельсовет</w:t>
      </w:r>
      <w:r w:rsidR="002A3A2E" w:rsidRPr="00BD31D1">
        <w:rPr>
          <w:lang w:val="ru-RU"/>
        </w:rPr>
        <w:t xml:space="preserve"> работа</w:t>
      </w:r>
      <w:r w:rsidR="004F7E6F">
        <w:rPr>
          <w:lang w:val="ru-RU"/>
        </w:rPr>
        <w:t>ет</w:t>
      </w:r>
      <w:r w:rsidRPr="00BD31D1">
        <w:rPr>
          <w:lang w:val="ru-RU"/>
        </w:rPr>
        <w:t xml:space="preserve"> </w:t>
      </w:r>
      <w:r w:rsidR="004F7E6F" w:rsidRPr="006312E0">
        <w:rPr>
          <w:lang w:val="ru-RU"/>
        </w:rPr>
        <w:t>одно</w:t>
      </w:r>
      <w:r w:rsidRPr="00BD31D1">
        <w:rPr>
          <w:lang w:val="ru-RU"/>
        </w:rPr>
        <w:t xml:space="preserve"> почтов</w:t>
      </w:r>
      <w:r w:rsidR="004F7E6F">
        <w:rPr>
          <w:lang w:val="ru-RU"/>
        </w:rPr>
        <w:t>ое</w:t>
      </w:r>
      <w:r w:rsidRPr="00BD31D1">
        <w:rPr>
          <w:lang w:val="ru-RU"/>
        </w:rPr>
        <w:t xml:space="preserve"> отделени</w:t>
      </w:r>
      <w:r w:rsidR="004F7E6F">
        <w:rPr>
          <w:lang w:val="ru-RU"/>
        </w:rPr>
        <w:t>е</w:t>
      </w:r>
      <w:r w:rsidRPr="00BD31D1">
        <w:rPr>
          <w:lang w:val="ru-RU"/>
        </w:rPr>
        <w:t xml:space="preserve"> почт</w:t>
      </w:r>
      <w:r w:rsidR="002A3A2E" w:rsidRPr="00BD31D1">
        <w:rPr>
          <w:lang w:val="ru-RU"/>
        </w:rPr>
        <w:t>ы</w:t>
      </w:r>
      <w:r w:rsidRPr="00BD31D1">
        <w:rPr>
          <w:lang w:val="ru-RU"/>
        </w:rPr>
        <w:t xml:space="preserve"> России.</w:t>
      </w:r>
    </w:p>
    <w:p w:rsidR="00B20883" w:rsidRPr="00BD31D1" w:rsidRDefault="00B20883" w:rsidP="00E83B30">
      <w:pPr>
        <w:pStyle w:val="a0"/>
        <w:rPr>
          <w:lang w:val="ru-RU"/>
        </w:rPr>
      </w:pPr>
      <w:r w:rsidRPr="00BD31D1">
        <w:rPr>
          <w:lang w:val="ru-RU"/>
        </w:rPr>
        <w:t xml:space="preserve">Одной из сфер экономики, затрагивающих жизненно важные интересы населения </w:t>
      </w:r>
      <w:r w:rsidR="00320B94">
        <w:rPr>
          <w:lang w:val="ru-RU"/>
        </w:rPr>
        <w:t>муниципального образования</w:t>
      </w:r>
      <w:r w:rsidRPr="00BD31D1">
        <w:rPr>
          <w:lang w:val="ru-RU"/>
        </w:rPr>
        <w:t>, является сфера торговли и услуг.</w:t>
      </w:r>
    </w:p>
    <w:p w:rsidR="002D3449" w:rsidRPr="00BD31D1" w:rsidRDefault="00B20883" w:rsidP="00E83B30">
      <w:pPr>
        <w:pStyle w:val="a0"/>
        <w:rPr>
          <w:lang w:val="ru-RU"/>
        </w:rPr>
      </w:pPr>
      <w:r w:rsidRPr="00BD31D1">
        <w:rPr>
          <w:lang w:val="ru-RU"/>
        </w:rPr>
        <w:t>В настоящее время в</w:t>
      </w:r>
      <w:r w:rsidR="002D3449" w:rsidRPr="00BD31D1">
        <w:rPr>
          <w:lang w:val="ru-RU"/>
        </w:rPr>
        <w:t xml:space="preserve"> </w:t>
      </w:r>
      <w:r w:rsidR="00F0037F">
        <w:rPr>
          <w:lang w:val="ru-RU"/>
        </w:rPr>
        <w:t>МО СП</w:t>
      </w:r>
      <w:r w:rsidR="00A333D6">
        <w:rPr>
          <w:lang w:val="ru-RU"/>
        </w:rPr>
        <w:t xml:space="preserve"> </w:t>
      </w:r>
      <w:r w:rsidR="00346047">
        <w:rPr>
          <w:lang w:val="ru-RU"/>
        </w:rPr>
        <w:t>Каменский</w:t>
      </w:r>
      <w:r w:rsidR="002D3449" w:rsidRPr="00BD31D1">
        <w:rPr>
          <w:lang w:val="ru-RU"/>
        </w:rPr>
        <w:t xml:space="preserve"> сельсовет </w:t>
      </w:r>
      <w:r w:rsidRPr="00BD31D1">
        <w:rPr>
          <w:lang w:val="ru-RU"/>
        </w:rPr>
        <w:t xml:space="preserve">функционирует </w:t>
      </w:r>
      <w:r w:rsidR="00272D16" w:rsidRPr="00272D16">
        <w:rPr>
          <w:lang w:val="ru-RU"/>
        </w:rPr>
        <w:t>3</w:t>
      </w:r>
      <w:r w:rsidR="002D3449" w:rsidRPr="00272D16">
        <w:rPr>
          <w:lang w:val="ru-RU"/>
        </w:rPr>
        <w:t xml:space="preserve"> </w:t>
      </w:r>
      <w:r w:rsidR="00B661D1" w:rsidRPr="00272D16">
        <w:rPr>
          <w:lang w:val="ru-RU"/>
        </w:rPr>
        <w:t>предприяти</w:t>
      </w:r>
      <w:r w:rsidR="00862A2C" w:rsidRPr="00272D16">
        <w:rPr>
          <w:lang w:val="ru-RU"/>
        </w:rPr>
        <w:t>я</w:t>
      </w:r>
      <w:r w:rsidR="00B661D1" w:rsidRPr="00BD31D1">
        <w:rPr>
          <w:lang w:val="ru-RU"/>
        </w:rPr>
        <w:t xml:space="preserve"> </w:t>
      </w:r>
      <w:r w:rsidR="002D3449" w:rsidRPr="00BD31D1">
        <w:rPr>
          <w:lang w:val="ru-RU"/>
        </w:rPr>
        <w:t>в сфере торговли.</w:t>
      </w:r>
    </w:p>
    <w:p w:rsidR="00B20883" w:rsidRPr="00BD31D1" w:rsidRDefault="00B20883" w:rsidP="00E83B30">
      <w:pPr>
        <w:pStyle w:val="a0"/>
        <w:rPr>
          <w:lang w:val="ru-RU"/>
        </w:rPr>
      </w:pPr>
      <w:r w:rsidRPr="00BD31D1">
        <w:rPr>
          <w:lang w:val="ru-RU"/>
        </w:rPr>
        <w:t xml:space="preserve">Важное место в составе непроизводственной сферы занимает жилищно-коммунальный сектор. Основными его составляющими является капитальный ремонт жилищного фонда, благоустройства территории и капитальный ремонт дорог. </w:t>
      </w:r>
    </w:p>
    <w:p w:rsidR="00B20883" w:rsidRPr="00BD31D1" w:rsidRDefault="00B20883" w:rsidP="00E83B30">
      <w:pPr>
        <w:pStyle w:val="a0"/>
        <w:rPr>
          <w:lang w:val="ru-RU"/>
        </w:rPr>
      </w:pPr>
      <w:r w:rsidRPr="00BD31D1">
        <w:rPr>
          <w:lang w:val="ru-RU"/>
        </w:rPr>
        <w:t xml:space="preserve">Постоянно возрастают расходы на благоустройство поселения. В их числе работы по санитарной очистке, озеленению, вывозке мусора, разбивке газонов и других видов. </w:t>
      </w:r>
    </w:p>
    <w:p w:rsidR="00B20883" w:rsidRPr="00BD31D1" w:rsidRDefault="00B20883" w:rsidP="00D528A2">
      <w:pPr>
        <w:pStyle w:val="2"/>
        <w:rPr>
          <w:rFonts w:cs="Times New Roman"/>
          <w:szCs w:val="24"/>
        </w:rPr>
      </w:pPr>
      <w:bookmarkStart w:id="62" w:name="_Toc370201490"/>
      <w:bookmarkStart w:id="63" w:name="_Toc378596883"/>
      <w:r w:rsidRPr="00BD31D1">
        <w:rPr>
          <w:rFonts w:cs="Times New Roman"/>
          <w:szCs w:val="24"/>
        </w:rPr>
        <w:t>4.4 Молодежная политика</w:t>
      </w:r>
      <w:bookmarkEnd w:id="62"/>
      <w:bookmarkEnd w:id="63"/>
    </w:p>
    <w:p w:rsidR="00B20883" w:rsidRPr="00BD31D1" w:rsidRDefault="00B20883" w:rsidP="00E83B30">
      <w:pPr>
        <w:pStyle w:val="a0"/>
        <w:rPr>
          <w:lang w:val="ru-RU"/>
        </w:rPr>
      </w:pPr>
      <w:r w:rsidRPr="00BD31D1">
        <w:rPr>
          <w:lang w:val="ru-RU"/>
        </w:rPr>
        <w:t xml:space="preserve">В современных условиях развития общества социальная сфера становится мощным фактором эффективного социально-экономического развития общества. Население является одним из основных ресурсов этого процесса, а молодежь – его стратегической составляющей, изменение качества которой приводит к объективным изменениям в обществе. </w:t>
      </w:r>
    </w:p>
    <w:p w:rsidR="00B20883" w:rsidRPr="00BD31D1" w:rsidRDefault="00B20883" w:rsidP="00E83B30">
      <w:pPr>
        <w:pStyle w:val="a0"/>
        <w:rPr>
          <w:lang w:val="ru-RU"/>
        </w:rPr>
      </w:pPr>
      <w:r w:rsidRPr="00BD31D1">
        <w:rPr>
          <w:lang w:val="ru-RU"/>
        </w:rPr>
        <w:t xml:space="preserve">Молодежная политика проводится в целях создания условий и гарантий для реализации личности молодого человека и развития молодежных объединений, движений, инициатив. Молодежная политика представляет собой систему целенаправленных на обеспечение условий для самореализации, социализации и развития </w:t>
      </w:r>
      <w:proofErr w:type="gramStart"/>
      <w:r w:rsidRPr="00BD31D1">
        <w:rPr>
          <w:lang w:val="ru-RU"/>
        </w:rPr>
        <w:t>личности молодого человека процессов взаимодействия органов местного самоуправления</w:t>
      </w:r>
      <w:proofErr w:type="gramEnd"/>
      <w:r w:rsidRPr="00BD31D1">
        <w:rPr>
          <w:lang w:val="ru-RU"/>
        </w:rPr>
        <w:t xml:space="preserve"> с общественными организациями, представляющими интересы граждан в возрасте от 14 до 30 лет, а также самими гражданами этой возрастной группы.</w:t>
      </w:r>
    </w:p>
    <w:p w:rsidR="00B20883" w:rsidRPr="00BD31D1" w:rsidRDefault="00B20883" w:rsidP="00E83B30">
      <w:pPr>
        <w:pStyle w:val="a0"/>
        <w:rPr>
          <w:lang w:val="ru-RU"/>
        </w:rPr>
      </w:pPr>
      <w:r w:rsidRPr="00BD31D1">
        <w:rPr>
          <w:lang w:val="ru-RU"/>
        </w:rPr>
        <w:t xml:space="preserve">Реализация муниципальной молодежной политики осуществляется органами местного самоуправления, молодежными объединениями, комитетами на основе принимаемых нормативных актов и программ. Финансово-экономическое обеспечение программы предусматривает средства бюджета района, </w:t>
      </w:r>
      <w:r w:rsidR="00614D57" w:rsidRPr="00BD31D1">
        <w:rPr>
          <w:lang w:val="ru-RU"/>
        </w:rPr>
        <w:t>областного</w:t>
      </w:r>
      <w:r w:rsidRPr="00BD31D1">
        <w:rPr>
          <w:lang w:val="ru-RU"/>
        </w:rPr>
        <w:t xml:space="preserve"> бюджета, внебюджетных источников.</w:t>
      </w:r>
    </w:p>
    <w:p w:rsidR="00B20883" w:rsidRPr="00BD31D1" w:rsidRDefault="00B20883" w:rsidP="00E83B30">
      <w:pPr>
        <w:pStyle w:val="a0"/>
        <w:rPr>
          <w:lang w:val="ru-RU"/>
        </w:rPr>
      </w:pPr>
      <w:r w:rsidRPr="00BD31D1">
        <w:rPr>
          <w:lang w:val="ru-RU"/>
        </w:rPr>
        <w:t>Основные задачи развития молодежной политики:</w:t>
      </w:r>
    </w:p>
    <w:p w:rsidR="00B20883" w:rsidRPr="00BD31D1" w:rsidRDefault="00B20883" w:rsidP="002B0723">
      <w:pPr>
        <w:pStyle w:val="a0"/>
        <w:numPr>
          <w:ilvl w:val="0"/>
          <w:numId w:val="6"/>
        </w:numPr>
        <w:rPr>
          <w:lang w:val="ru-RU"/>
        </w:rPr>
      </w:pPr>
      <w:r w:rsidRPr="00BD31D1">
        <w:rPr>
          <w:lang w:val="ru-RU"/>
        </w:rPr>
        <w:t xml:space="preserve">совершенствование нормативно-правовой базы и системы управления молодёжной политикой на территории </w:t>
      </w:r>
      <w:r w:rsidR="00F0037F">
        <w:rPr>
          <w:lang w:val="ru-RU"/>
        </w:rPr>
        <w:t xml:space="preserve">МО </w:t>
      </w:r>
      <w:r w:rsidR="00A12464">
        <w:rPr>
          <w:lang w:val="ru-RU"/>
        </w:rPr>
        <w:t>Сакмарский</w:t>
      </w:r>
      <w:r w:rsidRPr="00BD31D1">
        <w:rPr>
          <w:lang w:val="ru-RU"/>
        </w:rPr>
        <w:t xml:space="preserve"> район;</w:t>
      </w:r>
    </w:p>
    <w:p w:rsidR="00B20883" w:rsidRPr="00BD31D1" w:rsidRDefault="00B20883" w:rsidP="002B0723">
      <w:pPr>
        <w:pStyle w:val="a0"/>
        <w:numPr>
          <w:ilvl w:val="0"/>
          <w:numId w:val="6"/>
        </w:numPr>
        <w:rPr>
          <w:lang w:val="ru-RU"/>
        </w:rPr>
      </w:pPr>
      <w:r w:rsidRPr="00BD31D1">
        <w:rPr>
          <w:lang w:val="ru-RU"/>
        </w:rPr>
        <w:t>создание условий для реализации творческого потенциала молодёжи района;</w:t>
      </w:r>
    </w:p>
    <w:p w:rsidR="00B20883" w:rsidRPr="00BD31D1" w:rsidRDefault="00B20883" w:rsidP="002B0723">
      <w:pPr>
        <w:pStyle w:val="a0"/>
        <w:numPr>
          <w:ilvl w:val="0"/>
          <w:numId w:val="6"/>
        </w:numPr>
        <w:rPr>
          <w:lang w:val="ru-RU"/>
        </w:rPr>
      </w:pPr>
      <w:r w:rsidRPr="00BD31D1">
        <w:rPr>
          <w:lang w:val="ru-RU"/>
        </w:rPr>
        <w:lastRenderedPageBreak/>
        <w:t>вовлечение молодёжи в социально-значимую деятельность;</w:t>
      </w:r>
    </w:p>
    <w:p w:rsidR="00B20883" w:rsidRPr="00BD31D1" w:rsidRDefault="00B20883" w:rsidP="002B0723">
      <w:pPr>
        <w:pStyle w:val="a0"/>
        <w:numPr>
          <w:ilvl w:val="0"/>
          <w:numId w:val="6"/>
        </w:numPr>
        <w:rPr>
          <w:lang w:val="ru-RU"/>
        </w:rPr>
      </w:pPr>
      <w:r w:rsidRPr="00BD31D1">
        <w:rPr>
          <w:lang w:val="ru-RU"/>
        </w:rPr>
        <w:t>пропаганда здорового образа жизни, толерантности в молодёжной среде и профилактика асоциальных явлений;</w:t>
      </w:r>
    </w:p>
    <w:p w:rsidR="00B20883" w:rsidRPr="00BD31D1" w:rsidRDefault="00B20883" w:rsidP="002B0723">
      <w:pPr>
        <w:pStyle w:val="a0"/>
        <w:numPr>
          <w:ilvl w:val="0"/>
          <w:numId w:val="6"/>
        </w:numPr>
        <w:rPr>
          <w:lang w:val="ru-RU"/>
        </w:rPr>
      </w:pPr>
      <w:r w:rsidRPr="00BD31D1">
        <w:rPr>
          <w:lang w:val="ru-RU"/>
        </w:rPr>
        <w:t>информационное обеспечение молодёжной политики в районе;</w:t>
      </w:r>
    </w:p>
    <w:p w:rsidR="00B20883" w:rsidRPr="00BD31D1" w:rsidRDefault="00B20883" w:rsidP="002B0723">
      <w:pPr>
        <w:pStyle w:val="a0"/>
        <w:numPr>
          <w:ilvl w:val="0"/>
          <w:numId w:val="6"/>
        </w:numPr>
        <w:rPr>
          <w:lang w:val="ru-RU"/>
        </w:rPr>
      </w:pPr>
      <w:r w:rsidRPr="00BD31D1">
        <w:rPr>
          <w:lang w:val="ru-RU"/>
        </w:rPr>
        <w:t>содействие гражданско-патриотическому воспитанию молодёжи;</w:t>
      </w:r>
    </w:p>
    <w:p w:rsidR="00B20883" w:rsidRPr="00BD31D1" w:rsidRDefault="00B20883" w:rsidP="002B0723">
      <w:pPr>
        <w:pStyle w:val="a0"/>
        <w:numPr>
          <w:ilvl w:val="0"/>
          <w:numId w:val="6"/>
        </w:numPr>
      </w:pPr>
      <w:proofErr w:type="spellStart"/>
      <w:r w:rsidRPr="00BD31D1">
        <w:t>оказание</w:t>
      </w:r>
      <w:proofErr w:type="spellEnd"/>
      <w:r w:rsidRPr="00BD31D1">
        <w:t xml:space="preserve"> </w:t>
      </w:r>
      <w:proofErr w:type="spellStart"/>
      <w:r w:rsidRPr="00BD31D1">
        <w:t>поддержки</w:t>
      </w:r>
      <w:proofErr w:type="spellEnd"/>
      <w:r w:rsidRPr="00BD31D1">
        <w:t xml:space="preserve"> </w:t>
      </w:r>
      <w:proofErr w:type="spellStart"/>
      <w:r w:rsidRPr="00BD31D1">
        <w:t>молодым</w:t>
      </w:r>
      <w:proofErr w:type="spellEnd"/>
      <w:r w:rsidRPr="00BD31D1">
        <w:t xml:space="preserve"> </w:t>
      </w:r>
      <w:proofErr w:type="spellStart"/>
      <w:r w:rsidRPr="00BD31D1">
        <w:t>семьям</w:t>
      </w:r>
      <w:proofErr w:type="spellEnd"/>
      <w:r w:rsidRPr="00BD31D1">
        <w:t>;</w:t>
      </w:r>
    </w:p>
    <w:p w:rsidR="00B20883" w:rsidRPr="00BD31D1" w:rsidRDefault="00B20883" w:rsidP="002B0723">
      <w:pPr>
        <w:pStyle w:val="a0"/>
        <w:numPr>
          <w:ilvl w:val="0"/>
          <w:numId w:val="6"/>
        </w:numPr>
        <w:rPr>
          <w:lang w:val="ru-RU"/>
        </w:rPr>
      </w:pPr>
      <w:r w:rsidRPr="00BD31D1">
        <w:rPr>
          <w:lang w:val="ru-RU"/>
        </w:rPr>
        <w:t>содействие профессиональному самоопределению, занятости, трудоустройству молодёжи;</w:t>
      </w:r>
    </w:p>
    <w:p w:rsidR="00B20883" w:rsidRPr="00BD31D1" w:rsidRDefault="00B20883" w:rsidP="002B0723">
      <w:pPr>
        <w:pStyle w:val="a0"/>
        <w:numPr>
          <w:ilvl w:val="0"/>
          <w:numId w:val="6"/>
        </w:numPr>
        <w:rPr>
          <w:lang w:val="ru-RU"/>
        </w:rPr>
      </w:pPr>
      <w:r w:rsidRPr="00BD31D1">
        <w:rPr>
          <w:lang w:val="ru-RU"/>
        </w:rPr>
        <w:t>вовлечение работающей молодёжи в реализацию молодёжной политики в районе.</w:t>
      </w:r>
    </w:p>
    <w:p w:rsidR="00CE0F77" w:rsidRPr="00BD31D1" w:rsidRDefault="00CE0F77" w:rsidP="00E83B30">
      <w:pPr>
        <w:pStyle w:val="a0"/>
        <w:rPr>
          <w:lang w:val="ru-RU"/>
        </w:rPr>
      </w:pPr>
      <w:r w:rsidRPr="00BD31D1">
        <w:rPr>
          <w:lang w:val="ru-RU"/>
        </w:rPr>
        <w:t>Положительное воздействие на реализацию молодежной политики оказывает действие целевых программ федерального, регионального и муниципального значения. Среди федеральных целевых программ в отношении молодежной политики особое значение имеют:</w:t>
      </w:r>
    </w:p>
    <w:p w:rsidR="00CE0F77" w:rsidRPr="00BD31D1" w:rsidRDefault="00CE0F77" w:rsidP="00CE0F77">
      <w:pPr>
        <w:pStyle w:val="a0"/>
        <w:rPr>
          <w:lang w:val="ru-RU"/>
        </w:rPr>
      </w:pPr>
      <w:r w:rsidRPr="00BD31D1">
        <w:rPr>
          <w:lang w:val="ru-RU"/>
        </w:rPr>
        <w:t xml:space="preserve">1. Федеральная целевая программа </w:t>
      </w:r>
      <w:r w:rsidR="00DD25BE" w:rsidRPr="00BD31D1">
        <w:rPr>
          <w:lang w:val="ru-RU"/>
        </w:rPr>
        <w:t>«</w:t>
      </w:r>
      <w:r w:rsidRPr="00BD31D1">
        <w:rPr>
          <w:lang w:val="ru-RU"/>
        </w:rPr>
        <w:t>Жилище. Обеспечение жильём молодых семей на 2011-2015 годы</w:t>
      </w:r>
      <w:r w:rsidR="00DD25BE" w:rsidRPr="00BD31D1">
        <w:rPr>
          <w:lang w:val="ru-RU"/>
        </w:rPr>
        <w:t>»</w:t>
      </w:r>
      <w:r w:rsidRPr="00BD31D1">
        <w:rPr>
          <w:lang w:val="ru-RU"/>
        </w:rPr>
        <w:t>.</w:t>
      </w:r>
    </w:p>
    <w:p w:rsidR="00CE0F77" w:rsidRPr="00BD31D1" w:rsidRDefault="00CE0F77" w:rsidP="00CE0F77">
      <w:pPr>
        <w:pStyle w:val="a0"/>
        <w:rPr>
          <w:lang w:val="ru-RU"/>
        </w:rPr>
      </w:pPr>
      <w:r w:rsidRPr="00BD31D1">
        <w:rPr>
          <w:lang w:val="ru-RU"/>
        </w:rPr>
        <w:t xml:space="preserve">2. Федеральная целевая программа </w:t>
      </w:r>
      <w:r w:rsidR="00DD25BE" w:rsidRPr="00BD31D1">
        <w:rPr>
          <w:lang w:val="ru-RU"/>
        </w:rPr>
        <w:t>«</w:t>
      </w:r>
      <w:r w:rsidRPr="00BD31D1">
        <w:rPr>
          <w:lang w:val="ru-RU"/>
        </w:rPr>
        <w:t>Социальное развитие села до 2013 года</w:t>
      </w:r>
      <w:r w:rsidR="00DD25BE" w:rsidRPr="00BD31D1">
        <w:rPr>
          <w:lang w:val="ru-RU"/>
        </w:rPr>
        <w:t>»</w:t>
      </w:r>
      <w:r w:rsidRPr="00BD31D1">
        <w:rPr>
          <w:lang w:val="ru-RU"/>
        </w:rPr>
        <w:t>.</w:t>
      </w:r>
    </w:p>
    <w:p w:rsidR="00CE0F77" w:rsidRPr="00BD31D1" w:rsidRDefault="00CE0F77" w:rsidP="00CE0F77">
      <w:pPr>
        <w:pStyle w:val="2"/>
        <w:rPr>
          <w:rFonts w:cs="Times New Roman"/>
          <w:szCs w:val="24"/>
        </w:rPr>
      </w:pPr>
      <w:bookmarkStart w:id="64" w:name="_Toc378596884"/>
      <w:r w:rsidRPr="00BD31D1">
        <w:rPr>
          <w:rFonts w:cs="Times New Roman"/>
          <w:szCs w:val="24"/>
        </w:rPr>
        <w:t>4.5 Целевые программы регионального и муниципального значения</w:t>
      </w:r>
      <w:bookmarkEnd w:id="64"/>
    </w:p>
    <w:p w:rsidR="00FA0EA7" w:rsidRPr="00BD31D1" w:rsidRDefault="00FA0EA7" w:rsidP="00FA0EA7">
      <w:pPr>
        <w:pStyle w:val="a0"/>
        <w:rPr>
          <w:lang w:val="ru-RU" w:eastAsia="ru-RU" w:bidi="ar-SA"/>
        </w:rPr>
      </w:pPr>
      <w:r w:rsidRPr="00BD31D1">
        <w:rPr>
          <w:lang w:val="ru-RU" w:eastAsia="ru-RU" w:bidi="ar-SA"/>
        </w:rPr>
        <w:t>Поми</w:t>
      </w:r>
      <w:r w:rsidR="00F0037F">
        <w:rPr>
          <w:lang w:val="ru-RU" w:eastAsia="ru-RU" w:bidi="ar-SA"/>
        </w:rPr>
        <w:t>мо</w:t>
      </w:r>
      <w:r w:rsidR="00A333D6">
        <w:rPr>
          <w:lang w:val="ru-RU" w:eastAsia="ru-RU" w:bidi="ar-SA"/>
        </w:rPr>
        <w:t xml:space="preserve"> </w:t>
      </w:r>
      <w:r w:rsidRPr="00BD31D1">
        <w:rPr>
          <w:lang w:val="ru-RU" w:eastAsia="ru-RU" w:bidi="ar-SA"/>
        </w:rPr>
        <w:t xml:space="preserve">федеральных целевых программ, в </w:t>
      </w:r>
      <w:r w:rsidR="00F0037F">
        <w:rPr>
          <w:lang w:val="ru-RU" w:eastAsia="ru-RU" w:bidi="ar-SA"/>
        </w:rPr>
        <w:t>МО СП</w:t>
      </w:r>
      <w:r w:rsidR="00A333D6">
        <w:rPr>
          <w:lang w:val="ru-RU" w:eastAsia="ru-RU" w:bidi="ar-SA"/>
        </w:rPr>
        <w:t xml:space="preserve"> </w:t>
      </w:r>
      <w:r w:rsidR="00346047">
        <w:rPr>
          <w:lang w:val="ru-RU" w:eastAsia="ru-RU" w:bidi="ar-SA"/>
        </w:rPr>
        <w:t>Каменский</w:t>
      </w:r>
      <w:r w:rsidRPr="00BD31D1">
        <w:rPr>
          <w:lang w:val="ru-RU" w:eastAsia="ru-RU" w:bidi="ar-SA"/>
        </w:rPr>
        <w:t xml:space="preserve"> сельсовет действуют различные целевые программы регионального и муниципального значения.</w:t>
      </w:r>
    </w:p>
    <w:p w:rsidR="00CE0F77" w:rsidRPr="00BD31D1" w:rsidRDefault="00CE0F77" w:rsidP="00CE0F77">
      <w:pPr>
        <w:pStyle w:val="a0"/>
        <w:spacing w:before="120"/>
        <w:jc w:val="right"/>
        <w:rPr>
          <w:b/>
          <w:i/>
          <w:lang w:val="ru-RU"/>
        </w:rPr>
      </w:pPr>
      <w:r w:rsidRPr="00BD31D1">
        <w:rPr>
          <w:b/>
          <w:i/>
          <w:lang w:val="ru-RU"/>
        </w:rPr>
        <w:t>Таблица 4.5.1</w:t>
      </w:r>
    </w:p>
    <w:p w:rsidR="00CE0F77" w:rsidRPr="00BD31D1" w:rsidRDefault="00CE0F77" w:rsidP="00CE0F77">
      <w:pPr>
        <w:pStyle w:val="a0"/>
        <w:spacing w:after="120"/>
        <w:ind w:firstLine="0"/>
        <w:jc w:val="center"/>
        <w:rPr>
          <w:b/>
          <w:i/>
          <w:lang w:val="ru-RU"/>
        </w:rPr>
      </w:pPr>
      <w:r w:rsidRPr="00BD31D1">
        <w:rPr>
          <w:b/>
          <w:i/>
          <w:lang w:val="ru-RU"/>
        </w:rPr>
        <w:t>Перечень областных целевых программ, финансируемых из областного бюджета Оренбургской области в 2013 году</w:t>
      </w:r>
    </w:p>
    <w:tbl>
      <w:tblPr>
        <w:tblW w:w="95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57" w:type="dxa"/>
          <w:right w:w="57" w:type="dxa"/>
        </w:tblCellMar>
        <w:tblLook w:val="01E0" w:firstRow="1" w:lastRow="1" w:firstColumn="1" w:lastColumn="1" w:noHBand="0" w:noVBand="0"/>
      </w:tblPr>
      <w:tblGrid>
        <w:gridCol w:w="483"/>
        <w:gridCol w:w="5103"/>
        <w:gridCol w:w="3969"/>
      </w:tblGrid>
      <w:tr w:rsidR="00F0037F" w:rsidRPr="00BD31D1" w:rsidTr="00320B94">
        <w:trPr>
          <w:cantSplit/>
          <w:trHeight w:val="322"/>
          <w:tblHeader/>
        </w:trPr>
        <w:tc>
          <w:tcPr>
            <w:tcW w:w="483" w:type="dxa"/>
            <w:shd w:val="clear" w:color="auto" w:fill="BFBFBF" w:themeFill="background1" w:themeFillShade="BF"/>
          </w:tcPr>
          <w:p w:rsidR="00F0037F" w:rsidRPr="00782C45" w:rsidRDefault="0043684A" w:rsidP="00CE0F77">
            <w:pPr>
              <w:spacing w:before="0"/>
              <w:ind w:left="0"/>
              <w:jc w:val="center"/>
              <w:rPr>
                <w:rFonts w:ascii="Times New Roman" w:hAnsi="Times New Roman" w:cs="Times New Roman"/>
                <w:b/>
                <w:i/>
                <w:sz w:val="24"/>
                <w:szCs w:val="24"/>
              </w:rPr>
            </w:pPr>
            <w:r>
              <w:rPr>
                <w:rFonts w:ascii="Times New Roman" w:hAnsi="Times New Roman" w:cs="Times New Roman"/>
                <w:b/>
                <w:i/>
                <w:sz w:val="24"/>
                <w:szCs w:val="24"/>
              </w:rPr>
              <w:t>№ </w:t>
            </w:r>
            <w:proofErr w:type="gramStart"/>
            <w:r w:rsidR="00F0037F" w:rsidRPr="00782C45">
              <w:rPr>
                <w:rFonts w:ascii="Times New Roman" w:hAnsi="Times New Roman" w:cs="Times New Roman"/>
                <w:b/>
                <w:i/>
                <w:sz w:val="24"/>
                <w:szCs w:val="24"/>
              </w:rPr>
              <w:t>п</w:t>
            </w:r>
            <w:proofErr w:type="gramEnd"/>
            <w:r w:rsidR="00F0037F" w:rsidRPr="00782C45">
              <w:rPr>
                <w:rFonts w:ascii="Times New Roman" w:hAnsi="Times New Roman" w:cs="Times New Roman"/>
                <w:b/>
                <w:i/>
                <w:sz w:val="24"/>
                <w:szCs w:val="24"/>
              </w:rPr>
              <w:t>/п</w:t>
            </w:r>
          </w:p>
        </w:tc>
        <w:tc>
          <w:tcPr>
            <w:tcW w:w="5103" w:type="dxa"/>
            <w:shd w:val="clear" w:color="auto" w:fill="BFBFBF" w:themeFill="background1" w:themeFillShade="BF"/>
          </w:tcPr>
          <w:p w:rsidR="00F0037F" w:rsidRPr="00782C45" w:rsidRDefault="00F0037F" w:rsidP="00CE0F77">
            <w:pPr>
              <w:spacing w:before="0"/>
              <w:ind w:left="0"/>
              <w:jc w:val="center"/>
              <w:rPr>
                <w:rFonts w:ascii="Times New Roman" w:hAnsi="Times New Roman" w:cs="Times New Roman"/>
                <w:b/>
                <w:i/>
                <w:sz w:val="24"/>
                <w:szCs w:val="24"/>
              </w:rPr>
            </w:pPr>
            <w:r w:rsidRPr="00782C45">
              <w:rPr>
                <w:rFonts w:ascii="Times New Roman" w:hAnsi="Times New Roman" w:cs="Times New Roman"/>
                <w:b/>
                <w:i/>
                <w:sz w:val="24"/>
                <w:szCs w:val="24"/>
              </w:rPr>
              <w:t>Наименование программы</w:t>
            </w:r>
          </w:p>
        </w:tc>
        <w:tc>
          <w:tcPr>
            <w:tcW w:w="3969" w:type="dxa"/>
            <w:shd w:val="clear" w:color="auto" w:fill="BFBFBF" w:themeFill="background1" w:themeFillShade="BF"/>
          </w:tcPr>
          <w:p w:rsidR="00F0037F" w:rsidRPr="00BD31D1" w:rsidRDefault="00F0037F" w:rsidP="00CE0F77">
            <w:pPr>
              <w:spacing w:before="0"/>
              <w:ind w:left="0"/>
              <w:jc w:val="center"/>
              <w:rPr>
                <w:rFonts w:ascii="Times New Roman" w:hAnsi="Times New Roman" w:cs="Times New Roman"/>
                <w:b/>
                <w:i/>
                <w:sz w:val="24"/>
                <w:szCs w:val="24"/>
              </w:rPr>
            </w:pPr>
            <w:r w:rsidRPr="00BD31D1">
              <w:rPr>
                <w:rFonts w:ascii="Times New Roman" w:hAnsi="Times New Roman" w:cs="Times New Roman"/>
                <w:b/>
                <w:i/>
                <w:sz w:val="24"/>
                <w:szCs w:val="24"/>
              </w:rPr>
              <w:t>Нормативно-правовой акт</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CE0F77">
            <w:pPr>
              <w:spacing w:before="0" w:after="0"/>
              <w:ind w:left="0"/>
              <w:jc w:val="center"/>
              <w:rPr>
                <w:rFonts w:ascii="Times New Roman" w:hAnsi="Times New Roman" w:cs="Times New Roman"/>
                <w:b/>
                <w:i/>
                <w:sz w:val="24"/>
                <w:szCs w:val="24"/>
              </w:rPr>
            </w:pPr>
            <w:r w:rsidRPr="00782C45">
              <w:rPr>
                <w:rFonts w:ascii="Times New Roman" w:hAnsi="Times New Roman" w:cs="Times New Roman"/>
                <w:b/>
                <w:i/>
                <w:sz w:val="24"/>
                <w:szCs w:val="24"/>
              </w:rPr>
              <w:t>1</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«Стимулирование развития жилищного строительства в Оренбургской области в 2011-2015 годах»</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31.03.2011 </w:t>
            </w:r>
            <w:r w:rsidR="0043684A">
              <w:rPr>
                <w:rFonts w:ascii="Times New Roman" w:hAnsi="Times New Roman" w:cs="Times New Roman"/>
                <w:sz w:val="24"/>
                <w:szCs w:val="24"/>
              </w:rPr>
              <w:t>№ </w:t>
            </w:r>
            <w:r w:rsidRPr="00BD31D1">
              <w:rPr>
                <w:rFonts w:ascii="Times New Roman" w:hAnsi="Times New Roman" w:cs="Times New Roman"/>
                <w:sz w:val="24"/>
                <w:szCs w:val="24"/>
              </w:rPr>
              <w:t>200-пп (ред. от 31.08.2012)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1.1</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 xml:space="preserve">Подпрограмма «Развитие системы </w:t>
            </w:r>
            <w:proofErr w:type="spellStart"/>
            <w:r w:rsidRPr="006154D6">
              <w:rPr>
                <w:rFonts w:ascii="Times New Roman" w:hAnsi="Times New Roman" w:cs="Times New Roman"/>
                <w:sz w:val="24"/>
                <w:szCs w:val="24"/>
              </w:rPr>
              <w:t>градорегулирования</w:t>
            </w:r>
            <w:proofErr w:type="spellEnd"/>
            <w:r w:rsidRPr="006154D6">
              <w:rPr>
                <w:rFonts w:ascii="Times New Roman" w:hAnsi="Times New Roman" w:cs="Times New Roman"/>
                <w:sz w:val="24"/>
                <w:szCs w:val="24"/>
              </w:rPr>
              <w:t xml:space="preserve"> в Оренбургской области в 2011-2015 годах»</w:t>
            </w:r>
          </w:p>
        </w:tc>
        <w:tc>
          <w:tcPr>
            <w:tcW w:w="3969" w:type="dxa"/>
            <w:shd w:val="clear" w:color="auto" w:fill="F2F2F2" w:themeFill="background1" w:themeFillShade="F2"/>
          </w:tcPr>
          <w:p w:rsidR="00F0037F" w:rsidRPr="00BD31D1" w:rsidRDefault="00F0037F" w:rsidP="00CE0F77">
            <w:pPr>
              <w:spacing w:before="0" w:after="0"/>
              <w:ind w:left="0"/>
              <w:jc w:val="left"/>
              <w:rPr>
                <w:rFonts w:ascii="Times New Roman" w:hAnsi="Times New Roman" w:cs="Times New Roman"/>
                <w:sz w:val="24"/>
                <w:szCs w:val="24"/>
              </w:rPr>
            </w:pPr>
            <w:r w:rsidRPr="00BD31D1">
              <w:rPr>
                <w:rFonts w:ascii="Times New Roman" w:hAnsi="Times New Roman" w:cs="Times New Roman"/>
                <w:sz w:val="24"/>
                <w:szCs w:val="24"/>
              </w:rPr>
              <w:t> </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1.2</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Подпрограмма «Развитие материальной базы строительного комплекса Оренбургской области в 2011-2015 годах»</w:t>
            </w:r>
          </w:p>
        </w:tc>
        <w:tc>
          <w:tcPr>
            <w:tcW w:w="3969" w:type="dxa"/>
            <w:shd w:val="clear" w:color="auto" w:fill="F2F2F2" w:themeFill="background1" w:themeFillShade="F2"/>
          </w:tcPr>
          <w:p w:rsidR="00F0037F" w:rsidRPr="00BD31D1" w:rsidRDefault="00F0037F" w:rsidP="00CE0F77">
            <w:pPr>
              <w:spacing w:before="0" w:after="0"/>
              <w:ind w:left="0"/>
              <w:jc w:val="left"/>
              <w:rPr>
                <w:rFonts w:ascii="Times New Roman" w:hAnsi="Times New Roman" w:cs="Times New Roman"/>
                <w:sz w:val="24"/>
                <w:szCs w:val="24"/>
              </w:rPr>
            </w:pPr>
            <w:r w:rsidRPr="00BD31D1">
              <w:rPr>
                <w:rFonts w:ascii="Times New Roman" w:hAnsi="Times New Roman" w:cs="Times New Roman"/>
                <w:sz w:val="24"/>
                <w:szCs w:val="24"/>
              </w:rPr>
              <w:t> </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1.3</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Подпрограмма «Комплексное освоение и развитие территорий в целях жилищного строительства в 2011-2015 годах»</w:t>
            </w:r>
          </w:p>
        </w:tc>
        <w:tc>
          <w:tcPr>
            <w:tcW w:w="3969" w:type="dxa"/>
            <w:shd w:val="clear" w:color="auto" w:fill="F2F2F2" w:themeFill="background1" w:themeFillShade="F2"/>
          </w:tcPr>
          <w:p w:rsidR="00F0037F" w:rsidRPr="00BD31D1" w:rsidRDefault="00F0037F" w:rsidP="00CE0F77">
            <w:pPr>
              <w:spacing w:before="0" w:after="0"/>
              <w:ind w:left="0"/>
              <w:jc w:val="left"/>
              <w:rPr>
                <w:rFonts w:ascii="Times New Roman" w:hAnsi="Times New Roman" w:cs="Times New Roman"/>
                <w:sz w:val="24"/>
                <w:szCs w:val="24"/>
              </w:rPr>
            </w:pPr>
            <w:r w:rsidRPr="00BD31D1">
              <w:rPr>
                <w:rFonts w:ascii="Times New Roman" w:hAnsi="Times New Roman" w:cs="Times New Roman"/>
                <w:sz w:val="24"/>
                <w:szCs w:val="24"/>
              </w:rPr>
              <w:t> </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1.4</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Подпрограмма «Переселение граждан Оренбургской области из многоквартирных жилых домов, признанных аварийными, в 2011-2015 годах»</w:t>
            </w:r>
          </w:p>
        </w:tc>
        <w:tc>
          <w:tcPr>
            <w:tcW w:w="3969" w:type="dxa"/>
            <w:shd w:val="clear" w:color="auto" w:fill="F2F2F2" w:themeFill="background1" w:themeFillShade="F2"/>
          </w:tcPr>
          <w:p w:rsidR="00F0037F" w:rsidRPr="00BD31D1" w:rsidRDefault="00F0037F" w:rsidP="00CE0F77">
            <w:pPr>
              <w:spacing w:before="0" w:after="0"/>
              <w:ind w:left="0"/>
              <w:jc w:val="left"/>
              <w:rPr>
                <w:rFonts w:ascii="Times New Roman" w:hAnsi="Times New Roman" w:cs="Times New Roman"/>
                <w:sz w:val="24"/>
                <w:szCs w:val="24"/>
              </w:rPr>
            </w:pPr>
            <w:r w:rsidRPr="00BD31D1">
              <w:rPr>
                <w:rFonts w:ascii="Times New Roman" w:hAnsi="Times New Roman" w:cs="Times New Roman"/>
                <w:sz w:val="24"/>
                <w:szCs w:val="24"/>
              </w:rPr>
              <w:t> </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1.5</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Подпрограмма «Развитие ипотечного жилищного кредитования в Оренбургской области в 2011-2015 годах»</w:t>
            </w:r>
          </w:p>
        </w:tc>
        <w:tc>
          <w:tcPr>
            <w:tcW w:w="3969" w:type="dxa"/>
            <w:shd w:val="clear" w:color="auto" w:fill="F2F2F2" w:themeFill="background1" w:themeFillShade="F2"/>
          </w:tcPr>
          <w:p w:rsidR="00F0037F" w:rsidRPr="00BD31D1" w:rsidRDefault="00F0037F" w:rsidP="00CE0F77">
            <w:pPr>
              <w:spacing w:before="0" w:after="0"/>
              <w:ind w:left="0"/>
              <w:jc w:val="left"/>
              <w:rPr>
                <w:rFonts w:ascii="Times New Roman" w:hAnsi="Times New Roman" w:cs="Times New Roman"/>
                <w:sz w:val="24"/>
                <w:szCs w:val="24"/>
              </w:rPr>
            </w:pPr>
            <w:r w:rsidRPr="00BD31D1">
              <w:rPr>
                <w:rFonts w:ascii="Times New Roman" w:hAnsi="Times New Roman" w:cs="Times New Roman"/>
                <w:sz w:val="24"/>
                <w:szCs w:val="24"/>
              </w:rPr>
              <w:t> </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lastRenderedPageBreak/>
              <w:t>1</w:t>
            </w:r>
            <w:r w:rsidR="00935979">
              <w:rPr>
                <w:rFonts w:ascii="Times New Roman" w:hAnsi="Times New Roman" w:cs="Times New Roman"/>
                <w:b/>
                <w:i/>
                <w:sz w:val="24"/>
                <w:szCs w:val="24"/>
              </w:rPr>
              <w:t>.</w:t>
            </w:r>
            <w:r w:rsidRPr="00782C45">
              <w:rPr>
                <w:rFonts w:ascii="Times New Roman" w:hAnsi="Times New Roman" w:cs="Times New Roman"/>
                <w:b/>
                <w:i/>
                <w:sz w:val="24"/>
                <w:szCs w:val="24"/>
              </w:rPr>
              <w:t>6</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Подпрограмма «Меры по реализации демографической политики на территории Оренбургской области»</w:t>
            </w:r>
          </w:p>
        </w:tc>
        <w:tc>
          <w:tcPr>
            <w:tcW w:w="3969" w:type="dxa"/>
            <w:shd w:val="clear" w:color="auto" w:fill="F2F2F2" w:themeFill="background1" w:themeFillShade="F2"/>
          </w:tcPr>
          <w:p w:rsidR="00F0037F" w:rsidRPr="00BD31D1" w:rsidRDefault="00F0037F" w:rsidP="00CE0F77">
            <w:pPr>
              <w:spacing w:before="0" w:after="0"/>
              <w:ind w:left="0"/>
              <w:jc w:val="left"/>
              <w:rPr>
                <w:rFonts w:ascii="Times New Roman" w:hAnsi="Times New Roman" w:cs="Times New Roman"/>
                <w:sz w:val="24"/>
                <w:szCs w:val="24"/>
              </w:rPr>
            </w:pPr>
            <w:r w:rsidRPr="00BD31D1">
              <w:rPr>
                <w:rFonts w:ascii="Times New Roman" w:hAnsi="Times New Roman" w:cs="Times New Roman"/>
                <w:sz w:val="24"/>
                <w:szCs w:val="24"/>
              </w:rPr>
              <w:t> </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2</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«Комплексные меры по организации сбора, утилизации и уничтожения биологических отходов на территории Оренбургской области» на 2012-2016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19.08.2011 года </w:t>
            </w:r>
            <w:r w:rsidR="0043684A">
              <w:rPr>
                <w:rFonts w:ascii="Times New Roman" w:hAnsi="Times New Roman" w:cs="Times New Roman"/>
                <w:sz w:val="24"/>
                <w:szCs w:val="24"/>
              </w:rPr>
              <w:t>№ </w:t>
            </w:r>
            <w:r w:rsidRPr="00BD31D1">
              <w:rPr>
                <w:rFonts w:ascii="Times New Roman" w:hAnsi="Times New Roman" w:cs="Times New Roman"/>
                <w:sz w:val="24"/>
                <w:szCs w:val="24"/>
              </w:rPr>
              <w:t>752-пп, (ред. от 20.11.2012)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3</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содействия занятости населения Оренбургской области на 2012-2014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14.09.2011 </w:t>
            </w:r>
            <w:r w:rsidR="0043684A">
              <w:rPr>
                <w:rFonts w:ascii="Times New Roman" w:hAnsi="Times New Roman" w:cs="Times New Roman"/>
                <w:sz w:val="24"/>
                <w:szCs w:val="24"/>
              </w:rPr>
              <w:t>№ </w:t>
            </w:r>
            <w:r w:rsidRPr="00BD31D1">
              <w:rPr>
                <w:rFonts w:ascii="Times New Roman" w:hAnsi="Times New Roman" w:cs="Times New Roman"/>
                <w:sz w:val="24"/>
                <w:szCs w:val="24"/>
              </w:rPr>
              <w:t>884-пп (</w:t>
            </w:r>
            <w:proofErr w:type="spellStart"/>
            <w:proofErr w:type="gramStart"/>
            <w:r w:rsidRPr="00BD31D1">
              <w:rPr>
                <w:rFonts w:ascii="Times New Roman" w:hAnsi="Times New Roman" w:cs="Times New Roman"/>
                <w:sz w:val="24"/>
                <w:szCs w:val="24"/>
              </w:rPr>
              <w:t>ред</w:t>
            </w:r>
            <w:proofErr w:type="spellEnd"/>
            <w:proofErr w:type="gramEnd"/>
            <w:r w:rsidRPr="00BD31D1">
              <w:rPr>
                <w:rFonts w:ascii="Times New Roman" w:hAnsi="Times New Roman" w:cs="Times New Roman"/>
                <w:sz w:val="24"/>
                <w:szCs w:val="24"/>
              </w:rPr>
              <w:t xml:space="preserve"> от 26.10.2012)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4</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«Модернизация региональной автоматизированной системы централизованного оповещения Оренбургской области» на 2011-2014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29.04.2010 </w:t>
            </w:r>
            <w:r w:rsidR="0043684A">
              <w:rPr>
                <w:rFonts w:ascii="Times New Roman" w:hAnsi="Times New Roman" w:cs="Times New Roman"/>
                <w:sz w:val="24"/>
                <w:szCs w:val="24"/>
              </w:rPr>
              <w:t>№ </w:t>
            </w:r>
            <w:r w:rsidRPr="00BD31D1">
              <w:rPr>
                <w:rFonts w:ascii="Times New Roman" w:hAnsi="Times New Roman" w:cs="Times New Roman"/>
                <w:sz w:val="24"/>
                <w:szCs w:val="24"/>
              </w:rPr>
              <w:t>303-пп (ред. от 18.09.2012)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5</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«О развитии малого и среднего предпринимательства в Оренбургской области» на 2012-2014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26.07.2011 </w:t>
            </w:r>
            <w:r w:rsidR="0043684A">
              <w:rPr>
                <w:rFonts w:ascii="Times New Roman" w:hAnsi="Times New Roman" w:cs="Times New Roman"/>
                <w:sz w:val="24"/>
                <w:szCs w:val="24"/>
              </w:rPr>
              <w:t>№ </w:t>
            </w:r>
            <w:r w:rsidRPr="00BD31D1">
              <w:rPr>
                <w:rFonts w:ascii="Times New Roman" w:hAnsi="Times New Roman" w:cs="Times New Roman"/>
                <w:sz w:val="24"/>
                <w:szCs w:val="24"/>
              </w:rPr>
              <w:t xml:space="preserve">647-пп (ред. от 06.11.2012 </w:t>
            </w:r>
            <w:r w:rsidR="0043684A">
              <w:rPr>
                <w:rFonts w:ascii="Times New Roman" w:hAnsi="Times New Roman" w:cs="Times New Roman"/>
                <w:sz w:val="24"/>
                <w:szCs w:val="24"/>
              </w:rPr>
              <w:t>№ </w:t>
            </w:r>
            <w:r w:rsidRPr="00BD31D1">
              <w:rPr>
                <w:rFonts w:ascii="Times New Roman" w:hAnsi="Times New Roman" w:cs="Times New Roman"/>
                <w:sz w:val="24"/>
                <w:szCs w:val="24"/>
              </w:rPr>
              <w:t>960-пп)</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6</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«Развитие водохозяйственного комплекса Оренбургской области» на 2013-2020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31.08.2012 </w:t>
            </w:r>
            <w:r w:rsidR="0043684A">
              <w:rPr>
                <w:rFonts w:ascii="Times New Roman" w:hAnsi="Times New Roman" w:cs="Times New Roman"/>
                <w:sz w:val="24"/>
                <w:szCs w:val="24"/>
              </w:rPr>
              <w:t>№ </w:t>
            </w:r>
            <w:r w:rsidRPr="00BD31D1">
              <w:rPr>
                <w:rFonts w:ascii="Times New Roman" w:hAnsi="Times New Roman" w:cs="Times New Roman"/>
                <w:sz w:val="24"/>
                <w:szCs w:val="24"/>
              </w:rPr>
              <w:t>750-пп</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7</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«Обеспечение правопорядка на территории Оренбургской области» на 2011-2014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20.08.2010 </w:t>
            </w:r>
            <w:r w:rsidR="0043684A">
              <w:rPr>
                <w:rFonts w:ascii="Times New Roman" w:hAnsi="Times New Roman" w:cs="Times New Roman"/>
                <w:sz w:val="24"/>
                <w:szCs w:val="24"/>
              </w:rPr>
              <w:t>№ </w:t>
            </w:r>
            <w:r w:rsidRPr="00BD31D1">
              <w:rPr>
                <w:rFonts w:ascii="Times New Roman" w:hAnsi="Times New Roman" w:cs="Times New Roman"/>
                <w:sz w:val="24"/>
                <w:szCs w:val="24"/>
              </w:rPr>
              <w:t>562-пп (ред. от 14.12.2012)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8</w:t>
            </w:r>
          </w:p>
        </w:tc>
        <w:tc>
          <w:tcPr>
            <w:tcW w:w="5103" w:type="dxa"/>
            <w:shd w:val="clear" w:color="auto" w:fill="D9D9D9" w:themeFill="background1" w:themeFillShade="D9"/>
          </w:tcPr>
          <w:p w:rsidR="00F0037F" w:rsidRPr="006154D6" w:rsidRDefault="00F0037F" w:rsidP="00857D2A">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«Организация отдыха и оздоровления детей Оренбургской области» на 2011</w:t>
            </w:r>
            <w:r w:rsidR="00857D2A">
              <w:rPr>
                <w:rFonts w:ascii="Times New Roman" w:hAnsi="Times New Roman" w:cs="Times New Roman"/>
                <w:sz w:val="24"/>
                <w:szCs w:val="24"/>
              </w:rPr>
              <w:t>-</w:t>
            </w:r>
            <w:r w:rsidRPr="006154D6">
              <w:rPr>
                <w:rFonts w:ascii="Times New Roman" w:hAnsi="Times New Roman" w:cs="Times New Roman"/>
                <w:sz w:val="24"/>
                <w:szCs w:val="24"/>
              </w:rPr>
              <w:t>2014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29.08.2011 </w:t>
            </w:r>
            <w:r w:rsidR="0043684A">
              <w:rPr>
                <w:rFonts w:ascii="Times New Roman" w:hAnsi="Times New Roman" w:cs="Times New Roman"/>
                <w:sz w:val="24"/>
                <w:szCs w:val="24"/>
              </w:rPr>
              <w:t>№ </w:t>
            </w:r>
            <w:r w:rsidRPr="00BD31D1">
              <w:rPr>
                <w:rFonts w:ascii="Times New Roman" w:hAnsi="Times New Roman" w:cs="Times New Roman"/>
                <w:sz w:val="24"/>
                <w:szCs w:val="24"/>
              </w:rPr>
              <w:t>792-пп (ред. от 20.11.2012)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CE0F77">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9</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«Поддержка социально ориентированных некоммерческих организаций Оренбургской области» на 2011-2014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21.10.2011 </w:t>
            </w:r>
            <w:r w:rsidR="0043684A">
              <w:rPr>
                <w:rFonts w:ascii="Times New Roman" w:hAnsi="Times New Roman" w:cs="Times New Roman"/>
                <w:sz w:val="24"/>
                <w:szCs w:val="24"/>
              </w:rPr>
              <w:t>№ </w:t>
            </w:r>
            <w:r w:rsidRPr="00BD31D1">
              <w:rPr>
                <w:rFonts w:ascii="Times New Roman" w:hAnsi="Times New Roman" w:cs="Times New Roman"/>
                <w:sz w:val="24"/>
                <w:szCs w:val="24"/>
              </w:rPr>
              <w:t>1030-пп (ред. от 08.02.2013)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10</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«Развитие торговли в Оренбургской области» на 2012-2014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29.06.2011 </w:t>
            </w:r>
            <w:r w:rsidR="0043684A">
              <w:rPr>
                <w:rFonts w:ascii="Times New Roman" w:hAnsi="Times New Roman" w:cs="Times New Roman"/>
                <w:sz w:val="24"/>
                <w:szCs w:val="24"/>
              </w:rPr>
              <w:t>№ </w:t>
            </w:r>
            <w:r w:rsidRPr="00BD31D1">
              <w:rPr>
                <w:rFonts w:ascii="Times New Roman" w:hAnsi="Times New Roman" w:cs="Times New Roman"/>
                <w:sz w:val="24"/>
                <w:szCs w:val="24"/>
              </w:rPr>
              <w:t>518-пп</w:t>
            </w:r>
            <w:hyperlink r:id="rId33" w:history="1"/>
            <w:r w:rsidRPr="00BD31D1">
              <w:rPr>
                <w:rFonts w:ascii="Times New Roman" w:hAnsi="Times New Roman" w:cs="Times New Roman"/>
                <w:sz w:val="24"/>
                <w:szCs w:val="24"/>
              </w:rPr>
              <w:t xml:space="preserve"> (ред. от 25.06.2012)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11</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«Совершенствование медицинской помощи больным с сосудистыми заболеваниями в Оренбургской области на 2012-2013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19.06. 2012 </w:t>
            </w:r>
            <w:r w:rsidR="0043684A">
              <w:rPr>
                <w:rFonts w:ascii="Times New Roman" w:hAnsi="Times New Roman" w:cs="Times New Roman"/>
                <w:sz w:val="24"/>
                <w:szCs w:val="24"/>
              </w:rPr>
              <w:t>№ </w:t>
            </w:r>
            <w:r w:rsidRPr="00BD31D1">
              <w:rPr>
                <w:rFonts w:ascii="Times New Roman" w:hAnsi="Times New Roman" w:cs="Times New Roman"/>
                <w:sz w:val="24"/>
                <w:szCs w:val="24"/>
              </w:rPr>
              <w:t>506-пп (ред. от 29.12.2012)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12</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 xml:space="preserve">Областная целевая программа поддержки казачьих обществ Оренбургского </w:t>
            </w:r>
            <w:proofErr w:type="spellStart"/>
            <w:r w:rsidRPr="006154D6">
              <w:rPr>
                <w:rFonts w:ascii="Times New Roman" w:hAnsi="Times New Roman" w:cs="Times New Roman"/>
                <w:sz w:val="24"/>
                <w:szCs w:val="24"/>
              </w:rPr>
              <w:t>отдельского</w:t>
            </w:r>
            <w:proofErr w:type="spellEnd"/>
            <w:r w:rsidRPr="006154D6">
              <w:rPr>
                <w:rFonts w:ascii="Times New Roman" w:hAnsi="Times New Roman" w:cs="Times New Roman"/>
                <w:sz w:val="24"/>
                <w:szCs w:val="24"/>
              </w:rPr>
              <w:t xml:space="preserve"> казачьего общества «Первый отдел Оренбургского казачьего войска» и развития казачьих организаций на 2013-2015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02.07.2012 </w:t>
            </w:r>
            <w:r w:rsidR="0043684A">
              <w:rPr>
                <w:rFonts w:ascii="Times New Roman" w:hAnsi="Times New Roman" w:cs="Times New Roman"/>
                <w:sz w:val="24"/>
                <w:szCs w:val="24"/>
              </w:rPr>
              <w:t>№ </w:t>
            </w:r>
            <w:r w:rsidRPr="00BD31D1">
              <w:rPr>
                <w:rFonts w:ascii="Times New Roman" w:hAnsi="Times New Roman" w:cs="Times New Roman"/>
                <w:sz w:val="24"/>
                <w:szCs w:val="24"/>
              </w:rPr>
              <w:t>558-пп (ред. от 25.02.2013)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lastRenderedPageBreak/>
              <w:t>13</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«Обеспечение населения Оренбургской области питьевой водой» на 2011-2016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proofErr w:type="gramStart"/>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20.08.2010 </w:t>
            </w:r>
            <w:r w:rsidR="0043684A">
              <w:rPr>
                <w:rFonts w:ascii="Times New Roman" w:hAnsi="Times New Roman" w:cs="Times New Roman"/>
                <w:sz w:val="24"/>
                <w:szCs w:val="24"/>
              </w:rPr>
              <w:t>№ </w:t>
            </w:r>
            <w:r w:rsidRPr="00BD31D1">
              <w:rPr>
                <w:rFonts w:ascii="Times New Roman" w:hAnsi="Times New Roman" w:cs="Times New Roman"/>
                <w:sz w:val="24"/>
                <w:szCs w:val="24"/>
              </w:rPr>
              <w:t xml:space="preserve">552-пп (ред. от 30.03.2013 </w:t>
            </w:r>
            <w:r w:rsidR="0043684A">
              <w:rPr>
                <w:rFonts w:ascii="Times New Roman" w:hAnsi="Times New Roman" w:cs="Times New Roman"/>
                <w:sz w:val="24"/>
                <w:szCs w:val="24"/>
              </w:rPr>
              <w:t>№ </w:t>
            </w:r>
            <w:r w:rsidRPr="00BD31D1">
              <w:rPr>
                <w:rFonts w:ascii="Times New Roman" w:hAnsi="Times New Roman" w:cs="Times New Roman"/>
                <w:sz w:val="24"/>
                <w:szCs w:val="24"/>
              </w:rPr>
              <w:t>231-пп))</w:t>
            </w:r>
            <w:proofErr w:type="gramEnd"/>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14</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«Оздоровление экологической обстановки Оренбургской области в 2011-2015 годах»</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20.08.2010 </w:t>
            </w:r>
            <w:r w:rsidR="0043684A">
              <w:rPr>
                <w:rFonts w:ascii="Times New Roman" w:hAnsi="Times New Roman" w:cs="Times New Roman"/>
                <w:sz w:val="24"/>
                <w:szCs w:val="24"/>
              </w:rPr>
              <w:t>№ </w:t>
            </w:r>
            <w:r w:rsidRPr="00BD31D1">
              <w:rPr>
                <w:rFonts w:ascii="Times New Roman" w:hAnsi="Times New Roman" w:cs="Times New Roman"/>
                <w:sz w:val="24"/>
                <w:szCs w:val="24"/>
              </w:rPr>
              <w:t>553-пп (ред. от 05.04.2013)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15</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«Социальное развитие села до 2013 года»</w:t>
            </w:r>
          </w:p>
        </w:tc>
        <w:tc>
          <w:tcPr>
            <w:tcW w:w="3969" w:type="dxa"/>
            <w:shd w:val="clear" w:color="auto" w:fill="F2F2F2" w:themeFill="background1" w:themeFillShade="F2"/>
          </w:tcPr>
          <w:p w:rsidR="00F0037F" w:rsidRPr="00BD31D1" w:rsidRDefault="00F0037F" w:rsidP="00A763C7">
            <w:pPr>
              <w:spacing w:before="0" w:after="0"/>
              <w:ind w:left="0"/>
              <w:jc w:val="left"/>
              <w:rPr>
                <w:rFonts w:ascii="Times New Roman" w:hAnsi="Times New Roman" w:cs="Times New Roman"/>
                <w:sz w:val="24"/>
                <w:szCs w:val="24"/>
              </w:rPr>
            </w:pPr>
            <w:r w:rsidRPr="00BD31D1">
              <w:rPr>
                <w:rFonts w:ascii="Times New Roman" w:hAnsi="Times New Roman" w:cs="Times New Roman"/>
                <w:sz w:val="24"/>
                <w:szCs w:val="24"/>
              </w:rPr>
              <w:t xml:space="preserve">Закон Оренбургской области от 14.09.2004 </w:t>
            </w:r>
            <w:r w:rsidR="0043684A">
              <w:rPr>
                <w:rFonts w:ascii="Times New Roman" w:hAnsi="Times New Roman" w:cs="Times New Roman"/>
                <w:sz w:val="24"/>
                <w:szCs w:val="24"/>
              </w:rPr>
              <w:t>№ </w:t>
            </w:r>
            <w:r w:rsidRPr="00BD31D1">
              <w:rPr>
                <w:rFonts w:ascii="Times New Roman" w:hAnsi="Times New Roman" w:cs="Times New Roman"/>
                <w:sz w:val="24"/>
                <w:szCs w:val="24"/>
              </w:rPr>
              <w:t>1446/240-III-ОЗ (ред. от 20.11.2012)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16</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«Отходы» на 2011-2016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20.08.2010 </w:t>
            </w:r>
            <w:r w:rsidR="0043684A">
              <w:rPr>
                <w:rFonts w:ascii="Times New Roman" w:hAnsi="Times New Roman" w:cs="Times New Roman"/>
                <w:sz w:val="24"/>
                <w:szCs w:val="24"/>
              </w:rPr>
              <w:t>№ </w:t>
            </w:r>
            <w:r w:rsidRPr="00BD31D1">
              <w:rPr>
                <w:rFonts w:ascii="Times New Roman" w:hAnsi="Times New Roman" w:cs="Times New Roman"/>
                <w:sz w:val="24"/>
                <w:szCs w:val="24"/>
              </w:rPr>
              <w:t>554-пп (ред. от 20.12.2012)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17</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«Обеспечение жильем молодых семей в Оренбургской области на 2011-2015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27.05.2010 </w:t>
            </w:r>
            <w:r w:rsidR="0043684A">
              <w:rPr>
                <w:rFonts w:ascii="Times New Roman" w:hAnsi="Times New Roman" w:cs="Times New Roman"/>
                <w:sz w:val="24"/>
                <w:szCs w:val="24"/>
              </w:rPr>
              <w:t>№ </w:t>
            </w:r>
            <w:r w:rsidRPr="00BD31D1">
              <w:rPr>
                <w:rFonts w:ascii="Times New Roman" w:hAnsi="Times New Roman" w:cs="Times New Roman"/>
                <w:sz w:val="24"/>
                <w:szCs w:val="24"/>
              </w:rPr>
              <w:t>370-пп (ред. от 17.12.2012)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18</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«Совершенствование организации питания учащихся в общеобразовательных учреждениях Оренбургской области на 2011-2013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14.09.2010 </w:t>
            </w:r>
            <w:r w:rsidR="0043684A">
              <w:rPr>
                <w:rFonts w:ascii="Times New Roman" w:hAnsi="Times New Roman" w:cs="Times New Roman"/>
                <w:sz w:val="24"/>
                <w:szCs w:val="24"/>
              </w:rPr>
              <w:t>№ </w:t>
            </w:r>
            <w:r w:rsidRPr="00BD31D1">
              <w:rPr>
                <w:rFonts w:ascii="Times New Roman" w:hAnsi="Times New Roman" w:cs="Times New Roman"/>
                <w:sz w:val="24"/>
                <w:szCs w:val="24"/>
              </w:rPr>
              <w:t>644-пп (ред. от 17.01.2013)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19</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 xml:space="preserve">Областная целевая программа «Энергосбережение и повышение </w:t>
            </w:r>
            <w:proofErr w:type="spellStart"/>
            <w:r w:rsidRPr="006154D6">
              <w:rPr>
                <w:rFonts w:ascii="Times New Roman" w:hAnsi="Times New Roman" w:cs="Times New Roman"/>
                <w:sz w:val="24"/>
                <w:szCs w:val="24"/>
              </w:rPr>
              <w:t>энергоэффективности</w:t>
            </w:r>
            <w:proofErr w:type="spellEnd"/>
            <w:r w:rsidRPr="006154D6">
              <w:rPr>
                <w:rFonts w:ascii="Times New Roman" w:hAnsi="Times New Roman" w:cs="Times New Roman"/>
                <w:sz w:val="24"/>
                <w:szCs w:val="24"/>
              </w:rPr>
              <w:t xml:space="preserve"> в Оренбургской области на 2010-2015 годы и целевые установки на период до 2020 года»</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27.05.2010 </w:t>
            </w:r>
            <w:r w:rsidR="0043684A">
              <w:rPr>
                <w:rFonts w:ascii="Times New Roman" w:hAnsi="Times New Roman" w:cs="Times New Roman"/>
                <w:sz w:val="24"/>
                <w:szCs w:val="24"/>
              </w:rPr>
              <w:t>№ </w:t>
            </w:r>
            <w:r w:rsidRPr="00BD31D1">
              <w:rPr>
                <w:rFonts w:ascii="Times New Roman" w:hAnsi="Times New Roman" w:cs="Times New Roman"/>
                <w:sz w:val="24"/>
                <w:szCs w:val="24"/>
              </w:rPr>
              <w:t>368-пп (ред. от 29.12.2012)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20</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«Охрана, защита и воспроизводство лесов Оренбургской области» на 2011-2013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20.08.2010 </w:t>
            </w:r>
            <w:r w:rsidR="0043684A">
              <w:rPr>
                <w:rFonts w:ascii="Times New Roman" w:hAnsi="Times New Roman" w:cs="Times New Roman"/>
                <w:sz w:val="24"/>
                <w:szCs w:val="24"/>
              </w:rPr>
              <w:t>№ </w:t>
            </w:r>
            <w:r w:rsidRPr="00BD31D1">
              <w:rPr>
                <w:rFonts w:ascii="Times New Roman" w:hAnsi="Times New Roman" w:cs="Times New Roman"/>
                <w:sz w:val="24"/>
                <w:szCs w:val="24"/>
              </w:rPr>
              <w:t xml:space="preserve">555-пп (ред. от 03.10.2012) </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21</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«Создание системы кадастра недвижимости и управления земельно-имущественным комплексом на территории Оренбургской области» на 2012-2016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остановление Правительства Оренбургской области от 09.06.2011 №439-пп (ред. от 04.12.2012)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22</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«Безопасность образовательного учреждения на 2012-2015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остановление Правительства Оренбургской области от 31.08.2011 №806-пп (ред. от 11.04.2013)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23</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«Охрана и воспроизводство объектов животного мира и среды их обитания на территории Оренбургской области» на 2013-2017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31.08.2012 </w:t>
            </w:r>
            <w:r w:rsidR="0043684A">
              <w:rPr>
                <w:rFonts w:ascii="Times New Roman" w:hAnsi="Times New Roman" w:cs="Times New Roman"/>
                <w:sz w:val="24"/>
                <w:szCs w:val="24"/>
              </w:rPr>
              <w:t>№ </w:t>
            </w:r>
            <w:r w:rsidRPr="00BD31D1">
              <w:rPr>
                <w:rFonts w:ascii="Times New Roman" w:hAnsi="Times New Roman" w:cs="Times New Roman"/>
                <w:sz w:val="24"/>
                <w:szCs w:val="24"/>
              </w:rPr>
              <w:t>757-пп (ред. от 04.03.2013)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24</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«Развитие инвестиционной и инновационной деятельности в Оренбургской области» на 2013-2017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02.07.2012 </w:t>
            </w:r>
            <w:r w:rsidR="0043684A">
              <w:rPr>
                <w:rFonts w:ascii="Times New Roman" w:hAnsi="Times New Roman" w:cs="Times New Roman"/>
                <w:sz w:val="24"/>
                <w:szCs w:val="24"/>
              </w:rPr>
              <w:t>№ </w:t>
            </w:r>
            <w:r w:rsidRPr="00BD31D1">
              <w:rPr>
                <w:rFonts w:ascii="Times New Roman" w:hAnsi="Times New Roman" w:cs="Times New Roman"/>
                <w:sz w:val="24"/>
                <w:szCs w:val="24"/>
              </w:rPr>
              <w:t>557-пп (ред. от 11.03.2013)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lastRenderedPageBreak/>
              <w:t>25</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«Повышение безопасности дорожного движения в Оренбургской области» на 2013-2016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31.08.2012 </w:t>
            </w:r>
            <w:r w:rsidR="0043684A">
              <w:rPr>
                <w:rFonts w:ascii="Times New Roman" w:hAnsi="Times New Roman" w:cs="Times New Roman"/>
                <w:sz w:val="24"/>
                <w:szCs w:val="24"/>
              </w:rPr>
              <w:t>№ </w:t>
            </w:r>
            <w:r w:rsidRPr="00BD31D1">
              <w:rPr>
                <w:rFonts w:ascii="Times New Roman" w:hAnsi="Times New Roman" w:cs="Times New Roman"/>
                <w:sz w:val="24"/>
                <w:szCs w:val="24"/>
              </w:rPr>
              <w:t>753-пп (ред. от 15.02.2013)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26</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«Комплексные меры противодействия злоупотреблению наркотиками и их незаконному обороту в Оренбургской области» на 2013-2016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31.08.2012 </w:t>
            </w:r>
            <w:r w:rsidR="0043684A">
              <w:rPr>
                <w:rFonts w:ascii="Times New Roman" w:hAnsi="Times New Roman" w:cs="Times New Roman"/>
                <w:sz w:val="24"/>
                <w:szCs w:val="24"/>
              </w:rPr>
              <w:t>№ </w:t>
            </w:r>
            <w:r w:rsidRPr="00BD31D1">
              <w:rPr>
                <w:rFonts w:ascii="Times New Roman" w:hAnsi="Times New Roman" w:cs="Times New Roman"/>
                <w:sz w:val="24"/>
                <w:szCs w:val="24"/>
              </w:rPr>
              <w:t>754-пп</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27</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 xml:space="preserve">Областная целевая программа «Повышение устойчивости водных биоресурсов и развитие </w:t>
            </w:r>
            <w:proofErr w:type="spellStart"/>
            <w:r w:rsidRPr="006154D6">
              <w:rPr>
                <w:rFonts w:ascii="Times New Roman" w:hAnsi="Times New Roman" w:cs="Times New Roman"/>
                <w:sz w:val="24"/>
                <w:szCs w:val="24"/>
              </w:rPr>
              <w:t>рыбохозяйственного</w:t>
            </w:r>
            <w:proofErr w:type="spellEnd"/>
            <w:r w:rsidRPr="006154D6">
              <w:rPr>
                <w:rFonts w:ascii="Times New Roman" w:hAnsi="Times New Roman" w:cs="Times New Roman"/>
                <w:sz w:val="24"/>
                <w:szCs w:val="24"/>
              </w:rPr>
              <w:t xml:space="preserve"> комплекса Оренбургской области» на 2013-2016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31.08.2012 </w:t>
            </w:r>
            <w:r w:rsidR="0043684A">
              <w:rPr>
                <w:rFonts w:ascii="Times New Roman" w:hAnsi="Times New Roman" w:cs="Times New Roman"/>
                <w:sz w:val="24"/>
                <w:szCs w:val="24"/>
              </w:rPr>
              <w:t>№ </w:t>
            </w:r>
            <w:r w:rsidRPr="00BD31D1">
              <w:rPr>
                <w:rFonts w:ascii="Times New Roman" w:hAnsi="Times New Roman" w:cs="Times New Roman"/>
                <w:sz w:val="24"/>
                <w:szCs w:val="24"/>
              </w:rPr>
              <w:t>759-пп</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28</w:t>
            </w:r>
          </w:p>
        </w:tc>
        <w:tc>
          <w:tcPr>
            <w:tcW w:w="5103" w:type="dxa"/>
            <w:shd w:val="clear" w:color="auto" w:fill="D9D9D9" w:themeFill="background1" w:themeFillShade="D9"/>
          </w:tcPr>
          <w:p w:rsidR="00F0037F" w:rsidRPr="006154D6" w:rsidRDefault="00F0037F" w:rsidP="003E582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«Здоровье ветеранов войн – активное долголетие» на 2012</w:t>
            </w:r>
            <w:r w:rsidR="003E5821">
              <w:rPr>
                <w:rFonts w:ascii="Times New Roman" w:hAnsi="Times New Roman" w:cs="Times New Roman"/>
                <w:sz w:val="24"/>
                <w:szCs w:val="24"/>
              </w:rPr>
              <w:t>-</w:t>
            </w:r>
            <w:r w:rsidRPr="006154D6">
              <w:rPr>
                <w:rFonts w:ascii="Times New Roman" w:hAnsi="Times New Roman" w:cs="Times New Roman"/>
                <w:sz w:val="24"/>
                <w:szCs w:val="24"/>
              </w:rPr>
              <w:t>2016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22.06.2011 </w:t>
            </w:r>
            <w:r w:rsidR="0043684A">
              <w:rPr>
                <w:rFonts w:ascii="Times New Roman" w:hAnsi="Times New Roman" w:cs="Times New Roman"/>
                <w:sz w:val="24"/>
                <w:szCs w:val="24"/>
              </w:rPr>
              <w:t>№ </w:t>
            </w:r>
            <w:hyperlink r:id="rId34" w:history="1">
              <w:r w:rsidRPr="00BD31D1">
                <w:rPr>
                  <w:rFonts w:ascii="Times New Roman" w:hAnsi="Times New Roman" w:cs="Times New Roman"/>
                  <w:sz w:val="24"/>
                  <w:szCs w:val="24"/>
                </w:rPr>
                <w:t>490-пп</w:t>
              </w:r>
            </w:hyperlink>
            <w:r w:rsidRPr="00BD31D1">
              <w:rPr>
                <w:rFonts w:ascii="Times New Roman" w:hAnsi="Times New Roman" w:cs="Times New Roman"/>
                <w:sz w:val="24"/>
                <w:szCs w:val="24"/>
              </w:rPr>
              <w:t>, с внес</w:t>
            </w:r>
            <w:proofErr w:type="gramStart"/>
            <w:r w:rsidRPr="00BD31D1">
              <w:rPr>
                <w:rFonts w:ascii="Times New Roman" w:hAnsi="Times New Roman" w:cs="Times New Roman"/>
                <w:sz w:val="24"/>
                <w:szCs w:val="24"/>
              </w:rPr>
              <w:t>.</w:t>
            </w:r>
            <w:proofErr w:type="gramEnd"/>
            <w:r w:rsidRPr="00BD31D1">
              <w:rPr>
                <w:rFonts w:ascii="Times New Roman" w:hAnsi="Times New Roman" w:cs="Times New Roman"/>
                <w:sz w:val="24"/>
                <w:szCs w:val="24"/>
              </w:rPr>
              <w:t xml:space="preserve"> </w:t>
            </w:r>
            <w:proofErr w:type="gramStart"/>
            <w:r w:rsidRPr="00BD31D1">
              <w:rPr>
                <w:rFonts w:ascii="Times New Roman" w:hAnsi="Times New Roman" w:cs="Times New Roman"/>
                <w:sz w:val="24"/>
                <w:szCs w:val="24"/>
              </w:rPr>
              <w:t>и</w:t>
            </w:r>
            <w:proofErr w:type="gramEnd"/>
            <w:r w:rsidRPr="00BD31D1">
              <w:rPr>
                <w:rFonts w:ascii="Times New Roman" w:hAnsi="Times New Roman" w:cs="Times New Roman"/>
                <w:sz w:val="24"/>
                <w:szCs w:val="24"/>
              </w:rPr>
              <w:t xml:space="preserve">зм. от 30.10.2011 </w:t>
            </w:r>
            <w:r w:rsidR="0043684A">
              <w:rPr>
                <w:rFonts w:ascii="Times New Roman" w:hAnsi="Times New Roman" w:cs="Times New Roman"/>
                <w:sz w:val="24"/>
                <w:szCs w:val="24"/>
              </w:rPr>
              <w:t>№ </w:t>
            </w:r>
            <w:r w:rsidRPr="00BD31D1">
              <w:rPr>
                <w:rFonts w:ascii="Times New Roman" w:hAnsi="Times New Roman" w:cs="Times New Roman"/>
                <w:sz w:val="24"/>
                <w:szCs w:val="24"/>
              </w:rPr>
              <w:t>1059-пп</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29</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 xml:space="preserve">Областная целевая программа «Патриотическое воспитание граждан Оренбургской области </w:t>
            </w:r>
            <w:r w:rsidR="003E5821">
              <w:rPr>
                <w:rFonts w:ascii="Times New Roman" w:hAnsi="Times New Roman" w:cs="Times New Roman"/>
                <w:sz w:val="24"/>
                <w:szCs w:val="24"/>
              </w:rPr>
              <w:t>на 2011-</w:t>
            </w:r>
            <w:r w:rsidRPr="006154D6">
              <w:rPr>
                <w:rFonts w:ascii="Times New Roman" w:hAnsi="Times New Roman" w:cs="Times New Roman"/>
                <w:sz w:val="24"/>
                <w:szCs w:val="24"/>
              </w:rPr>
              <w:t>2015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14.09.2010 </w:t>
            </w:r>
            <w:r w:rsidR="0043684A">
              <w:rPr>
                <w:rFonts w:ascii="Times New Roman" w:hAnsi="Times New Roman" w:cs="Times New Roman"/>
                <w:sz w:val="24"/>
                <w:szCs w:val="24"/>
              </w:rPr>
              <w:t>№ </w:t>
            </w:r>
            <w:hyperlink r:id="rId35" w:history="1">
              <w:r w:rsidRPr="00BD31D1">
                <w:rPr>
                  <w:rFonts w:ascii="Times New Roman" w:hAnsi="Times New Roman" w:cs="Times New Roman"/>
                  <w:sz w:val="24"/>
                  <w:szCs w:val="24"/>
                </w:rPr>
                <w:t>647-пп</w:t>
              </w:r>
            </w:hyperlink>
            <w:r w:rsidRPr="00BD31D1">
              <w:rPr>
                <w:rFonts w:ascii="Times New Roman" w:hAnsi="Times New Roman" w:cs="Times New Roman"/>
                <w:sz w:val="24"/>
                <w:szCs w:val="24"/>
              </w:rPr>
              <w:t xml:space="preserve"> (ред. от 21.12.2011) </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30</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»Сохранение культурного наследия Оренбургской области» на 2013-2016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09.07.2012 </w:t>
            </w:r>
            <w:r w:rsidR="0043684A">
              <w:rPr>
                <w:rFonts w:ascii="Times New Roman" w:hAnsi="Times New Roman" w:cs="Times New Roman"/>
                <w:sz w:val="24"/>
                <w:szCs w:val="24"/>
              </w:rPr>
              <w:t>№ </w:t>
            </w:r>
            <w:hyperlink r:id="rId36" w:history="1">
              <w:r w:rsidRPr="00BD31D1">
                <w:rPr>
                  <w:rFonts w:ascii="Times New Roman" w:hAnsi="Times New Roman" w:cs="Times New Roman"/>
                  <w:sz w:val="24"/>
                  <w:szCs w:val="24"/>
                </w:rPr>
                <w:t>586-пп</w:t>
              </w:r>
            </w:hyperlink>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31</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»Развитие туризма в Оренбургской области на 2011-2016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14.09.2010 </w:t>
            </w:r>
            <w:r w:rsidR="0043684A">
              <w:rPr>
                <w:rFonts w:ascii="Times New Roman" w:hAnsi="Times New Roman" w:cs="Times New Roman"/>
                <w:sz w:val="24"/>
                <w:szCs w:val="24"/>
              </w:rPr>
              <w:t>№ </w:t>
            </w:r>
            <w:r w:rsidRPr="00BD31D1">
              <w:rPr>
                <w:rFonts w:ascii="Times New Roman" w:hAnsi="Times New Roman" w:cs="Times New Roman"/>
                <w:sz w:val="24"/>
                <w:szCs w:val="24"/>
              </w:rPr>
              <w:t>640-пп (ред. от 20.03.2013)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32</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«Мелиорация земель и повышение продуктивности мелиорируемых угодий для устойчивого и эффективного развития Оренбургской области» на 2013-2020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31.08.2012 </w:t>
            </w:r>
            <w:r w:rsidR="0043684A">
              <w:rPr>
                <w:rFonts w:ascii="Times New Roman" w:hAnsi="Times New Roman" w:cs="Times New Roman"/>
                <w:sz w:val="24"/>
                <w:szCs w:val="24"/>
              </w:rPr>
              <w:t>№ </w:t>
            </w:r>
            <w:r w:rsidRPr="00BD31D1">
              <w:rPr>
                <w:rFonts w:ascii="Times New Roman" w:hAnsi="Times New Roman" w:cs="Times New Roman"/>
                <w:sz w:val="24"/>
                <w:szCs w:val="24"/>
              </w:rPr>
              <w:t>752–</w:t>
            </w:r>
            <w:proofErr w:type="spellStart"/>
            <w:r w:rsidRPr="00BD31D1">
              <w:rPr>
                <w:rFonts w:ascii="Times New Roman" w:hAnsi="Times New Roman" w:cs="Times New Roman"/>
                <w:sz w:val="24"/>
                <w:szCs w:val="24"/>
              </w:rPr>
              <w:t>пп</w:t>
            </w:r>
            <w:proofErr w:type="spellEnd"/>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33</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«Доступная среда» на 2013-2015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29.08.2012 </w:t>
            </w:r>
            <w:r w:rsidR="0043684A">
              <w:rPr>
                <w:rFonts w:ascii="Times New Roman" w:hAnsi="Times New Roman" w:cs="Times New Roman"/>
                <w:sz w:val="24"/>
                <w:szCs w:val="24"/>
              </w:rPr>
              <w:t>№ </w:t>
            </w:r>
            <w:r w:rsidRPr="00BD31D1">
              <w:rPr>
                <w:rFonts w:ascii="Times New Roman" w:hAnsi="Times New Roman" w:cs="Times New Roman"/>
                <w:sz w:val="24"/>
                <w:szCs w:val="24"/>
              </w:rPr>
              <w:t>740–</w:t>
            </w:r>
            <w:proofErr w:type="spellStart"/>
            <w:r w:rsidRPr="00BD31D1">
              <w:rPr>
                <w:rFonts w:ascii="Times New Roman" w:hAnsi="Times New Roman" w:cs="Times New Roman"/>
                <w:sz w:val="24"/>
                <w:szCs w:val="24"/>
              </w:rPr>
              <w:t>пп</w:t>
            </w:r>
            <w:proofErr w:type="spellEnd"/>
            <w:r w:rsidRPr="00BD31D1">
              <w:rPr>
                <w:rFonts w:ascii="Times New Roman" w:hAnsi="Times New Roman" w:cs="Times New Roman"/>
                <w:sz w:val="24"/>
                <w:szCs w:val="24"/>
              </w:rPr>
              <w:t xml:space="preserve"> (ред. от 04.03.2013)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34</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w:t>
            </w:r>
            <w:proofErr w:type="spellStart"/>
            <w:proofErr w:type="gramStart"/>
            <w:r w:rsidRPr="006154D6">
              <w:rPr>
                <w:rFonts w:ascii="Times New Roman" w:hAnsi="Times New Roman" w:cs="Times New Roman"/>
                <w:sz w:val="24"/>
                <w:szCs w:val="24"/>
              </w:rPr>
              <w:t>Предупрежде</w:t>
            </w:r>
            <w:r w:rsidR="00320B94">
              <w:rPr>
                <w:rFonts w:ascii="Times New Roman" w:hAnsi="Times New Roman" w:cs="Times New Roman"/>
                <w:sz w:val="24"/>
                <w:szCs w:val="24"/>
              </w:rPr>
              <w:t>-</w:t>
            </w:r>
            <w:r w:rsidRPr="006154D6">
              <w:rPr>
                <w:rFonts w:ascii="Times New Roman" w:hAnsi="Times New Roman" w:cs="Times New Roman"/>
                <w:sz w:val="24"/>
                <w:szCs w:val="24"/>
              </w:rPr>
              <w:t>ние</w:t>
            </w:r>
            <w:proofErr w:type="spellEnd"/>
            <w:proofErr w:type="gramEnd"/>
            <w:r w:rsidRPr="006154D6">
              <w:rPr>
                <w:rFonts w:ascii="Times New Roman" w:hAnsi="Times New Roman" w:cs="Times New Roman"/>
                <w:sz w:val="24"/>
                <w:szCs w:val="24"/>
              </w:rPr>
              <w:t xml:space="preserve"> распространения заболевания, вызываемого вирусом иммунодефицита ч</w:t>
            </w:r>
            <w:r w:rsidR="003E5821">
              <w:rPr>
                <w:rFonts w:ascii="Times New Roman" w:hAnsi="Times New Roman" w:cs="Times New Roman"/>
                <w:sz w:val="24"/>
                <w:szCs w:val="24"/>
              </w:rPr>
              <w:t>еловека (ВИЧ-инфекция)» на 2011-</w:t>
            </w:r>
            <w:r w:rsidRPr="006154D6">
              <w:rPr>
                <w:rFonts w:ascii="Times New Roman" w:hAnsi="Times New Roman" w:cs="Times New Roman"/>
                <w:sz w:val="24"/>
                <w:szCs w:val="24"/>
              </w:rPr>
              <w:t>2014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07.12.2010 </w:t>
            </w:r>
            <w:r w:rsidR="0043684A">
              <w:rPr>
                <w:rFonts w:ascii="Times New Roman" w:hAnsi="Times New Roman" w:cs="Times New Roman"/>
                <w:sz w:val="24"/>
                <w:szCs w:val="24"/>
              </w:rPr>
              <w:t>№ </w:t>
            </w:r>
            <w:r w:rsidRPr="00BD31D1">
              <w:rPr>
                <w:rFonts w:ascii="Times New Roman" w:hAnsi="Times New Roman" w:cs="Times New Roman"/>
                <w:sz w:val="24"/>
                <w:szCs w:val="24"/>
              </w:rPr>
              <w:t>878-пп (ред. 25.02.2013)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35</w:t>
            </w:r>
          </w:p>
        </w:tc>
        <w:tc>
          <w:tcPr>
            <w:tcW w:w="5103" w:type="dxa"/>
            <w:shd w:val="clear" w:color="auto" w:fill="D9D9D9" w:themeFill="background1" w:themeFillShade="D9"/>
          </w:tcPr>
          <w:p w:rsidR="00F0037F" w:rsidRPr="006154D6" w:rsidRDefault="00F0037F" w:rsidP="003E582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«Снижение административных барьеров, оптимизация и повышение качества предоставления государственных и муниципальных услуг, в том числе на базе многофункциональных центров предоставления государственных и муниципальных услуг Оренбургской области» на 2012</w:t>
            </w:r>
            <w:r w:rsidR="003E5821">
              <w:rPr>
                <w:rFonts w:ascii="Times New Roman" w:hAnsi="Times New Roman" w:cs="Times New Roman"/>
                <w:sz w:val="24"/>
                <w:szCs w:val="24"/>
              </w:rPr>
              <w:t>-</w:t>
            </w:r>
            <w:r w:rsidRPr="006154D6">
              <w:rPr>
                <w:rFonts w:ascii="Times New Roman" w:hAnsi="Times New Roman" w:cs="Times New Roman"/>
                <w:sz w:val="24"/>
                <w:szCs w:val="24"/>
              </w:rPr>
              <w:t>2014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22.08.2011 </w:t>
            </w:r>
            <w:r w:rsidR="0043684A">
              <w:rPr>
                <w:rFonts w:ascii="Times New Roman" w:hAnsi="Times New Roman" w:cs="Times New Roman"/>
                <w:sz w:val="24"/>
                <w:szCs w:val="24"/>
              </w:rPr>
              <w:t>№ </w:t>
            </w:r>
            <w:r w:rsidRPr="00BD31D1">
              <w:rPr>
                <w:rFonts w:ascii="Times New Roman" w:hAnsi="Times New Roman" w:cs="Times New Roman"/>
                <w:sz w:val="24"/>
                <w:szCs w:val="24"/>
              </w:rPr>
              <w:t>769-пп (ред. от 06.11.2012)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lastRenderedPageBreak/>
              <w:t>36</w:t>
            </w:r>
          </w:p>
        </w:tc>
        <w:tc>
          <w:tcPr>
            <w:tcW w:w="5103" w:type="dxa"/>
            <w:shd w:val="clear" w:color="auto" w:fill="D9D9D9" w:themeFill="background1" w:themeFillShade="D9"/>
          </w:tcPr>
          <w:p w:rsidR="00F0037F" w:rsidRPr="006154D6" w:rsidRDefault="00F0037F" w:rsidP="003E582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«Реализация государственной молодежной политики в Оренбургской области «Молодежь Оренбуржья» на 2011</w:t>
            </w:r>
            <w:r w:rsidR="003E5821">
              <w:rPr>
                <w:rFonts w:ascii="Times New Roman" w:hAnsi="Times New Roman" w:cs="Times New Roman"/>
                <w:sz w:val="24"/>
                <w:szCs w:val="24"/>
              </w:rPr>
              <w:t>-</w:t>
            </w:r>
            <w:r w:rsidRPr="006154D6">
              <w:rPr>
                <w:rFonts w:ascii="Times New Roman" w:hAnsi="Times New Roman" w:cs="Times New Roman"/>
                <w:sz w:val="24"/>
                <w:szCs w:val="24"/>
              </w:rPr>
              <w:t>2015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14.09.2010 </w:t>
            </w:r>
            <w:r w:rsidR="0043684A">
              <w:rPr>
                <w:rFonts w:ascii="Times New Roman" w:hAnsi="Times New Roman" w:cs="Times New Roman"/>
                <w:sz w:val="24"/>
                <w:szCs w:val="24"/>
              </w:rPr>
              <w:t>№ </w:t>
            </w:r>
            <w:r w:rsidRPr="00BD31D1">
              <w:rPr>
                <w:rFonts w:ascii="Times New Roman" w:hAnsi="Times New Roman" w:cs="Times New Roman"/>
                <w:sz w:val="24"/>
                <w:szCs w:val="24"/>
              </w:rPr>
              <w:t>645-пп (ред. от 14.12.2012)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37</w:t>
            </w:r>
          </w:p>
        </w:tc>
        <w:tc>
          <w:tcPr>
            <w:tcW w:w="5103" w:type="dxa"/>
            <w:shd w:val="clear" w:color="auto" w:fill="D9D9D9" w:themeFill="background1" w:themeFillShade="D9"/>
          </w:tcPr>
          <w:p w:rsidR="00F0037F" w:rsidRPr="006154D6" w:rsidRDefault="00F0037F" w:rsidP="003E582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«Защитник Отечества» на 2011</w:t>
            </w:r>
            <w:r w:rsidR="003E5821">
              <w:rPr>
                <w:rFonts w:ascii="Times New Roman" w:hAnsi="Times New Roman" w:cs="Times New Roman"/>
                <w:sz w:val="24"/>
                <w:szCs w:val="24"/>
              </w:rPr>
              <w:t>-</w:t>
            </w:r>
            <w:r w:rsidRPr="006154D6">
              <w:rPr>
                <w:rFonts w:ascii="Times New Roman" w:hAnsi="Times New Roman" w:cs="Times New Roman"/>
                <w:sz w:val="24"/>
                <w:szCs w:val="24"/>
              </w:rPr>
              <w:t>2014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14.09.2010 </w:t>
            </w:r>
            <w:r w:rsidR="0043684A">
              <w:rPr>
                <w:rFonts w:ascii="Times New Roman" w:hAnsi="Times New Roman" w:cs="Times New Roman"/>
                <w:sz w:val="24"/>
                <w:szCs w:val="24"/>
              </w:rPr>
              <w:t>№ </w:t>
            </w:r>
            <w:r w:rsidRPr="00BD31D1">
              <w:rPr>
                <w:rFonts w:ascii="Times New Roman" w:hAnsi="Times New Roman" w:cs="Times New Roman"/>
                <w:sz w:val="24"/>
                <w:szCs w:val="24"/>
              </w:rPr>
              <w:t>641-пп (ред. от 18.12.2012)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38</w:t>
            </w:r>
          </w:p>
        </w:tc>
        <w:tc>
          <w:tcPr>
            <w:tcW w:w="5103" w:type="dxa"/>
            <w:shd w:val="clear" w:color="auto" w:fill="D9D9D9" w:themeFill="background1" w:themeFillShade="D9"/>
          </w:tcPr>
          <w:p w:rsidR="00F0037F" w:rsidRPr="006154D6" w:rsidRDefault="00F0037F" w:rsidP="003E582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«Комплексные меры по совершенствованию системы физической культуры и спорта в Оренбургской области» на 2011</w:t>
            </w:r>
            <w:r w:rsidR="003E5821">
              <w:rPr>
                <w:rFonts w:ascii="Times New Roman" w:hAnsi="Times New Roman" w:cs="Times New Roman"/>
                <w:sz w:val="24"/>
                <w:szCs w:val="24"/>
              </w:rPr>
              <w:t>-</w:t>
            </w:r>
            <w:r w:rsidRPr="006154D6">
              <w:rPr>
                <w:rFonts w:ascii="Times New Roman" w:hAnsi="Times New Roman" w:cs="Times New Roman"/>
                <w:sz w:val="24"/>
                <w:szCs w:val="24"/>
              </w:rPr>
              <w:t>2015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14.09.2010 </w:t>
            </w:r>
            <w:r w:rsidR="0043684A">
              <w:rPr>
                <w:rFonts w:ascii="Times New Roman" w:hAnsi="Times New Roman" w:cs="Times New Roman"/>
                <w:sz w:val="24"/>
                <w:szCs w:val="24"/>
              </w:rPr>
              <w:t>№ </w:t>
            </w:r>
            <w:r w:rsidRPr="00BD31D1">
              <w:rPr>
                <w:rFonts w:ascii="Times New Roman" w:hAnsi="Times New Roman" w:cs="Times New Roman"/>
                <w:sz w:val="24"/>
                <w:szCs w:val="24"/>
              </w:rPr>
              <w:t>643-пп (от 28.11.2012)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39</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«Культура Оренбуржья» на 2013-2018 годы</w:t>
            </w:r>
          </w:p>
        </w:tc>
        <w:tc>
          <w:tcPr>
            <w:tcW w:w="3969" w:type="dxa"/>
            <w:shd w:val="clear" w:color="auto" w:fill="F2F2F2" w:themeFill="background1" w:themeFillShade="F2"/>
          </w:tcPr>
          <w:p w:rsidR="00F0037F" w:rsidRPr="00BD31D1" w:rsidRDefault="00F0037F" w:rsidP="00A640C7">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31.08.2012 </w:t>
            </w:r>
            <w:r w:rsidR="0043684A">
              <w:rPr>
                <w:rFonts w:ascii="Times New Roman" w:hAnsi="Times New Roman" w:cs="Times New Roman"/>
                <w:sz w:val="24"/>
                <w:szCs w:val="24"/>
              </w:rPr>
              <w:t>№ </w:t>
            </w:r>
            <w:r w:rsidRPr="00BD31D1">
              <w:rPr>
                <w:rFonts w:ascii="Times New Roman" w:hAnsi="Times New Roman" w:cs="Times New Roman"/>
                <w:sz w:val="24"/>
                <w:szCs w:val="24"/>
              </w:rPr>
              <w:t>758</w:t>
            </w:r>
            <w:r w:rsidR="00A640C7">
              <w:rPr>
                <w:rFonts w:ascii="Times New Roman" w:hAnsi="Times New Roman" w:cs="Times New Roman"/>
                <w:sz w:val="24"/>
                <w:szCs w:val="24"/>
              </w:rPr>
              <w:t>-</w:t>
            </w:r>
            <w:r w:rsidRPr="00BD31D1">
              <w:rPr>
                <w:rFonts w:ascii="Times New Roman" w:hAnsi="Times New Roman" w:cs="Times New Roman"/>
                <w:sz w:val="24"/>
                <w:szCs w:val="24"/>
              </w:rPr>
              <w:t>пп (ред. от 15.04.2013)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40</w:t>
            </w:r>
          </w:p>
        </w:tc>
        <w:tc>
          <w:tcPr>
            <w:tcW w:w="5103" w:type="dxa"/>
            <w:shd w:val="clear" w:color="auto" w:fill="D9D9D9" w:themeFill="background1" w:themeFillShade="D9"/>
          </w:tcPr>
          <w:p w:rsidR="00F0037F" w:rsidRPr="006154D6" w:rsidRDefault="00F0037F" w:rsidP="003E582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«Дети Оренбуржья» на 2011</w:t>
            </w:r>
            <w:r w:rsidR="003E5821">
              <w:rPr>
                <w:rFonts w:ascii="Times New Roman" w:hAnsi="Times New Roman" w:cs="Times New Roman"/>
                <w:sz w:val="24"/>
                <w:szCs w:val="24"/>
              </w:rPr>
              <w:t>-</w:t>
            </w:r>
            <w:r w:rsidRPr="006154D6">
              <w:rPr>
                <w:rFonts w:ascii="Times New Roman" w:hAnsi="Times New Roman" w:cs="Times New Roman"/>
                <w:sz w:val="24"/>
                <w:szCs w:val="24"/>
              </w:rPr>
              <w:t>2013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14.09.2010 </w:t>
            </w:r>
            <w:r w:rsidR="0043684A">
              <w:rPr>
                <w:rFonts w:ascii="Times New Roman" w:hAnsi="Times New Roman" w:cs="Times New Roman"/>
                <w:sz w:val="24"/>
                <w:szCs w:val="24"/>
              </w:rPr>
              <w:t>№ </w:t>
            </w:r>
            <w:r w:rsidRPr="00BD31D1">
              <w:rPr>
                <w:rFonts w:ascii="Times New Roman" w:hAnsi="Times New Roman" w:cs="Times New Roman"/>
                <w:sz w:val="24"/>
                <w:szCs w:val="24"/>
              </w:rPr>
              <w:t>642-пп (ред. от 27.05.2013)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41</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«Модернизация телекоммуникационной инфраструктуры в Оренбургской</w:t>
            </w:r>
            <w:r w:rsidR="003E5821">
              <w:rPr>
                <w:rFonts w:ascii="Times New Roman" w:hAnsi="Times New Roman" w:cs="Times New Roman"/>
                <w:sz w:val="24"/>
                <w:szCs w:val="24"/>
              </w:rPr>
              <w:t xml:space="preserve"> области» на 2012-</w:t>
            </w:r>
            <w:r w:rsidRPr="006154D6">
              <w:rPr>
                <w:rFonts w:ascii="Times New Roman" w:hAnsi="Times New Roman" w:cs="Times New Roman"/>
                <w:sz w:val="24"/>
                <w:szCs w:val="24"/>
              </w:rPr>
              <w:t>2016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26.07.2011 </w:t>
            </w:r>
            <w:r w:rsidR="0043684A">
              <w:rPr>
                <w:rFonts w:ascii="Times New Roman" w:hAnsi="Times New Roman" w:cs="Times New Roman"/>
                <w:sz w:val="24"/>
                <w:szCs w:val="24"/>
              </w:rPr>
              <w:t>№ </w:t>
            </w:r>
            <w:r w:rsidRPr="00BD31D1">
              <w:rPr>
                <w:rFonts w:ascii="Times New Roman" w:hAnsi="Times New Roman" w:cs="Times New Roman"/>
                <w:sz w:val="24"/>
                <w:szCs w:val="24"/>
              </w:rPr>
              <w:t>648-пп (ред. от 20.05.2013)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42</w:t>
            </w:r>
          </w:p>
        </w:tc>
        <w:tc>
          <w:tcPr>
            <w:tcW w:w="5103" w:type="dxa"/>
            <w:shd w:val="clear" w:color="auto" w:fill="D9D9D9" w:themeFill="background1" w:themeFillShade="D9"/>
          </w:tcPr>
          <w:p w:rsidR="00F0037F" w:rsidRPr="006154D6" w:rsidRDefault="00F0037F" w:rsidP="003E582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«Развитие городского наземного электрического пассажирского транспорта на территории Оренбургской области в 2008</w:t>
            </w:r>
            <w:r w:rsidR="003E5821">
              <w:rPr>
                <w:rFonts w:ascii="Times New Roman" w:hAnsi="Times New Roman" w:cs="Times New Roman"/>
                <w:sz w:val="24"/>
                <w:szCs w:val="24"/>
              </w:rPr>
              <w:t>-</w:t>
            </w:r>
            <w:r w:rsidRPr="006154D6">
              <w:rPr>
                <w:rFonts w:ascii="Times New Roman" w:hAnsi="Times New Roman" w:cs="Times New Roman"/>
                <w:sz w:val="24"/>
                <w:szCs w:val="24"/>
              </w:rPr>
              <w:t>2013 годах»</w:t>
            </w:r>
          </w:p>
        </w:tc>
        <w:tc>
          <w:tcPr>
            <w:tcW w:w="3969" w:type="dxa"/>
            <w:shd w:val="clear" w:color="auto" w:fill="F2F2F2" w:themeFill="background1" w:themeFillShade="F2"/>
          </w:tcPr>
          <w:p w:rsidR="00F0037F" w:rsidRPr="00BD31D1" w:rsidRDefault="00F0037F" w:rsidP="00FA0EA7">
            <w:pPr>
              <w:spacing w:before="0" w:after="0"/>
              <w:ind w:left="0"/>
              <w:jc w:val="left"/>
              <w:rPr>
                <w:rFonts w:ascii="Times New Roman" w:hAnsi="Times New Roman" w:cs="Times New Roman"/>
                <w:sz w:val="24"/>
                <w:szCs w:val="24"/>
              </w:rPr>
            </w:pPr>
            <w:r w:rsidRPr="00BD31D1">
              <w:rPr>
                <w:rFonts w:ascii="Times New Roman" w:hAnsi="Times New Roman" w:cs="Times New Roman"/>
                <w:sz w:val="24"/>
                <w:szCs w:val="24"/>
              </w:rPr>
              <w:t xml:space="preserve">Закон Оренбургской области от 10.10.2007 </w:t>
            </w:r>
            <w:r w:rsidR="0043684A">
              <w:rPr>
                <w:rFonts w:ascii="Times New Roman" w:hAnsi="Times New Roman" w:cs="Times New Roman"/>
                <w:sz w:val="24"/>
                <w:szCs w:val="24"/>
              </w:rPr>
              <w:t>№ </w:t>
            </w:r>
            <w:r w:rsidRPr="00BD31D1">
              <w:rPr>
                <w:rFonts w:ascii="Times New Roman" w:hAnsi="Times New Roman" w:cs="Times New Roman"/>
                <w:sz w:val="24"/>
                <w:szCs w:val="24"/>
              </w:rPr>
              <w:t>1607/346-IV-ОЗ (ред. от 08.05.2013)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43</w:t>
            </w:r>
          </w:p>
        </w:tc>
        <w:tc>
          <w:tcPr>
            <w:tcW w:w="5103" w:type="dxa"/>
            <w:shd w:val="clear" w:color="auto" w:fill="D9D9D9" w:themeFill="background1" w:themeFillShade="D9"/>
          </w:tcPr>
          <w:p w:rsidR="00F0037F" w:rsidRPr="006154D6" w:rsidRDefault="00F0037F" w:rsidP="003E582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«Модернизация объектов коммунальной инфраструктуры Оренбургской области на 2012</w:t>
            </w:r>
            <w:r w:rsidR="003E5821">
              <w:rPr>
                <w:rFonts w:ascii="Times New Roman" w:hAnsi="Times New Roman" w:cs="Times New Roman"/>
                <w:sz w:val="24"/>
                <w:szCs w:val="24"/>
              </w:rPr>
              <w:t>-</w:t>
            </w:r>
            <w:r w:rsidRPr="006154D6">
              <w:rPr>
                <w:rFonts w:ascii="Times New Roman" w:hAnsi="Times New Roman" w:cs="Times New Roman"/>
                <w:sz w:val="24"/>
                <w:szCs w:val="24"/>
              </w:rPr>
              <w:t>2016 годы»</w:t>
            </w:r>
          </w:p>
        </w:tc>
        <w:tc>
          <w:tcPr>
            <w:tcW w:w="3969" w:type="dxa"/>
            <w:shd w:val="clear" w:color="auto" w:fill="F2F2F2" w:themeFill="background1" w:themeFillShade="F2"/>
          </w:tcPr>
          <w:p w:rsidR="00F0037F" w:rsidRPr="00BD31D1" w:rsidRDefault="00F0037F" w:rsidP="00A640C7">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31.08.2011 </w:t>
            </w:r>
            <w:r w:rsidR="0043684A">
              <w:rPr>
                <w:rFonts w:ascii="Times New Roman" w:hAnsi="Times New Roman" w:cs="Times New Roman"/>
                <w:sz w:val="24"/>
                <w:szCs w:val="24"/>
              </w:rPr>
              <w:t>№ </w:t>
            </w:r>
            <w:r w:rsidRPr="00BD31D1">
              <w:rPr>
                <w:rFonts w:ascii="Times New Roman" w:hAnsi="Times New Roman" w:cs="Times New Roman"/>
                <w:sz w:val="24"/>
                <w:szCs w:val="24"/>
              </w:rPr>
              <w:t>796</w:t>
            </w:r>
            <w:r w:rsidR="00A640C7">
              <w:rPr>
                <w:rFonts w:ascii="Times New Roman" w:hAnsi="Times New Roman" w:cs="Times New Roman"/>
                <w:sz w:val="24"/>
                <w:szCs w:val="24"/>
              </w:rPr>
              <w:t>-</w:t>
            </w:r>
            <w:r w:rsidRPr="00BD31D1">
              <w:rPr>
                <w:rFonts w:ascii="Times New Roman" w:hAnsi="Times New Roman" w:cs="Times New Roman"/>
                <w:sz w:val="24"/>
                <w:szCs w:val="24"/>
              </w:rPr>
              <w:t>пп (ред. от 30.03.2013)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44</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«Старшее поколение» на 2011-2014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25.02.2011 </w:t>
            </w:r>
            <w:r w:rsidR="0043684A">
              <w:rPr>
                <w:rFonts w:ascii="Times New Roman" w:hAnsi="Times New Roman" w:cs="Times New Roman"/>
                <w:sz w:val="24"/>
                <w:szCs w:val="24"/>
              </w:rPr>
              <w:t>№ </w:t>
            </w:r>
            <w:r w:rsidRPr="00BD31D1">
              <w:rPr>
                <w:rFonts w:ascii="Times New Roman" w:hAnsi="Times New Roman" w:cs="Times New Roman"/>
                <w:sz w:val="24"/>
                <w:szCs w:val="24"/>
              </w:rPr>
              <w:t xml:space="preserve">118-пп (ред. от 29.08.2012) </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45</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по улучшению условий и охраны труда в Оренбургской области на 2013-2015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31.08.2012 </w:t>
            </w:r>
            <w:r w:rsidR="0043684A">
              <w:rPr>
                <w:rFonts w:ascii="Times New Roman" w:hAnsi="Times New Roman" w:cs="Times New Roman"/>
                <w:sz w:val="24"/>
                <w:szCs w:val="24"/>
              </w:rPr>
              <w:t>№ </w:t>
            </w:r>
            <w:r w:rsidRPr="00BD31D1">
              <w:rPr>
                <w:rFonts w:ascii="Times New Roman" w:hAnsi="Times New Roman" w:cs="Times New Roman"/>
                <w:sz w:val="24"/>
                <w:szCs w:val="24"/>
              </w:rPr>
              <w:t>756-пп</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46</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«Обеспечение подъезда к населенным пунктам Оренбургской области по автомобильным дорогам с твердым покрытием на 2010-2020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29.10.2009 </w:t>
            </w:r>
            <w:r w:rsidR="0043684A">
              <w:rPr>
                <w:rFonts w:ascii="Times New Roman" w:hAnsi="Times New Roman" w:cs="Times New Roman"/>
                <w:sz w:val="24"/>
                <w:szCs w:val="24"/>
              </w:rPr>
              <w:t>№ </w:t>
            </w:r>
            <w:r w:rsidRPr="00BD31D1">
              <w:rPr>
                <w:rFonts w:ascii="Times New Roman" w:hAnsi="Times New Roman" w:cs="Times New Roman"/>
                <w:sz w:val="24"/>
                <w:szCs w:val="24"/>
              </w:rPr>
              <w:t>557-пп (ред. от 04.12.2012)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47</w:t>
            </w:r>
          </w:p>
        </w:tc>
        <w:tc>
          <w:tcPr>
            <w:tcW w:w="5103" w:type="dxa"/>
            <w:shd w:val="clear" w:color="auto" w:fill="D9D9D9" w:themeFill="background1" w:themeFillShade="D9"/>
          </w:tcPr>
          <w:p w:rsidR="00F0037F" w:rsidRPr="006154D6" w:rsidRDefault="00F0037F" w:rsidP="003E5821">
            <w:pPr>
              <w:keepLines/>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«Воспроизводство минерально-сырьевой базы общераспространенных полезных ископаемых Оренбургской области на 2010</w:t>
            </w:r>
            <w:r w:rsidR="003E5821">
              <w:rPr>
                <w:rFonts w:ascii="Times New Roman" w:hAnsi="Times New Roman" w:cs="Times New Roman"/>
                <w:sz w:val="24"/>
                <w:szCs w:val="24"/>
              </w:rPr>
              <w:t>-</w:t>
            </w:r>
            <w:r w:rsidRPr="006154D6">
              <w:rPr>
                <w:rFonts w:ascii="Times New Roman" w:hAnsi="Times New Roman" w:cs="Times New Roman"/>
                <w:sz w:val="24"/>
                <w:szCs w:val="24"/>
              </w:rPr>
              <w:t>2013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25.12.2009 </w:t>
            </w:r>
            <w:r w:rsidR="0043684A">
              <w:rPr>
                <w:rFonts w:ascii="Times New Roman" w:hAnsi="Times New Roman" w:cs="Times New Roman"/>
                <w:sz w:val="24"/>
                <w:szCs w:val="24"/>
              </w:rPr>
              <w:t>№ </w:t>
            </w:r>
            <w:r w:rsidRPr="00BD31D1">
              <w:rPr>
                <w:rFonts w:ascii="Times New Roman" w:hAnsi="Times New Roman" w:cs="Times New Roman"/>
                <w:sz w:val="24"/>
                <w:szCs w:val="24"/>
              </w:rPr>
              <w:t>660-пп (от 16.07.2012)</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48</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«Развитие сети автомобильных дорог Оренбургской области на 2010-2015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04.02.2010 </w:t>
            </w:r>
            <w:r w:rsidR="0043684A">
              <w:rPr>
                <w:rFonts w:ascii="Times New Roman" w:hAnsi="Times New Roman" w:cs="Times New Roman"/>
                <w:sz w:val="24"/>
                <w:szCs w:val="24"/>
              </w:rPr>
              <w:t>№ </w:t>
            </w:r>
            <w:r w:rsidRPr="00BD31D1">
              <w:rPr>
                <w:rFonts w:ascii="Times New Roman" w:hAnsi="Times New Roman" w:cs="Times New Roman"/>
                <w:sz w:val="24"/>
                <w:szCs w:val="24"/>
              </w:rPr>
              <w:t>46-пп (ред. от 15.02.2013)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lastRenderedPageBreak/>
              <w:t>49</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«Модернизация машиностроительного комплекса Оренбургской области» на 2011–2015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30.09.2010 </w:t>
            </w:r>
            <w:r w:rsidR="0043684A">
              <w:rPr>
                <w:rFonts w:ascii="Times New Roman" w:hAnsi="Times New Roman" w:cs="Times New Roman"/>
                <w:sz w:val="24"/>
                <w:szCs w:val="24"/>
              </w:rPr>
              <w:t>№ </w:t>
            </w:r>
            <w:r w:rsidRPr="00BD31D1">
              <w:rPr>
                <w:rFonts w:ascii="Times New Roman" w:hAnsi="Times New Roman" w:cs="Times New Roman"/>
                <w:sz w:val="24"/>
                <w:szCs w:val="24"/>
              </w:rPr>
              <w:t xml:space="preserve">705-пп (ред. от 30.12.2011) </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935979">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50</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Долгосрочная целевая программа «Повышение эффективности бюджетных расходов Оренбургской области на 2011-2013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31.08.2011 </w:t>
            </w:r>
            <w:r w:rsidR="0043684A">
              <w:rPr>
                <w:rFonts w:ascii="Times New Roman" w:hAnsi="Times New Roman" w:cs="Times New Roman"/>
                <w:sz w:val="24"/>
                <w:szCs w:val="24"/>
              </w:rPr>
              <w:t>№ </w:t>
            </w:r>
            <w:hyperlink r:id="rId37" w:history="1">
              <w:r w:rsidRPr="00BD31D1">
                <w:rPr>
                  <w:rFonts w:ascii="Times New Roman" w:hAnsi="Times New Roman" w:cs="Times New Roman"/>
                  <w:sz w:val="24"/>
                  <w:szCs w:val="24"/>
                </w:rPr>
                <w:t>798-пп</w:t>
              </w:r>
            </w:hyperlink>
            <w:r w:rsidRPr="00BD31D1">
              <w:rPr>
                <w:rFonts w:ascii="Times New Roman" w:hAnsi="Times New Roman" w:cs="Times New Roman"/>
                <w:sz w:val="24"/>
                <w:szCs w:val="24"/>
              </w:rPr>
              <w:t> (ред. от 28.11.2012)</w:t>
            </w:r>
          </w:p>
        </w:tc>
      </w:tr>
      <w:tr w:rsidR="00F0037F" w:rsidRPr="00BD31D1" w:rsidTr="00320B94">
        <w:trPr>
          <w:cantSplit/>
          <w:trHeight w:val="322"/>
        </w:trPr>
        <w:tc>
          <w:tcPr>
            <w:tcW w:w="483" w:type="dxa"/>
            <w:shd w:val="clear" w:color="auto" w:fill="BFBFBF" w:themeFill="background1" w:themeFillShade="BF"/>
          </w:tcPr>
          <w:p w:rsidR="00F0037F" w:rsidRPr="00782C45" w:rsidRDefault="00935979" w:rsidP="00CE0F77">
            <w:pPr>
              <w:spacing w:before="0" w:after="0"/>
              <w:ind w:left="0"/>
              <w:rPr>
                <w:rFonts w:ascii="Times New Roman" w:hAnsi="Times New Roman" w:cs="Times New Roman"/>
                <w:b/>
                <w:i/>
                <w:sz w:val="24"/>
                <w:szCs w:val="24"/>
              </w:rPr>
            </w:pPr>
            <w:r>
              <w:rPr>
                <w:rFonts w:ascii="Times New Roman" w:hAnsi="Times New Roman" w:cs="Times New Roman"/>
                <w:b/>
                <w:i/>
                <w:sz w:val="24"/>
                <w:szCs w:val="24"/>
              </w:rPr>
              <w:t>51</w:t>
            </w:r>
            <w:r w:rsidR="00F0037F" w:rsidRPr="00782C45">
              <w:rPr>
                <w:rFonts w:ascii="Times New Roman" w:hAnsi="Times New Roman" w:cs="Times New Roman"/>
                <w:b/>
                <w:i/>
                <w:sz w:val="24"/>
                <w:szCs w:val="24"/>
              </w:rPr>
              <w:t>.</w:t>
            </w:r>
          </w:p>
        </w:tc>
        <w:tc>
          <w:tcPr>
            <w:tcW w:w="5103" w:type="dxa"/>
            <w:shd w:val="clear" w:color="auto" w:fill="D9D9D9" w:themeFill="background1" w:themeFillShade="D9"/>
          </w:tcPr>
          <w:p w:rsidR="00F0037F" w:rsidRPr="006154D6" w:rsidRDefault="00F0037F" w:rsidP="00B661D1">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«Модернизация здравоохранения Оренбургской области» на 2011-2013 годы</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21.04.2010 </w:t>
            </w:r>
            <w:r w:rsidR="0043684A">
              <w:rPr>
                <w:rFonts w:ascii="Times New Roman" w:hAnsi="Times New Roman" w:cs="Times New Roman"/>
                <w:sz w:val="24"/>
                <w:szCs w:val="24"/>
              </w:rPr>
              <w:t>№ </w:t>
            </w:r>
            <w:r w:rsidRPr="00BD31D1">
              <w:rPr>
                <w:rFonts w:ascii="Times New Roman" w:hAnsi="Times New Roman" w:cs="Times New Roman"/>
                <w:sz w:val="24"/>
                <w:szCs w:val="24"/>
              </w:rPr>
              <w:t>247-пп (ред. от 17.04.2013)</w:t>
            </w:r>
          </w:p>
        </w:tc>
      </w:tr>
      <w:tr w:rsidR="00F0037F" w:rsidRPr="00BD31D1" w:rsidTr="00320B94">
        <w:trPr>
          <w:cantSplit/>
          <w:trHeight w:val="322"/>
        </w:trPr>
        <w:tc>
          <w:tcPr>
            <w:tcW w:w="483" w:type="dxa"/>
            <w:shd w:val="clear" w:color="auto" w:fill="BFBFBF" w:themeFill="background1" w:themeFillShade="BF"/>
          </w:tcPr>
          <w:p w:rsidR="00F0037F" w:rsidRPr="00782C45" w:rsidRDefault="00F0037F" w:rsidP="00CE0F77">
            <w:pPr>
              <w:spacing w:before="0" w:after="0"/>
              <w:ind w:left="0"/>
              <w:rPr>
                <w:rFonts w:ascii="Times New Roman" w:hAnsi="Times New Roman" w:cs="Times New Roman"/>
                <w:b/>
                <w:i/>
                <w:sz w:val="24"/>
                <w:szCs w:val="24"/>
              </w:rPr>
            </w:pPr>
            <w:r w:rsidRPr="00782C45">
              <w:rPr>
                <w:rFonts w:ascii="Times New Roman" w:hAnsi="Times New Roman" w:cs="Times New Roman"/>
                <w:b/>
                <w:i/>
                <w:sz w:val="24"/>
                <w:szCs w:val="24"/>
              </w:rPr>
              <w:t>52</w:t>
            </w:r>
          </w:p>
        </w:tc>
        <w:tc>
          <w:tcPr>
            <w:tcW w:w="5103" w:type="dxa"/>
            <w:shd w:val="clear" w:color="auto" w:fill="D9D9D9" w:themeFill="background1" w:themeFillShade="D9"/>
          </w:tcPr>
          <w:p w:rsidR="00F0037F" w:rsidRPr="006154D6" w:rsidRDefault="00F0037F" w:rsidP="00CE0F77">
            <w:pPr>
              <w:spacing w:before="0" w:after="0"/>
              <w:ind w:left="0"/>
              <w:jc w:val="left"/>
              <w:rPr>
                <w:rFonts w:ascii="Times New Roman" w:hAnsi="Times New Roman" w:cs="Times New Roman"/>
                <w:sz w:val="24"/>
                <w:szCs w:val="24"/>
              </w:rPr>
            </w:pPr>
            <w:r w:rsidRPr="006154D6">
              <w:rPr>
                <w:rFonts w:ascii="Times New Roman" w:hAnsi="Times New Roman" w:cs="Times New Roman"/>
                <w:sz w:val="24"/>
                <w:szCs w:val="24"/>
              </w:rPr>
              <w:t>Областная целевая программа «Дополнительные мероприятия по содействию занятости инвалидов Оренбургской области на 2013 год»</w:t>
            </w:r>
          </w:p>
        </w:tc>
        <w:tc>
          <w:tcPr>
            <w:tcW w:w="3969" w:type="dxa"/>
            <w:shd w:val="clear" w:color="auto" w:fill="F2F2F2" w:themeFill="background1" w:themeFillShade="F2"/>
          </w:tcPr>
          <w:p w:rsidR="00F0037F" w:rsidRPr="00BD31D1" w:rsidRDefault="00F0037F" w:rsidP="00F0037F">
            <w:pPr>
              <w:spacing w:before="0" w:after="0"/>
              <w:ind w:left="0"/>
              <w:jc w:val="left"/>
              <w:rPr>
                <w:rFonts w:ascii="Times New Roman" w:hAnsi="Times New Roman" w:cs="Times New Roman"/>
                <w:sz w:val="24"/>
                <w:szCs w:val="24"/>
              </w:rPr>
            </w:pPr>
            <w:r>
              <w:rPr>
                <w:rFonts w:ascii="Times New Roman" w:hAnsi="Times New Roman" w:cs="Times New Roman"/>
                <w:sz w:val="24"/>
                <w:szCs w:val="24"/>
              </w:rPr>
              <w:t>П</w:t>
            </w:r>
            <w:r w:rsidRPr="00BD31D1">
              <w:rPr>
                <w:rFonts w:ascii="Times New Roman" w:hAnsi="Times New Roman" w:cs="Times New Roman"/>
                <w:sz w:val="24"/>
                <w:szCs w:val="24"/>
              </w:rPr>
              <w:t xml:space="preserve">остановление Правительства Оренбургской области от 31.01.2013 </w:t>
            </w:r>
            <w:r w:rsidR="0043684A">
              <w:rPr>
                <w:rFonts w:ascii="Times New Roman" w:hAnsi="Times New Roman" w:cs="Times New Roman"/>
                <w:sz w:val="24"/>
                <w:szCs w:val="24"/>
              </w:rPr>
              <w:t>№ </w:t>
            </w:r>
            <w:r w:rsidRPr="00BD31D1">
              <w:rPr>
                <w:rFonts w:ascii="Times New Roman" w:hAnsi="Times New Roman" w:cs="Times New Roman"/>
                <w:sz w:val="24"/>
                <w:szCs w:val="24"/>
              </w:rPr>
              <w:t>70-пп (ред. от 04.03.2013)</w:t>
            </w:r>
          </w:p>
        </w:tc>
      </w:tr>
    </w:tbl>
    <w:p w:rsidR="00D95027" w:rsidRDefault="00D95027" w:rsidP="00D95027">
      <w:pPr>
        <w:pStyle w:val="a0"/>
        <w:spacing w:before="120" w:after="120"/>
        <w:rPr>
          <w:lang w:val="ru-RU"/>
        </w:rPr>
      </w:pPr>
      <w:r w:rsidRPr="00D95027">
        <w:rPr>
          <w:lang w:val="ru-RU"/>
        </w:rPr>
        <w:t xml:space="preserve">На территории МО </w:t>
      </w:r>
      <w:r w:rsidR="00A12464">
        <w:rPr>
          <w:lang w:val="ru-RU"/>
        </w:rPr>
        <w:t>Сакмарский</w:t>
      </w:r>
      <w:r w:rsidRPr="00D95027">
        <w:rPr>
          <w:lang w:val="ru-RU"/>
        </w:rPr>
        <w:t xml:space="preserve"> район Оренбургской области действуют следующие муниципальные целевые программы:</w:t>
      </w:r>
    </w:p>
    <w:p w:rsidR="00D95027" w:rsidRPr="00D95027" w:rsidRDefault="00D95027" w:rsidP="00D95027">
      <w:pPr>
        <w:pStyle w:val="a0"/>
        <w:spacing w:before="120"/>
        <w:jc w:val="right"/>
        <w:rPr>
          <w:b/>
          <w:i/>
          <w:lang w:val="ru-RU"/>
        </w:rPr>
      </w:pPr>
      <w:r w:rsidRPr="00D95027">
        <w:rPr>
          <w:b/>
          <w:i/>
          <w:lang w:val="ru-RU"/>
        </w:rPr>
        <w:t>Таблица 4.5.2</w:t>
      </w:r>
    </w:p>
    <w:p w:rsidR="00D95027" w:rsidRPr="00D95027" w:rsidRDefault="00D95027" w:rsidP="00D95027">
      <w:pPr>
        <w:pStyle w:val="a0"/>
        <w:spacing w:after="120"/>
        <w:ind w:firstLine="0"/>
        <w:jc w:val="center"/>
        <w:rPr>
          <w:b/>
          <w:i/>
          <w:lang w:val="ru-RU"/>
        </w:rPr>
      </w:pPr>
      <w:r w:rsidRPr="00D95027">
        <w:rPr>
          <w:b/>
          <w:i/>
          <w:lang w:val="ru-RU"/>
        </w:rPr>
        <w:t xml:space="preserve">Перечень муниципальных целевых программ в МО </w:t>
      </w:r>
      <w:r w:rsidR="00A12464">
        <w:rPr>
          <w:b/>
          <w:i/>
          <w:lang w:val="ru-RU"/>
        </w:rPr>
        <w:t>Сакмарский</w:t>
      </w:r>
      <w:r w:rsidRPr="00D95027">
        <w:rPr>
          <w:b/>
          <w:i/>
          <w:lang w:val="ru-RU"/>
        </w:rPr>
        <w:t xml:space="preserve"> район Оренбургской области в 2013 году</w:t>
      </w:r>
    </w:p>
    <w:tbl>
      <w:tblPr>
        <w:tblW w:w="95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57" w:type="dxa"/>
          <w:right w:w="57" w:type="dxa"/>
        </w:tblCellMar>
        <w:tblLook w:val="01E0" w:firstRow="1" w:lastRow="1" w:firstColumn="1" w:lastColumn="1" w:noHBand="0" w:noVBand="0"/>
      </w:tblPr>
      <w:tblGrid>
        <w:gridCol w:w="483"/>
        <w:gridCol w:w="9072"/>
      </w:tblGrid>
      <w:tr w:rsidR="00364D02" w:rsidRPr="00BD31D1" w:rsidTr="00364D02">
        <w:trPr>
          <w:cantSplit/>
          <w:trHeight w:val="322"/>
          <w:tblHeader/>
        </w:trPr>
        <w:tc>
          <w:tcPr>
            <w:tcW w:w="483" w:type="dxa"/>
            <w:shd w:val="clear" w:color="auto" w:fill="BFBFBF" w:themeFill="background1" w:themeFillShade="BF"/>
          </w:tcPr>
          <w:p w:rsidR="00364D02" w:rsidRPr="00782C45" w:rsidRDefault="00364D02" w:rsidP="00D95027">
            <w:pPr>
              <w:spacing w:before="0"/>
              <w:ind w:left="0"/>
              <w:jc w:val="center"/>
              <w:rPr>
                <w:rFonts w:ascii="Times New Roman" w:hAnsi="Times New Roman" w:cs="Times New Roman"/>
                <w:b/>
                <w:i/>
                <w:sz w:val="24"/>
                <w:szCs w:val="24"/>
              </w:rPr>
            </w:pPr>
            <w:r>
              <w:rPr>
                <w:rFonts w:ascii="Times New Roman" w:hAnsi="Times New Roman" w:cs="Times New Roman"/>
                <w:b/>
                <w:i/>
                <w:sz w:val="24"/>
                <w:szCs w:val="24"/>
              </w:rPr>
              <w:t>№ </w:t>
            </w:r>
            <w:proofErr w:type="gramStart"/>
            <w:r w:rsidRPr="00782C45">
              <w:rPr>
                <w:rFonts w:ascii="Times New Roman" w:hAnsi="Times New Roman" w:cs="Times New Roman"/>
                <w:b/>
                <w:i/>
                <w:sz w:val="24"/>
                <w:szCs w:val="24"/>
              </w:rPr>
              <w:t>п</w:t>
            </w:r>
            <w:proofErr w:type="gramEnd"/>
            <w:r w:rsidRPr="00782C45">
              <w:rPr>
                <w:rFonts w:ascii="Times New Roman" w:hAnsi="Times New Roman" w:cs="Times New Roman"/>
                <w:b/>
                <w:i/>
                <w:sz w:val="24"/>
                <w:szCs w:val="24"/>
              </w:rPr>
              <w:t>/п</w:t>
            </w:r>
          </w:p>
        </w:tc>
        <w:tc>
          <w:tcPr>
            <w:tcW w:w="9072" w:type="dxa"/>
            <w:shd w:val="clear" w:color="auto" w:fill="BFBFBF" w:themeFill="background1" w:themeFillShade="BF"/>
          </w:tcPr>
          <w:p w:rsidR="00364D02" w:rsidRPr="00782C45" w:rsidRDefault="00364D02" w:rsidP="00D95027">
            <w:pPr>
              <w:spacing w:before="0"/>
              <w:ind w:left="0"/>
              <w:jc w:val="center"/>
              <w:rPr>
                <w:rFonts w:ascii="Times New Roman" w:hAnsi="Times New Roman" w:cs="Times New Roman"/>
                <w:b/>
                <w:i/>
                <w:sz w:val="24"/>
                <w:szCs w:val="24"/>
              </w:rPr>
            </w:pPr>
            <w:r w:rsidRPr="00782C45">
              <w:rPr>
                <w:rFonts w:ascii="Times New Roman" w:hAnsi="Times New Roman" w:cs="Times New Roman"/>
                <w:b/>
                <w:i/>
                <w:sz w:val="24"/>
                <w:szCs w:val="24"/>
              </w:rPr>
              <w:t>Наименование программы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1</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Снижение административных барьеров, оптимизация и повышение качества предоставления государственных и муниципальных услуг на территории муниципального образования Сакмарский район на 2012–2014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2</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Развития малого и среднего предпринимательства в муниципальном образовании Сакмарский район на 2013-2015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3</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Защитник Отечества на 2011-2014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4</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Создание системы кадастра недвижимости и управления земельно-имущественным комплексом на территории муниципального образования Сакмарский район на 2012-2015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5</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 xml:space="preserve">Энергосбережение и повышение </w:t>
            </w:r>
            <w:proofErr w:type="spellStart"/>
            <w:r w:rsidRPr="00935979">
              <w:rPr>
                <w:rFonts w:ascii="Times New Roman" w:hAnsi="Times New Roman" w:cs="Times New Roman"/>
                <w:sz w:val="24"/>
                <w:szCs w:val="24"/>
              </w:rPr>
              <w:t>энергоэффективности</w:t>
            </w:r>
            <w:proofErr w:type="spellEnd"/>
            <w:r w:rsidRPr="00935979">
              <w:rPr>
                <w:rFonts w:ascii="Times New Roman" w:hAnsi="Times New Roman" w:cs="Times New Roman"/>
                <w:sz w:val="24"/>
                <w:szCs w:val="24"/>
              </w:rPr>
              <w:t xml:space="preserve"> в </w:t>
            </w:r>
            <w:proofErr w:type="spellStart"/>
            <w:r w:rsidRPr="00935979">
              <w:rPr>
                <w:rFonts w:ascii="Times New Roman" w:hAnsi="Times New Roman" w:cs="Times New Roman"/>
                <w:sz w:val="24"/>
                <w:szCs w:val="24"/>
              </w:rPr>
              <w:t>Сакмарском</w:t>
            </w:r>
            <w:proofErr w:type="spellEnd"/>
            <w:r w:rsidRPr="00935979">
              <w:rPr>
                <w:rFonts w:ascii="Times New Roman" w:hAnsi="Times New Roman" w:cs="Times New Roman"/>
                <w:sz w:val="24"/>
                <w:szCs w:val="24"/>
              </w:rPr>
              <w:t xml:space="preserve"> районе на 2010-2015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6</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 xml:space="preserve">Развитие муниципального пассажирского автомобильного транспорта общего пользования на территории </w:t>
            </w:r>
            <w:proofErr w:type="spellStart"/>
            <w:r w:rsidRPr="00935979">
              <w:rPr>
                <w:rFonts w:ascii="Times New Roman" w:hAnsi="Times New Roman" w:cs="Times New Roman"/>
                <w:sz w:val="24"/>
                <w:szCs w:val="24"/>
              </w:rPr>
              <w:t>Сакмарского</w:t>
            </w:r>
            <w:proofErr w:type="spellEnd"/>
            <w:r w:rsidRPr="00935979">
              <w:rPr>
                <w:rFonts w:ascii="Times New Roman" w:hAnsi="Times New Roman" w:cs="Times New Roman"/>
                <w:sz w:val="24"/>
                <w:szCs w:val="24"/>
              </w:rPr>
              <w:t xml:space="preserve"> района в 2011-2015 годах</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7</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 xml:space="preserve">Патриотическое воспитание граждан </w:t>
            </w:r>
            <w:proofErr w:type="spellStart"/>
            <w:r w:rsidRPr="00935979">
              <w:rPr>
                <w:rFonts w:ascii="Times New Roman" w:hAnsi="Times New Roman" w:cs="Times New Roman"/>
                <w:sz w:val="24"/>
                <w:szCs w:val="24"/>
              </w:rPr>
              <w:t>Сакмарского</w:t>
            </w:r>
            <w:proofErr w:type="spellEnd"/>
            <w:r w:rsidRPr="00935979">
              <w:rPr>
                <w:rFonts w:ascii="Times New Roman" w:hAnsi="Times New Roman" w:cs="Times New Roman"/>
                <w:sz w:val="24"/>
                <w:szCs w:val="24"/>
              </w:rPr>
              <w:t xml:space="preserve"> района на 2011-2015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8</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 xml:space="preserve">Комплексные меры противодействия злоупотреблению наркотиками и их незаконному обороту на территории </w:t>
            </w:r>
            <w:proofErr w:type="spellStart"/>
            <w:r w:rsidRPr="00935979">
              <w:rPr>
                <w:rFonts w:ascii="Times New Roman" w:hAnsi="Times New Roman" w:cs="Times New Roman"/>
                <w:sz w:val="24"/>
                <w:szCs w:val="24"/>
              </w:rPr>
              <w:t>Сакмарского</w:t>
            </w:r>
            <w:proofErr w:type="spellEnd"/>
            <w:r w:rsidRPr="00935979">
              <w:rPr>
                <w:rFonts w:ascii="Times New Roman" w:hAnsi="Times New Roman" w:cs="Times New Roman"/>
                <w:sz w:val="24"/>
                <w:szCs w:val="24"/>
              </w:rPr>
              <w:t xml:space="preserve"> района Оренбургской области на 2013-2014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9</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 xml:space="preserve">Обеспечение правопорядка на территории </w:t>
            </w:r>
            <w:proofErr w:type="spellStart"/>
            <w:r w:rsidRPr="00935979">
              <w:rPr>
                <w:rFonts w:ascii="Times New Roman" w:hAnsi="Times New Roman" w:cs="Times New Roman"/>
                <w:sz w:val="24"/>
                <w:szCs w:val="24"/>
              </w:rPr>
              <w:t>Сакмарского</w:t>
            </w:r>
            <w:proofErr w:type="spellEnd"/>
            <w:r w:rsidRPr="00935979">
              <w:rPr>
                <w:rFonts w:ascii="Times New Roman" w:hAnsi="Times New Roman" w:cs="Times New Roman"/>
                <w:sz w:val="24"/>
                <w:szCs w:val="24"/>
              </w:rPr>
              <w:t xml:space="preserve"> района Оренбургской области на 2013-2014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10</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Противодействие экстремизму и профилактика терроризма на территории муниципального образования Сакмарский район на 2012-2014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lastRenderedPageBreak/>
              <w:t>11</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3E5821">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 xml:space="preserve">Повышение безопасности дорожного движения в </w:t>
            </w:r>
            <w:proofErr w:type="spellStart"/>
            <w:r w:rsidRPr="00935979">
              <w:rPr>
                <w:rFonts w:ascii="Times New Roman" w:hAnsi="Times New Roman" w:cs="Times New Roman"/>
                <w:sz w:val="24"/>
                <w:szCs w:val="24"/>
              </w:rPr>
              <w:t>Сакмарском</w:t>
            </w:r>
            <w:proofErr w:type="spellEnd"/>
            <w:r w:rsidRPr="00935979">
              <w:rPr>
                <w:rFonts w:ascii="Times New Roman" w:hAnsi="Times New Roman" w:cs="Times New Roman"/>
                <w:sz w:val="24"/>
                <w:szCs w:val="24"/>
              </w:rPr>
              <w:t xml:space="preserve"> районе Оренбургской области в 2013-2016 гг.</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12</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 xml:space="preserve">Стимулирование развития жилищного строительства на территории </w:t>
            </w:r>
            <w:proofErr w:type="spellStart"/>
            <w:r w:rsidRPr="00935979">
              <w:rPr>
                <w:rFonts w:ascii="Times New Roman" w:hAnsi="Times New Roman" w:cs="Times New Roman"/>
                <w:sz w:val="24"/>
                <w:szCs w:val="24"/>
              </w:rPr>
              <w:t>Сакмарского</w:t>
            </w:r>
            <w:proofErr w:type="spellEnd"/>
            <w:r w:rsidRPr="00935979">
              <w:rPr>
                <w:rFonts w:ascii="Times New Roman" w:hAnsi="Times New Roman" w:cs="Times New Roman"/>
                <w:sz w:val="24"/>
                <w:szCs w:val="24"/>
              </w:rPr>
              <w:t xml:space="preserve"> района Оренбургской области в 2012-2015 годах</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13</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 xml:space="preserve">Программа реализации государственной молодежной политики в </w:t>
            </w:r>
            <w:proofErr w:type="spellStart"/>
            <w:r w:rsidRPr="00935979">
              <w:rPr>
                <w:rFonts w:ascii="Times New Roman" w:hAnsi="Times New Roman" w:cs="Times New Roman"/>
                <w:sz w:val="24"/>
                <w:szCs w:val="24"/>
              </w:rPr>
              <w:t>Сакмарском</w:t>
            </w:r>
            <w:proofErr w:type="spellEnd"/>
            <w:r w:rsidRPr="00935979">
              <w:rPr>
                <w:rFonts w:ascii="Times New Roman" w:hAnsi="Times New Roman" w:cs="Times New Roman"/>
                <w:sz w:val="24"/>
                <w:szCs w:val="24"/>
              </w:rPr>
              <w:t xml:space="preserve"> районе на 2011-2015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14</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 xml:space="preserve">Комплексные меры по совершенствованию системы физической культуры и спорта в </w:t>
            </w:r>
            <w:proofErr w:type="spellStart"/>
            <w:r w:rsidRPr="00935979">
              <w:rPr>
                <w:rFonts w:ascii="Times New Roman" w:hAnsi="Times New Roman" w:cs="Times New Roman"/>
                <w:sz w:val="24"/>
                <w:szCs w:val="24"/>
              </w:rPr>
              <w:t>Сакмарском</w:t>
            </w:r>
            <w:proofErr w:type="spellEnd"/>
            <w:r w:rsidRPr="00935979">
              <w:rPr>
                <w:rFonts w:ascii="Times New Roman" w:hAnsi="Times New Roman" w:cs="Times New Roman"/>
                <w:sz w:val="24"/>
                <w:szCs w:val="24"/>
              </w:rPr>
              <w:t xml:space="preserve"> районе на 2011-2015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15</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 xml:space="preserve">Развитие туризма в </w:t>
            </w:r>
            <w:proofErr w:type="spellStart"/>
            <w:r w:rsidRPr="00935979">
              <w:rPr>
                <w:rFonts w:ascii="Times New Roman" w:hAnsi="Times New Roman" w:cs="Times New Roman"/>
                <w:sz w:val="24"/>
                <w:szCs w:val="24"/>
              </w:rPr>
              <w:t>Сакмарском</w:t>
            </w:r>
            <w:proofErr w:type="spellEnd"/>
            <w:r w:rsidRPr="00935979">
              <w:rPr>
                <w:rFonts w:ascii="Times New Roman" w:hAnsi="Times New Roman" w:cs="Times New Roman"/>
                <w:sz w:val="24"/>
                <w:szCs w:val="24"/>
              </w:rPr>
              <w:t xml:space="preserve"> районе на 2011-2015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16</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 xml:space="preserve">Обеспечение жильем молодых семей </w:t>
            </w:r>
            <w:proofErr w:type="spellStart"/>
            <w:r w:rsidRPr="00935979">
              <w:rPr>
                <w:rFonts w:ascii="Times New Roman" w:hAnsi="Times New Roman" w:cs="Times New Roman"/>
                <w:sz w:val="24"/>
                <w:szCs w:val="24"/>
              </w:rPr>
              <w:t>Сакмарского</w:t>
            </w:r>
            <w:proofErr w:type="spellEnd"/>
            <w:r w:rsidRPr="00935979">
              <w:rPr>
                <w:rFonts w:ascii="Times New Roman" w:hAnsi="Times New Roman" w:cs="Times New Roman"/>
                <w:sz w:val="24"/>
                <w:szCs w:val="24"/>
              </w:rPr>
              <w:t xml:space="preserve"> района на 2011-2015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17</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Развитие муниципальной службы муниципального образования Сакмарский район Оренбургской области на 2011-2013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18</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 xml:space="preserve">Совершенствование организации питания учащихся в общеобразовательных учреждениях </w:t>
            </w:r>
            <w:proofErr w:type="spellStart"/>
            <w:r w:rsidRPr="00935979">
              <w:rPr>
                <w:rFonts w:ascii="Times New Roman" w:hAnsi="Times New Roman" w:cs="Times New Roman"/>
                <w:sz w:val="24"/>
                <w:szCs w:val="24"/>
              </w:rPr>
              <w:t>Сакмарского</w:t>
            </w:r>
            <w:proofErr w:type="spellEnd"/>
            <w:r w:rsidRPr="00935979">
              <w:rPr>
                <w:rFonts w:ascii="Times New Roman" w:hAnsi="Times New Roman" w:cs="Times New Roman"/>
                <w:sz w:val="24"/>
                <w:szCs w:val="24"/>
              </w:rPr>
              <w:t xml:space="preserve"> района</w:t>
            </w:r>
            <w:r w:rsidR="00554593">
              <w:rPr>
                <w:rFonts w:ascii="Times New Roman" w:hAnsi="Times New Roman" w:cs="Times New Roman"/>
                <w:sz w:val="24"/>
                <w:szCs w:val="24"/>
              </w:rPr>
              <w:t xml:space="preserve"> </w:t>
            </w:r>
            <w:r w:rsidR="00554593" w:rsidRPr="00554593">
              <w:rPr>
                <w:rFonts w:ascii="Times New Roman" w:hAnsi="Times New Roman" w:cs="Times New Roman"/>
                <w:sz w:val="24"/>
                <w:szCs w:val="24"/>
              </w:rPr>
              <w:t>на 2011-2013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19</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Пожарная безопасность лечебных профилактических учреждений здравоохранения на 2011-2013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20</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 xml:space="preserve">Развитие торговли в </w:t>
            </w:r>
            <w:proofErr w:type="spellStart"/>
            <w:r w:rsidRPr="00935979">
              <w:rPr>
                <w:rFonts w:ascii="Times New Roman" w:hAnsi="Times New Roman" w:cs="Times New Roman"/>
                <w:sz w:val="24"/>
                <w:szCs w:val="24"/>
              </w:rPr>
              <w:t>Сакмарском</w:t>
            </w:r>
            <w:proofErr w:type="spellEnd"/>
            <w:r w:rsidRPr="00935979">
              <w:rPr>
                <w:rFonts w:ascii="Times New Roman" w:hAnsi="Times New Roman" w:cs="Times New Roman"/>
                <w:sz w:val="24"/>
                <w:szCs w:val="24"/>
              </w:rPr>
              <w:t xml:space="preserve"> районе Оренбургской области на 2012-2014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21</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7278AA">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Безопасность образовательн</w:t>
            </w:r>
            <w:r w:rsidR="007278AA">
              <w:rPr>
                <w:rFonts w:ascii="Times New Roman" w:hAnsi="Times New Roman" w:cs="Times New Roman"/>
                <w:sz w:val="24"/>
                <w:szCs w:val="24"/>
              </w:rPr>
              <w:t>ых</w:t>
            </w:r>
            <w:r w:rsidRPr="00935979">
              <w:rPr>
                <w:rFonts w:ascii="Times New Roman" w:hAnsi="Times New Roman" w:cs="Times New Roman"/>
                <w:sz w:val="24"/>
                <w:szCs w:val="24"/>
              </w:rPr>
              <w:t xml:space="preserve"> учреждени</w:t>
            </w:r>
            <w:r w:rsidR="007278AA">
              <w:rPr>
                <w:rFonts w:ascii="Times New Roman" w:hAnsi="Times New Roman" w:cs="Times New Roman"/>
                <w:sz w:val="24"/>
                <w:szCs w:val="24"/>
              </w:rPr>
              <w:t>й</w:t>
            </w:r>
            <w:r w:rsidRPr="00935979">
              <w:rPr>
                <w:rFonts w:ascii="Times New Roman" w:hAnsi="Times New Roman" w:cs="Times New Roman"/>
                <w:sz w:val="24"/>
                <w:szCs w:val="24"/>
              </w:rPr>
              <w:t xml:space="preserve"> на 2012-2015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22</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Повышение эффективности бюджетных расходов на 2012-2014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23</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Вакцинопрофилактика на 2012-2014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24</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Программа социальной поддержки населения на 2012-2014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25</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 xml:space="preserve">Приобретение спортивного инвентаря и оборудования в образовательные учреждения </w:t>
            </w:r>
            <w:proofErr w:type="spellStart"/>
            <w:r w:rsidRPr="00935979">
              <w:rPr>
                <w:rFonts w:ascii="Times New Roman" w:hAnsi="Times New Roman" w:cs="Times New Roman"/>
                <w:sz w:val="24"/>
                <w:szCs w:val="24"/>
              </w:rPr>
              <w:t>Сакмарского</w:t>
            </w:r>
            <w:proofErr w:type="spellEnd"/>
            <w:r w:rsidRPr="00935979">
              <w:rPr>
                <w:rFonts w:ascii="Times New Roman" w:hAnsi="Times New Roman" w:cs="Times New Roman"/>
                <w:sz w:val="24"/>
                <w:szCs w:val="24"/>
              </w:rPr>
              <w:t xml:space="preserve"> района на 2013-2017 годы</w:t>
            </w:r>
          </w:p>
        </w:tc>
      </w:tr>
      <w:tr w:rsidR="00935979" w:rsidRPr="00935979" w:rsidTr="00935979">
        <w:trPr>
          <w:cantSplit/>
          <w:trHeight w:val="322"/>
        </w:trPr>
        <w:tc>
          <w:tcPr>
            <w:tcW w:w="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935979" w:rsidRPr="00935979" w:rsidRDefault="00935979" w:rsidP="00935979">
            <w:pPr>
              <w:spacing w:before="0" w:after="0"/>
              <w:ind w:left="0"/>
              <w:jc w:val="center"/>
              <w:rPr>
                <w:rFonts w:ascii="Times New Roman" w:hAnsi="Times New Roman" w:cs="Times New Roman"/>
                <w:b/>
                <w:i/>
                <w:sz w:val="24"/>
                <w:szCs w:val="24"/>
              </w:rPr>
            </w:pPr>
            <w:r w:rsidRPr="00935979">
              <w:rPr>
                <w:rFonts w:ascii="Times New Roman" w:hAnsi="Times New Roman" w:cs="Times New Roman"/>
                <w:b/>
                <w:i/>
                <w:sz w:val="24"/>
                <w:szCs w:val="24"/>
              </w:rPr>
              <w:t>26</w:t>
            </w:r>
          </w:p>
        </w:tc>
        <w:tc>
          <w:tcPr>
            <w:tcW w:w="90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935979" w:rsidRPr="00935979" w:rsidRDefault="00935979" w:rsidP="00935979">
            <w:pPr>
              <w:spacing w:before="0" w:after="0"/>
              <w:ind w:left="0"/>
              <w:jc w:val="left"/>
              <w:rPr>
                <w:rFonts w:ascii="Times New Roman" w:hAnsi="Times New Roman" w:cs="Times New Roman"/>
                <w:sz w:val="24"/>
                <w:szCs w:val="24"/>
              </w:rPr>
            </w:pPr>
            <w:r w:rsidRPr="00935979">
              <w:rPr>
                <w:rFonts w:ascii="Times New Roman" w:hAnsi="Times New Roman" w:cs="Times New Roman"/>
                <w:sz w:val="24"/>
                <w:szCs w:val="24"/>
              </w:rPr>
              <w:t xml:space="preserve">Культура </w:t>
            </w:r>
            <w:proofErr w:type="spellStart"/>
            <w:r w:rsidRPr="00935979">
              <w:rPr>
                <w:rFonts w:ascii="Times New Roman" w:hAnsi="Times New Roman" w:cs="Times New Roman"/>
                <w:sz w:val="24"/>
                <w:szCs w:val="24"/>
              </w:rPr>
              <w:t>Сакмарского</w:t>
            </w:r>
            <w:proofErr w:type="spellEnd"/>
            <w:r w:rsidRPr="00935979">
              <w:rPr>
                <w:rFonts w:ascii="Times New Roman" w:hAnsi="Times New Roman" w:cs="Times New Roman"/>
                <w:sz w:val="24"/>
                <w:szCs w:val="24"/>
              </w:rPr>
              <w:t xml:space="preserve"> района на 2012-2014 годы</w:t>
            </w:r>
          </w:p>
        </w:tc>
      </w:tr>
    </w:tbl>
    <w:p w:rsidR="00935979" w:rsidRDefault="00935979" w:rsidP="00165E79">
      <w:pPr>
        <w:pStyle w:val="a0"/>
        <w:spacing w:before="120"/>
        <w:jc w:val="right"/>
        <w:rPr>
          <w:b/>
          <w:i/>
          <w:lang w:val="ru-RU"/>
        </w:rPr>
      </w:pPr>
    </w:p>
    <w:p w:rsidR="00B20883" w:rsidRPr="00BD31D1" w:rsidRDefault="00B20883" w:rsidP="00C53148">
      <w:pPr>
        <w:numPr>
          <w:ilvl w:val="0"/>
          <w:numId w:val="1"/>
        </w:numPr>
        <w:spacing w:after="0"/>
        <w:rPr>
          <w:rFonts w:ascii="Times New Roman" w:hAnsi="Times New Roman" w:cs="Times New Roman"/>
          <w:sz w:val="24"/>
          <w:szCs w:val="24"/>
        </w:rPr>
      </w:pPr>
      <w:r w:rsidRPr="00BD31D1">
        <w:rPr>
          <w:rFonts w:ascii="Times New Roman" w:hAnsi="Times New Roman" w:cs="Times New Roman"/>
          <w:sz w:val="24"/>
          <w:szCs w:val="24"/>
        </w:rPr>
        <w:br w:type="page"/>
      </w:r>
    </w:p>
    <w:p w:rsidR="00B20883" w:rsidRPr="00BD31D1" w:rsidRDefault="00B20883" w:rsidP="00B20883">
      <w:pPr>
        <w:pStyle w:val="1"/>
        <w:rPr>
          <w:rFonts w:cs="Times New Roman"/>
          <w:szCs w:val="24"/>
        </w:rPr>
      </w:pPr>
      <w:bookmarkStart w:id="65" w:name="_Toc273554832"/>
      <w:bookmarkStart w:id="66" w:name="_Toc273558621"/>
      <w:bookmarkStart w:id="67" w:name="_Toc312530887"/>
      <w:bookmarkStart w:id="68" w:name="_Toc370201491"/>
      <w:bookmarkStart w:id="69" w:name="_Toc378596885"/>
      <w:r w:rsidRPr="00BD31D1">
        <w:rPr>
          <w:rFonts w:cs="Times New Roman"/>
          <w:szCs w:val="24"/>
        </w:rPr>
        <w:lastRenderedPageBreak/>
        <w:t xml:space="preserve">5. </w:t>
      </w:r>
      <w:bookmarkEnd w:id="65"/>
      <w:bookmarkEnd w:id="66"/>
      <w:r w:rsidRPr="00BD31D1">
        <w:rPr>
          <w:rFonts w:cs="Times New Roman"/>
          <w:szCs w:val="24"/>
        </w:rPr>
        <w:t>Социально-экономическое положение</w:t>
      </w:r>
      <w:bookmarkEnd w:id="67"/>
      <w:bookmarkEnd w:id="68"/>
      <w:bookmarkEnd w:id="69"/>
    </w:p>
    <w:p w:rsidR="00B20883" w:rsidRPr="00BD31D1" w:rsidRDefault="00B20883" w:rsidP="00D528A2">
      <w:pPr>
        <w:pStyle w:val="2"/>
        <w:rPr>
          <w:rFonts w:cs="Times New Roman"/>
          <w:szCs w:val="24"/>
        </w:rPr>
      </w:pPr>
      <w:bookmarkStart w:id="70" w:name="_Toc273558622"/>
      <w:bookmarkStart w:id="71" w:name="_Toc312530888"/>
      <w:bookmarkStart w:id="72" w:name="_Toc370201492"/>
      <w:bookmarkStart w:id="73" w:name="_Toc378596886"/>
      <w:r w:rsidRPr="00BD31D1">
        <w:rPr>
          <w:rFonts w:cs="Times New Roman"/>
          <w:szCs w:val="24"/>
        </w:rPr>
        <w:t>5.1 Уровень и качество жизни</w:t>
      </w:r>
      <w:bookmarkEnd w:id="70"/>
      <w:bookmarkEnd w:id="71"/>
      <w:bookmarkEnd w:id="72"/>
      <w:bookmarkEnd w:id="73"/>
    </w:p>
    <w:p w:rsidR="00B20883" w:rsidRPr="00BD31D1" w:rsidRDefault="00B20883" w:rsidP="00E83B30">
      <w:pPr>
        <w:pStyle w:val="a0"/>
        <w:rPr>
          <w:lang w:val="ru-RU"/>
        </w:rPr>
      </w:pPr>
      <w:r w:rsidRPr="00BD31D1">
        <w:rPr>
          <w:lang w:val="ru-RU"/>
        </w:rPr>
        <w:t xml:space="preserve">Уровень и качество жизни населения являются одним из важнейших показателей степени устойчивого развития и благополучия общества. На современном этапе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переживает социально-экономический кризис.</w:t>
      </w:r>
    </w:p>
    <w:p w:rsidR="00B20883" w:rsidRPr="00BD31D1" w:rsidRDefault="00B20883" w:rsidP="00E83B30">
      <w:pPr>
        <w:pStyle w:val="a0"/>
        <w:rPr>
          <w:lang w:val="ru-RU"/>
        </w:rPr>
      </w:pPr>
      <w:r w:rsidRPr="00BD31D1">
        <w:rPr>
          <w:lang w:val="ru-RU"/>
        </w:rPr>
        <w:t>Одним из ключевых показателей уровня жизни являются денежные доходы населения. Главной составляющей денежных доходов выступает заработная плата.</w:t>
      </w:r>
    </w:p>
    <w:p w:rsidR="002D4ECD" w:rsidRDefault="00B20883" w:rsidP="00E83B30">
      <w:pPr>
        <w:pStyle w:val="a0"/>
        <w:rPr>
          <w:lang w:val="ru-RU"/>
        </w:rPr>
      </w:pPr>
      <w:r w:rsidRPr="00BD31D1">
        <w:rPr>
          <w:lang w:val="ru-RU"/>
        </w:rPr>
        <w:t xml:space="preserve">Уровень заработной платы в настоящее время во всех сферах хозяйственной деятельности поселения, как и </w:t>
      </w:r>
      <w:proofErr w:type="spellStart"/>
      <w:r w:rsidR="009302E0">
        <w:rPr>
          <w:lang w:val="ru-RU"/>
        </w:rPr>
        <w:t>Сакмарского</w:t>
      </w:r>
      <w:proofErr w:type="spellEnd"/>
      <w:r w:rsidRPr="00BD31D1">
        <w:rPr>
          <w:lang w:val="ru-RU"/>
        </w:rPr>
        <w:t xml:space="preserve"> района в целом,</w:t>
      </w:r>
      <w:r w:rsidR="00603E5A">
        <w:rPr>
          <w:lang w:val="ru-RU"/>
        </w:rPr>
        <w:t xml:space="preserve"> превышает прожиточный минимум.</w:t>
      </w:r>
    </w:p>
    <w:p w:rsidR="002D4ECD" w:rsidRPr="00BD31D1" w:rsidRDefault="002D4ECD" w:rsidP="002D4ECD">
      <w:pPr>
        <w:pStyle w:val="a0"/>
        <w:rPr>
          <w:lang w:val="ru-RU"/>
        </w:rPr>
      </w:pPr>
      <w:r w:rsidRPr="00BD31D1">
        <w:rPr>
          <w:lang w:val="ru-RU"/>
        </w:rPr>
        <w:t>Сохраняется значительная дифференциация в оплате труда по видам.</w:t>
      </w:r>
    </w:p>
    <w:p w:rsidR="00827150" w:rsidRDefault="00B20883" w:rsidP="00A3434E">
      <w:pPr>
        <w:pStyle w:val="a0"/>
        <w:rPr>
          <w:lang w:val="ru-RU"/>
        </w:rPr>
      </w:pPr>
      <w:r w:rsidRPr="00BD31D1">
        <w:rPr>
          <w:lang w:val="ru-RU"/>
        </w:rPr>
        <w:t xml:space="preserve">Важным показателем уровня и качества жизни населения является </w:t>
      </w:r>
      <w:r w:rsidR="002A486C">
        <w:rPr>
          <w:lang w:val="ru-RU"/>
        </w:rPr>
        <w:t>благоустройство жилья</w:t>
      </w:r>
      <w:r w:rsidR="00974338" w:rsidRPr="00974338">
        <w:rPr>
          <w:lang w:val="ru-RU"/>
        </w:rPr>
        <w:t xml:space="preserve"> </w:t>
      </w:r>
      <w:r w:rsidR="00974338">
        <w:rPr>
          <w:lang w:val="ru-RU"/>
        </w:rPr>
        <w:t xml:space="preserve">и </w:t>
      </w:r>
      <w:r w:rsidR="00974338" w:rsidRPr="00BD31D1">
        <w:rPr>
          <w:lang w:val="ru-RU"/>
        </w:rPr>
        <w:t>обеспеченность жилищной площадью</w:t>
      </w:r>
      <w:r w:rsidRPr="00BD31D1">
        <w:rPr>
          <w:lang w:val="ru-RU"/>
        </w:rPr>
        <w:t>.</w:t>
      </w:r>
      <w:r w:rsidR="00A3434E">
        <w:rPr>
          <w:lang w:val="ru-RU"/>
        </w:rPr>
        <w:t xml:space="preserve"> </w:t>
      </w:r>
      <w:r w:rsidR="00827150" w:rsidRPr="00BD31D1">
        <w:rPr>
          <w:lang w:val="ru-RU"/>
        </w:rPr>
        <w:t xml:space="preserve">По данным на 2012 г. жилищный фонд </w:t>
      </w:r>
      <w:r w:rsidR="00827150">
        <w:rPr>
          <w:lang w:val="ru-RU"/>
        </w:rPr>
        <w:t xml:space="preserve">МО СП </w:t>
      </w:r>
      <w:r w:rsidR="00346047">
        <w:rPr>
          <w:lang w:val="ru-RU"/>
        </w:rPr>
        <w:t>Каменский</w:t>
      </w:r>
      <w:r w:rsidR="00827150" w:rsidRPr="00BD31D1">
        <w:rPr>
          <w:lang w:val="ru-RU"/>
        </w:rPr>
        <w:t xml:space="preserve"> сельсовет составля</w:t>
      </w:r>
      <w:r w:rsidR="00827150">
        <w:rPr>
          <w:lang w:val="ru-RU"/>
        </w:rPr>
        <w:t xml:space="preserve">л </w:t>
      </w:r>
      <w:r w:rsidR="00A3434E" w:rsidRPr="00A3434E">
        <w:rPr>
          <w:lang w:val="ru-RU"/>
        </w:rPr>
        <w:t>9242</w:t>
      </w:r>
      <w:r w:rsidR="00A3434E">
        <w:rPr>
          <w:i/>
          <w:sz w:val="28"/>
          <w:szCs w:val="28"/>
          <w:lang w:val="ru-RU"/>
        </w:rPr>
        <w:t xml:space="preserve"> </w:t>
      </w:r>
      <w:r w:rsidR="00827150" w:rsidRPr="00BD31D1">
        <w:rPr>
          <w:lang w:val="ru-RU"/>
        </w:rPr>
        <w:t>м</w:t>
      </w:r>
      <w:proofErr w:type="gramStart"/>
      <w:r w:rsidR="00827150" w:rsidRPr="00BD31D1">
        <w:rPr>
          <w:vertAlign w:val="superscript"/>
          <w:lang w:val="ru-RU"/>
        </w:rPr>
        <w:t>2</w:t>
      </w:r>
      <w:proofErr w:type="gramEnd"/>
      <w:r w:rsidR="00827150" w:rsidRPr="00BD31D1">
        <w:rPr>
          <w:lang w:val="ru-RU"/>
        </w:rPr>
        <w:t xml:space="preserve">. </w:t>
      </w:r>
      <w:r w:rsidR="00827150">
        <w:rPr>
          <w:lang w:val="ru-RU"/>
        </w:rPr>
        <w:t>О</w:t>
      </w:r>
      <w:r w:rsidR="00827150" w:rsidRPr="00BD31D1">
        <w:rPr>
          <w:lang w:val="ru-RU"/>
        </w:rPr>
        <w:t xml:space="preserve">беспеченность жильем на душу населения в </w:t>
      </w:r>
      <w:r w:rsidR="00827150">
        <w:rPr>
          <w:lang w:val="ru-RU"/>
        </w:rPr>
        <w:t xml:space="preserve">МО СП </w:t>
      </w:r>
      <w:r w:rsidR="00346047">
        <w:rPr>
          <w:lang w:val="ru-RU"/>
        </w:rPr>
        <w:t>Каменский</w:t>
      </w:r>
      <w:r w:rsidR="00827150" w:rsidRPr="00BD31D1">
        <w:rPr>
          <w:lang w:val="ru-RU"/>
        </w:rPr>
        <w:t xml:space="preserve"> сельсовет </w:t>
      </w:r>
      <w:r w:rsidR="00827150">
        <w:rPr>
          <w:lang w:val="ru-RU"/>
        </w:rPr>
        <w:t>в</w:t>
      </w:r>
      <w:r w:rsidR="00827150" w:rsidRPr="00BD31D1">
        <w:rPr>
          <w:lang w:val="ru-RU"/>
        </w:rPr>
        <w:t xml:space="preserve"> настоящее время составляет </w:t>
      </w:r>
      <w:r w:rsidR="00A3434E">
        <w:rPr>
          <w:lang w:val="ru-RU"/>
        </w:rPr>
        <w:t>18,8</w:t>
      </w:r>
      <w:r w:rsidR="00827150" w:rsidRPr="00BD31D1">
        <w:rPr>
          <w:lang w:val="ru-RU"/>
        </w:rPr>
        <w:t xml:space="preserve"> м</w:t>
      </w:r>
      <w:proofErr w:type="gramStart"/>
      <w:r w:rsidR="00827150" w:rsidRPr="00BD31D1">
        <w:rPr>
          <w:vertAlign w:val="superscript"/>
          <w:lang w:val="ru-RU"/>
        </w:rPr>
        <w:t>2</w:t>
      </w:r>
      <w:proofErr w:type="gramEnd"/>
      <w:r w:rsidR="00827150" w:rsidRPr="00BD31D1">
        <w:rPr>
          <w:lang w:val="ru-RU"/>
        </w:rPr>
        <w:t xml:space="preserve">/чел, </w:t>
      </w:r>
      <w:r w:rsidR="00827150" w:rsidRPr="00A3434E">
        <w:rPr>
          <w:lang w:val="ru-RU"/>
        </w:rPr>
        <w:t xml:space="preserve">что </w:t>
      </w:r>
      <w:r w:rsidR="00B26D54" w:rsidRPr="00A3434E">
        <w:rPr>
          <w:lang w:val="ru-RU"/>
        </w:rPr>
        <w:t xml:space="preserve">ниже </w:t>
      </w:r>
      <w:r w:rsidR="00827150" w:rsidRPr="00A3434E">
        <w:rPr>
          <w:lang w:val="ru-RU"/>
        </w:rPr>
        <w:t>норматив</w:t>
      </w:r>
      <w:r w:rsidR="00B26D54" w:rsidRPr="00A3434E">
        <w:rPr>
          <w:lang w:val="ru-RU"/>
        </w:rPr>
        <w:t>а</w:t>
      </w:r>
      <w:r w:rsidR="00B6656D" w:rsidRPr="00A3434E">
        <w:rPr>
          <w:lang w:val="ru-RU"/>
        </w:rPr>
        <w:t>, рекомендованного СП 42.13330.2011 «Свод правил. Градостроительство. Планировка и застройка городских и сельских поселений</w:t>
      </w:r>
      <w:r w:rsidR="001218D1" w:rsidRPr="00A3434E">
        <w:rPr>
          <w:lang w:val="ru-RU"/>
        </w:rPr>
        <w:t>. Актуализированная редак</w:t>
      </w:r>
      <w:r w:rsidR="001218D1" w:rsidRPr="000569C6">
        <w:rPr>
          <w:lang w:val="ru-RU"/>
        </w:rPr>
        <w:t>ция СНиП 2.07.01-89*</w:t>
      </w:r>
      <w:r w:rsidR="00B6656D">
        <w:rPr>
          <w:lang w:val="ru-RU"/>
        </w:rPr>
        <w:t>»</w:t>
      </w:r>
      <w:r w:rsidR="00B6656D" w:rsidRPr="00B6656D">
        <w:rPr>
          <w:lang w:val="ru-RU"/>
        </w:rPr>
        <w:t xml:space="preserve"> </w:t>
      </w:r>
      <w:r w:rsidR="00B6656D" w:rsidRPr="00BD31D1">
        <w:rPr>
          <w:lang w:val="ru-RU"/>
        </w:rPr>
        <w:t>(20 м</w:t>
      </w:r>
      <w:proofErr w:type="gramStart"/>
      <w:r w:rsidR="00B6656D" w:rsidRPr="00BD31D1">
        <w:rPr>
          <w:vertAlign w:val="superscript"/>
          <w:lang w:val="ru-RU"/>
        </w:rPr>
        <w:t>2</w:t>
      </w:r>
      <w:proofErr w:type="gramEnd"/>
      <w:r w:rsidR="00B6656D" w:rsidRPr="00BD31D1">
        <w:rPr>
          <w:lang w:val="ru-RU"/>
        </w:rPr>
        <w:t>/чел.</w:t>
      </w:r>
      <w:r w:rsidR="00B6656D">
        <w:rPr>
          <w:lang w:val="ru-RU"/>
        </w:rPr>
        <w:t>).</w:t>
      </w:r>
    </w:p>
    <w:p w:rsidR="00B20883" w:rsidRPr="00BD31D1" w:rsidRDefault="00B20883" w:rsidP="00827150">
      <w:pPr>
        <w:pStyle w:val="a0"/>
        <w:rPr>
          <w:lang w:val="ru-RU"/>
        </w:rPr>
      </w:pPr>
      <w:r w:rsidRPr="00BD31D1">
        <w:rPr>
          <w:lang w:val="ru-RU"/>
        </w:rPr>
        <w:t xml:space="preserve">В рамках приоритетного национального проекта </w:t>
      </w:r>
      <w:r w:rsidR="00DD25BE" w:rsidRPr="00BD31D1">
        <w:rPr>
          <w:lang w:val="ru-RU"/>
        </w:rPr>
        <w:t>«</w:t>
      </w:r>
      <w:r w:rsidRPr="00BD31D1">
        <w:rPr>
          <w:lang w:val="ru-RU"/>
        </w:rPr>
        <w:t>Доступное и комфортное жилье – гражданам России</w:t>
      </w:r>
      <w:r w:rsidR="00DD25BE" w:rsidRPr="00BD31D1">
        <w:rPr>
          <w:lang w:val="ru-RU"/>
        </w:rPr>
        <w:t>»</w:t>
      </w:r>
      <w:r w:rsidRPr="00BD31D1">
        <w:rPr>
          <w:lang w:val="ru-RU"/>
        </w:rPr>
        <w:t xml:space="preserve"> реализуется ряд направлений на улучшение жилищной обеспеченности населения области:</w:t>
      </w:r>
    </w:p>
    <w:p w:rsidR="00B20883" w:rsidRPr="00BD31D1" w:rsidRDefault="00B20883" w:rsidP="002B0723">
      <w:pPr>
        <w:pStyle w:val="a0"/>
        <w:numPr>
          <w:ilvl w:val="0"/>
          <w:numId w:val="7"/>
        </w:numPr>
        <w:rPr>
          <w:lang w:val="ru-RU"/>
        </w:rPr>
      </w:pPr>
      <w:r w:rsidRPr="00BD31D1">
        <w:rPr>
          <w:lang w:val="ru-RU"/>
        </w:rPr>
        <w:t>увеличение объёмов ипотечного жилищного кредитования;</w:t>
      </w:r>
    </w:p>
    <w:p w:rsidR="00B20883" w:rsidRPr="00BD31D1" w:rsidRDefault="00B20883" w:rsidP="002B0723">
      <w:pPr>
        <w:pStyle w:val="a0"/>
        <w:numPr>
          <w:ilvl w:val="0"/>
          <w:numId w:val="7"/>
        </w:numPr>
        <w:rPr>
          <w:lang w:val="ru-RU"/>
        </w:rPr>
      </w:pPr>
      <w:r w:rsidRPr="00BD31D1">
        <w:rPr>
          <w:lang w:val="ru-RU"/>
        </w:rPr>
        <w:t>увеличение объемов жилищного строительства и модернизация коммунальной инфраструктуры;</w:t>
      </w:r>
    </w:p>
    <w:p w:rsidR="00B20883" w:rsidRPr="00BD31D1" w:rsidRDefault="00B20883" w:rsidP="002B0723">
      <w:pPr>
        <w:pStyle w:val="a0"/>
        <w:numPr>
          <w:ilvl w:val="0"/>
          <w:numId w:val="7"/>
        </w:numPr>
        <w:rPr>
          <w:lang w:val="ru-RU"/>
        </w:rPr>
      </w:pPr>
      <w:r w:rsidRPr="00BD31D1">
        <w:rPr>
          <w:lang w:val="ru-RU"/>
        </w:rPr>
        <w:t>повышение доступности жилья;</w:t>
      </w:r>
    </w:p>
    <w:p w:rsidR="00B20883" w:rsidRPr="00BD31D1" w:rsidRDefault="00B20883" w:rsidP="002B0723">
      <w:pPr>
        <w:pStyle w:val="a0"/>
        <w:numPr>
          <w:ilvl w:val="0"/>
          <w:numId w:val="7"/>
        </w:numPr>
        <w:rPr>
          <w:lang w:val="ru-RU"/>
        </w:rPr>
      </w:pPr>
      <w:r w:rsidRPr="00BD31D1">
        <w:rPr>
          <w:lang w:val="ru-RU"/>
        </w:rPr>
        <w:t>выполнение государственных обязательств по обеспечению жильем определенных категорий граждан.</w:t>
      </w:r>
    </w:p>
    <w:p w:rsidR="00B20883" w:rsidRPr="00BD31D1" w:rsidRDefault="00B20883" w:rsidP="00E83B30">
      <w:pPr>
        <w:pStyle w:val="a0"/>
        <w:rPr>
          <w:lang w:val="ru-RU"/>
        </w:rPr>
      </w:pPr>
      <w:r w:rsidRPr="00BD31D1">
        <w:rPr>
          <w:lang w:val="ru-RU"/>
        </w:rPr>
        <w:t xml:space="preserve">Основным инструментом выполнения национального проекта является программа </w:t>
      </w:r>
      <w:r w:rsidR="00DD25BE" w:rsidRPr="00BD31D1">
        <w:rPr>
          <w:lang w:val="ru-RU"/>
        </w:rPr>
        <w:t>«</w:t>
      </w:r>
      <w:r w:rsidRPr="00BD31D1">
        <w:rPr>
          <w:lang w:val="ru-RU"/>
        </w:rPr>
        <w:t>Жилище</w:t>
      </w:r>
      <w:r w:rsidR="00DD25BE" w:rsidRPr="00BD31D1">
        <w:rPr>
          <w:lang w:val="ru-RU"/>
        </w:rPr>
        <w:t>»</w:t>
      </w:r>
      <w:r w:rsidRPr="00BD31D1">
        <w:rPr>
          <w:lang w:val="ru-RU"/>
        </w:rPr>
        <w:t>, в</w:t>
      </w:r>
      <w:r w:rsidR="008971E3" w:rsidRPr="00BD31D1">
        <w:rPr>
          <w:lang w:val="ru-RU"/>
        </w:rPr>
        <w:t xml:space="preserve"> </w:t>
      </w:r>
      <w:r w:rsidRPr="00BD31D1">
        <w:rPr>
          <w:lang w:val="ru-RU"/>
        </w:rPr>
        <w:t>состав которой входят 4</w:t>
      </w:r>
      <w:r w:rsidR="008971E3" w:rsidRPr="00BD31D1">
        <w:rPr>
          <w:lang w:val="ru-RU"/>
        </w:rPr>
        <w:t xml:space="preserve"> </w:t>
      </w:r>
      <w:r w:rsidRPr="00BD31D1">
        <w:rPr>
          <w:lang w:val="ru-RU"/>
        </w:rPr>
        <w:t>подпрограммы.</w:t>
      </w:r>
    </w:p>
    <w:p w:rsidR="00B20883" w:rsidRPr="00BD31D1" w:rsidRDefault="00B20883" w:rsidP="00D528A2">
      <w:pPr>
        <w:pStyle w:val="2"/>
        <w:rPr>
          <w:rFonts w:cs="Times New Roman"/>
          <w:szCs w:val="24"/>
        </w:rPr>
      </w:pPr>
      <w:bookmarkStart w:id="74" w:name="_Toc312530889"/>
      <w:bookmarkStart w:id="75" w:name="_Toc370201493"/>
      <w:bookmarkStart w:id="76" w:name="_Toc378596887"/>
      <w:r w:rsidRPr="00BD31D1">
        <w:rPr>
          <w:rFonts w:cs="Times New Roman"/>
          <w:szCs w:val="24"/>
        </w:rPr>
        <w:t>5.2 Бюджет</w:t>
      </w:r>
      <w:bookmarkEnd w:id="74"/>
      <w:bookmarkEnd w:id="75"/>
      <w:bookmarkEnd w:id="76"/>
    </w:p>
    <w:p w:rsidR="00B20883" w:rsidRPr="00BD31D1" w:rsidRDefault="00B20883" w:rsidP="00E83B30">
      <w:pPr>
        <w:pStyle w:val="a0"/>
        <w:rPr>
          <w:lang w:val="ru-RU"/>
        </w:rPr>
      </w:pPr>
      <w:r w:rsidRPr="00BD31D1">
        <w:rPr>
          <w:lang w:val="ru-RU"/>
        </w:rPr>
        <w:t>Бюдж</w:t>
      </w:r>
      <w:r w:rsidR="00D102C2" w:rsidRPr="00BD31D1">
        <w:rPr>
          <w:lang w:val="ru-RU"/>
        </w:rPr>
        <w:t>е</w:t>
      </w:r>
      <w:r w:rsidRPr="00BD31D1">
        <w:rPr>
          <w:lang w:val="ru-RU"/>
        </w:rPr>
        <w:t xml:space="preserve">т (от </w:t>
      </w:r>
      <w:proofErr w:type="spellStart"/>
      <w:r w:rsidRPr="00BD31D1">
        <w:rPr>
          <w:lang w:val="ru-RU"/>
        </w:rPr>
        <w:t>старонормандского</w:t>
      </w:r>
      <w:proofErr w:type="spellEnd"/>
      <w:r w:rsidRPr="00BD31D1">
        <w:rPr>
          <w:lang w:val="ru-RU"/>
        </w:rPr>
        <w:t xml:space="preserve"> </w:t>
      </w:r>
      <w:proofErr w:type="spellStart"/>
      <w:r w:rsidRPr="00BD31D1">
        <w:t>bougette</w:t>
      </w:r>
      <w:proofErr w:type="spellEnd"/>
      <w:r w:rsidRPr="00BD31D1">
        <w:rPr>
          <w:lang w:val="ru-RU"/>
        </w:rPr>
        <w:t>) – схема доходов и расходов определённого лица (семьи, бизнеса, организации, государства и</w:t>
      </w:r>
      <w:r w:rsidR="00360FE8" w:rsidRPr="00BD31D1">
        <w:rPr>
          <w:lang w:val="ru-RU"/>
        </w:rPr>
        <w:t xml:space="preserve"> </w:t>
      </w:r>
      <w:r w:rsidRPr="00BD31D1">
        <w:rPr>
          <w:lang w:val="ru-RU"/>
        </w:rPr>
        <w:t xml:space="preserve">т.д.), устанавливаемая на определённый период времени, обычно на один год. </w:t>
      </w:r>
    </w:p>
    <w:p w:rsidR="00B20883" w:rsidRPr="00BD31D1" w:rsidRDefault="00B20883" w:rsidP="00E83B30">
      <w:pPr>
        <w:pStyle w:val="a0"/>
        <w:rPr>
          <w:lang w:val="ru-RU"/>
        </w:rPr>
      </w:pPr>
      <w:r w:rsidRPr="00BD31D1">
        <w:rPr>
          <w:lang w:val="ru-RU"/>
        </w:rPr>
        <w:t xml:space="preserve">Будущее </w:t>
      </w:r>
      <w:r w:rsidR="00F0037F">
        <w:rPr>
          <w:lang w:val="ru-RU"/>
        </w:rPr>
        <w:t>МО СП</w:t>
      </w:r>
      <w:r w:rsidR="00A333D6">
        <w:rPr>
          <w:lang w:val="ru-RU"/>
        </w:rPr>
        <w:t xml:space="preserve"> </w:t>
      </w:r>
      <w:r w:rsidR="00346047">
        <w:rPr>
          <w:lang w:val="ru-RU"/>
        </w:rPr>
        <w:t>Каменский</w:t>
      </w:r>
      <w:r w:rsidR="00360FE8" w:rsidRPr="00BD31D1">
        <w:rPr>
          <w:lang w:val="ru-RU"/>
        </w:rPr>
        <w:t xml:space="preserve"> </w:t>
      </w:r>
      <w:r w:rsidRPr="00BD31D1">
        <w:rPr>
          <w:lang w:val="ru-RU"/>
        </w:rPr>
        <w:t xml:space="preserve">сельсовет также как и </w:t>
      </w:r>
      <w:proofErr w:type="spellStart"/>
      <w:r w:rsidR="009302E0">
        <w:rPr>
          <w:lang w:val="ru-RU"/>
        </w:rPr>
        <w:t>Сакмарского</w:t>
      </w:r>
      <w:proofErr w:type="spellEnd"/>
      <w:r w:rsidRPr="00BD31D1">
        <w:rPr>
          <w:lang w:val="ru-RU"/>
        </w:rPr>
        <w:t xml:space="preserve"> района, связано с реализацией выгод географического и транспортного положения; эффективным использованием существующих активов и их рациональным развитием; созданием условий для развития агропромышленного производства, а также усилением природно-рекреационных активов муниципального образования для комфортного проживания жителей и гостей </w:t>
      </w:r>
      <w:r w:rsidR="00360FE8" w:rsidRPr="00BD31D1">
        <w:rPr>
          <w:lang w:val="ru-RU"/>
        </w:rPr>
        <w:t>муниципального образования</w:t>
      </w:r>
      <w:r w:rsidRPr="00BD31D1">
        <w:rPr>
          <w:lang w:val="ru-RU"/>
        </w:rPr>
        <w:t>.</w:t>
      </w:r>
    </w:p>
    <w:p w:rsidR="00B20883" w:rsidRPr="00BD31D1" w:rsidRDefault="00B20883" w:rsidP="00E83B30">
      <w:pPr>
        <w:pStyle w:val="a0"/>
        <w:rPr>
          <w:lang w:val="ru-RU"/>
        </w:rPr>
      </w:pPr>
      <w:r w:rsidRPr="00BD31D1">
        <w:rPr>
          <w:lang w:val="ru-RU"/>
        </w:rPr>
        <w:t xml:space="preserve">Бюджет и доходы жителей в значительной степени зависят от функционирования предприятий, отраслей, на которые практически невозможно влиять на местном уровне и будущее которых зависит от политики компаний и руководства предприятий, т.е. является трудно предсказуемым на уровне </w:t>
      </w:r>
      <w:r w:rsidR="006856C2" w:rsidRPr="00BD31D1">
        <w:rPr>
          <w:lang w:val="ru-RU"/>
        </w:rPr>
        <w:t>муниципального образования</w:t>
      </w:r>
      <w:r w:rsidR="000C73B3" w:rsidRPr="00BD31D1">
        <w:rPr>
          <w:lang w:val="ru-RU"/>
        </w:rPr>
        <w:t>.</w:t>
      </w:r>
    </w:p>
    <w:p w:rsidR="0035060C" w:rsidRPr="00BD31D1" w:rsidRDefault="0035060C" w:rsidP="00E83B30">
      <w:pPr>
        <w:pStyle w:val="a0"/>
        <w:rPr>
          <w:lang w:val="ru-RU"/>
        </w:rPr>
      </w:pPr>
      <w:r w:rsidRPr="00BD31D1">
        <w:rPr>
          <w:lang w:val="ru-RU"/>
        </w:rPr>
        <w:t xml:space="preserve">Бюджет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состоит из доходной и расходной части.</w:t>
      </w:r>
    </w:p>
    <w:p w:rsidR="000C73B3" w:rsidRPr="00BD31D1" w:rsidRDefault="000C73B3" w:rsidP="00017F16">
      <w:pPr>
        <w:pStyle w:val="a0"/>
        <w:spacing w:before="120"/>
        <w:jc w:val="right"/>
        <w:rPr>
          <w:b/>
          <w:i/>
          <w:lang w:val="ru-RU"/>
        </w:rPr>
      </w:pPr>
      <w:r w:rsidRPr="00BD31D1">
        <w:rPr>
          <w:b/>
          <w:i/>
          <w:lang w:val="ru-RU"/>
        </w:rPr>
        <w:lastRenderedPageBreak/>
        <w:t>Таблица 5.2</w:t>
      </w:r>
    </w:p>
    <w:p w:rsidR="000C73B3" w:rsidRPr="00BD31D1" w:rsidRDefault="000C73B3" w:rsidP="00017F16">
      <w:pPr>
        <w:pStyle w:val="a0"/>
        <w:spacing w:after="120"/>
        <w:ind w:firstLine="0"/>
        <w:jc w:val="center"/>
        <w:rPr>
          <w:b/>
          <w:i/>
          <w:lang w:val="ru-RU"/>
        </w:rPr>
      </w:pPr>
      <w:r w:rsidRPr="00BD31D1">
        <w:rPr>
          <w:b/>
          <w:i/>
          <w:lang w:val="ru-RU"/>
        </w:rPr>
        <w:t xml:space="preserve">Бюджет </w:t>
      </w:r>
      <w:r w:rsidR="00F0037F">
        <w:rPr>
          <w:b/>
          <w:i/>
          <w:lang w:val="ru-RU"/>
        </w:rPr>
        <w:t>МО СП</w:t>
      </w:r>
      <w:r w:rsidR="00A333D6">
        <w:rPr>
          <w:b/>
          <w:i/>
          <w:lang w:val="ru-RU"/>
        </w:rPr>
        <w:t xml:space="preserve"> </w:t>
      </w:r>
      <w:r w:rsidR="00346047">
        <w:rPr>
          <w:b/>
          <w:i/>
          <w:lang w:val="ru-RU"/>
        </w:rPr>
        <w:t>Каменский</w:t>
      </w:r>
      <w:r w:rsidRPr="00BD31D1">
        <w:rPr>
          <w:b/>
          <w:i/>
          <w:lang w:val="ru-RU"/>
        </w:rPr>
        <w:t xml:space="preserve"> сельсовет в 2006-2012 года (по данным </w:t>
      </w:r>
      <w:r w:rsidR="005409F4" w:rsidRPr="00BD31D1">
        <w:rPr>
          <w:b/>
          <w:i/>
          <w:lang w:val="ru-RU"/>
        </w:rPr>
        <w:t>Федеральной службы государственной статистики</w:t>
      </w:r>
      <w:r w:rsidRPr="00BD31D1">
        <w:rPr>
          <w:b/>
          <w:i/>
          <w:lang w:val="ru-RU"/>
        </w:rPr>
        <w:t>)</w:t>
      </w:r>
      <w:r w:rsidR="0060612D" w:rsidRPr="00BD31D1">
        <w:rPr>
          <w:b/>
          <w:i/>
          <w:lang w:val="ru-RU"/>
        </w:rPr>
        <w:t>, тыс. руб.</w:t>
      </w:r>
    </w:p>
    <w:tbl>
      <w:tblPr>
        <w:tblW w:w="950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4503"/>
        <w:gridCol w:w="753"/>
        <w:gridCol w:w="709"/>
        <w:gridCol w:w="709"/>
        <w:gridCol w:w="709"/>
        <w:gridCol w:w="708"/>
        <w:gridCol w:w="709"/>
        <w:gridCol w:w="709"/>
      </w:tblGrid>
      <w:tr w:rsidR="000C73B3" w:rsidRPr="002F294F" w:rsidTr="006F75B3">
        <w:trPr>
          <w:cantSplit/>
          <w:tblHeader/>
        </w:trPr>
        <w:tc>
          <w:tcPr>
            <w:tcW w:w="4503" w:type="dxa"/>
            <w:shd w:val="clear" w:color="auto" w:fill="BFBFBF" w:themeFill="background1" w:themeFillShade="BF"/>
            <w:hideMark/>
          </w:tcPr>
          <w:p w:rsidR="000C73B3" w:rsidRPr="002F294F" w:rsidRDefault="000C73B3" w:rsidP="004F263C">
            <w:pPr>
              <w:spacing w:before="0" w:after="0"/>
              <w:ind w:left="0"/>
              <w:jc w:val="center"/>
              <w:rPr>
                <w:rFonts w:ascii="Times New Roman" w:hAnsi="Times New Roman" w:cs="Times New Roman"/>
                <w:b/>
                <w:i/>
                <w:sz w:val="24"/>
                <w:szCs w:val="24"/>
              </w:rPr>
            </w:pPr>
            <w:r w:rsidRPr="002F294F">
              <w:rPr>
                <w:rFonts w:ascii="Times New Roman" w:hAnsi="Times New Roman" w:cs="Times New Roman"/>
                <w:b/>
                <w:i/>
                <w:sz w:val="24"/>
                <w:szCs w:val="24"/>
              </w:rPr>
              <w:t>Показатели</w:t>
            </w:r>
          </w:p>
        </w:tc>
        <w:tc>
          <w:tcPr>
            <w:tcW w:w="753" w:type="dxa"/>
            <w:shd w:val="clear" w:color="auto" w:fill="BFBFBF" w:themeFill="background1" w:themeFillShade="BF"/>
            <w:hideMark/>
          </w:tcPr>
          <w:p w:rsidR="000C73B3" w:rsidRPr="002F294F" w:rsidRDefault="000C73B3" w:rsidP="004F263C">
            <w:pPr>
              <w:spacing w:before="0" w:after="0"/>
              <w:ind w:left="0"/>
              <w:jc w:val="center"/>
              <w:rPr>
                <w:rFonts w:ascii="Times New Roman" w:hAnsi="Times New Roman" w:cs="Times New Roman"/>
                <w:b/>
                <w:i/>
                <w:sz w:val="24"/>
                <w:szCs w:val="24"/>
              </w:rPr>
            </w:pPr>
            <w:r w:rsidRPr="002F294F">
              <w:rPr>
                <w:rFonts w:ascii="Times New Roman" w:hAnsi="Times New Roman" w:cs="Times New Roman"/>
                <w:b/>
                <w:i/>
                <w:sz w:val="24"/>
                <w:szCs w:val="24"/>
              </w:rPr>
              <w:t>2006 год</w:t>
            </w:r>
          </w:p>
        </w:tc>
        <w:tc>
          <w:tcPr>
            <w:tcW w:w="709" w:type="dxa"/>
            <w:shd w:val="clear" w:color="auto" w:fill="BFBFBF" w:themeFill="background1" w:themeFillShade="BF"/>
          </w:tcPr>
          <w:p w:rsidR="000C73B3" w:rsidRPr="002F294F" w:rsidRDefault="000C73B3" w:rsidP="004F263C">
            <w:pPr>
              <w:spacing w:before="0" w:after="0"/>
              <w:ind w:left="0"/>
              <w:jc w:val="center"/>
              <w:rPr>
                <w:rFonts w:ascii="Times New Roman" w:hAnsi="Times New Roman" w:cs="Times New Roman"/>
                <w:b/>
                <w:i/>
                <w:sz w:val="24"/>
                <w:szCs w:val="24"/>
              </w:rPr>
            </w:pPr>
            <w:r w:rsidRPr="002F294F">
              <w:rPr>
                <w:rFonts w:ascii="Times New Roman" w:hAnsi="Times New Roman" w:cs="Times New Roman"/>
                <w:b/>
                <w:i/>
                <w:sz w:val="24"/>
                <w:szCs w:val="24"/>
              </w:rPr>
              <w:t>2007 год</w:t>
            </w:r>
          </w:p>
        </w:tc>
        <w:tc>
          <w:tcPr>
            <w:tcW w:w="709" w:type="dxa"/>
            <w:shd w:val="clear" w:color="auto" w:fill="BFBFBF" w:themeFill="background1" w:themeFillShade="BF"/>
          </w:tcPr>
          <w:p w:rsidR="000C73B3" w:rsidRPr="002F294F" w:rsidRDefault="000C73B3" w:rsidP="004F263C">
            <w:pPr>
              <w:spacing w:before="0" w:after="0"/>
              <w:ind w:left="0"/>
              <w:jc w:val="center"/>
              <w:rPr>
                <w:rFonts w:ascii="Times New Roman" w:hAnsi="Times New Roman" w:cs="Times New Roman"/>
                <w:b/>
                <w:i/>
                <w:sz w:val="24"/>
                <w:szCs w:val="24"/>
              </w:rPr>
            </w:pPr>
            <w:r w:rsidRPr="002F294F">
              <w:rPr>
                <w:rFonts w:ascii="Times New Roman" w:hAnsi="Times New Roman" w:cs="Times New Roman"/>
                <w:b/>
                <w:i/>
                <w:sz w:val="24"/>
                <w:szCs w:val="24"/>
              </w:rPr>
              <w:t>2008 год</w:t>
            </w:r>
          </w:p>
        </w:tc>
        <w:tc>
          <w:tcPr>
            <w:tcW w:w="709" w:type="dxa"/>
            <w:shd w:val="clear" w:color="auto" w:fill="BFBFBF" w:themeFill="background1" w:themeFillShade="BF"/>
          </w:tcPr>
          <w:p w:rsidR="000C73B3" w:rsidRPr="002F294F" w:rsidRDefault="000C73B3" w:rsidP="004F263C">
            <w:pPr>
              <w:spacing w:before="0" w:after="0"/>
              <w:ind w:left="0"/>
              <w:jc w:val="center"/>
              <w:rPr>
                <w:rFonts w:ascii="Times New Roman" w:hAnsi="Times New Roman" w:cs="Times New Roman"/>
                <w:b/>
                <w:i/>
                <w:sz w:val="24"/>
                <w:szCs w:val="24"/>
              </w:rPr>
            </w:pPr>
            <w:r w:rsidRPr="002F294F">
              <w:rPr>
                <w:rFonts w:ascii="Times New Roman" w:hAnsi="Times New Roman" w:cs="Times New Roman"/>
                <w:b/>
                <w:i/>
                <w:sz w:val="24"/>
                <w:szCs w:val="24"/>
              </w:rPr>
              <w:t>2009 год</w:t>
            </w:r>
          </w:p>
        </w:tc>
        <w:tc>
          <w:tcPr>
            <w:tcW w:w="708" w:type="dxa"/>
            <w:shd w:val="clear" w:color="auto" w:fill="BFBFBF" w:themeFill="background1" w:themeFillShade="BF"/>
          </w:tcPr>
          <w:p w:rsidR="000C73B3" w:rsidRPr="002F294F" w:rsidRDefault="000C73B3" w:rsidP="004F263C">
            <w:pPr>
              <w:spacing w:before="0" w:after="0"/>
              <w:ind w:left="0"/>
              <w:jc w:val="center"/>
              <w:rPr>
                <w:rFonts w:ascii="Times New Roman" w:hAnsi="Times New Roman" w:cs="Times New Roman"/>
                <w:b/>
                <w:i/>
                <w:sz w:val="24"/>
                <w:szCs w:val="24"/>
              </w:rPr>
            </w:pPr>
            <w:r w:rsidRPr="002F294F">
              <w:rPr>
                <w:rFonts w:ascii="Times New Roman" w:hAnsi="Times New Roman" w:cs="Times New Roman"/>
                <w:b/>
                <w:i/>
                <w:sz w:val="24"/>
                <w:szCs w:val="24"/>
              </w:rPr>
              <w:t>2010 год</w:t>
            </w:r>
          </w:p>
        </w:tc>
        <w:tc>
          <w:tcPr>
            <w:tcW w:w="709" w:type="dxa"/>
            <w:shd w:val="clear" w:color="auto" w:fill="BFBFBF" w:themeFill="background1" w:themeFillShade="BF"/>
          </w:tcPr>
          <w:p w:rsidR="000C73B3" w:rsidRPr="002F294F" w:rsidRDefault="000C73B3" w:rsidP="004F263C">
            <w:pPr>
              <w:spacing w:before="0" w:after="0"/>
              <w:ind w:left="0"/>
              <w:jc w:val="center"/>
              <w:rPr>
                <w:rFonts w:ascii="Times New Roman" w:hAnsi="Times New Roman" w:cs="Times New Roman"/>
                <w:b/>
                <w:i/>
                <w:sz w:val="24"/>
                <w:szCs w:val="24"/>
              </w:rPr>
            </w:pPr>
            <w:r w:rsidRPr="002F294F">
              <w:rPr>
                <w:rFonts w:ascii="Times New Roman" w:hAnsi="Times New Roman" w:cs="Times New Roman"/>
                <w:b/>
                <w:i/>
                <w:sz w:val="24"/>
                <w:szCs w:val="24"/>
              </w:rPr>
              <w:t>2011 год</w:t>
            </w:r>
          </w:p>
        </w:tc>
        <w:tc>
          <w:tcPr>
            <w:tcW w:w="709" w:type="dxa"/>
            <w:shd w:val="clear" w:color="auto" w:fill="BFBFBF" w:themeFill="background1" w:themeFillShade="BF"/>
          </w:tcPr>
          <w:p w:rsidR="000C73B3" w:rsidRPr="002F294F" w:rsidRDefault="000C73B3" w:rsidP="004F263C">
            <w:pPr>
              <w:spacing w:before="0" w:after="0"/>
              <w:ind w:left="0"/>
              <w:jc w:val="center"/>
              <w:rPr>
                <w:rFonts w:ascii="Times New Roman" w:hAnsi="Times New Roman" w:cs="Times New Roman"/>
                <w:b/>
                <w:i/>
                <w:sz w:val="24"/>
                <w:szCs w:val="24"/>
              </w:rPr>
            </w:pPr>
            <w:r w:rsidRPr="002F294F">
              <w:rPr>
                <w:rFonts w:ascii="Times New Roman" w:hAnsi="Times New Roman" w:cs="Times New Roman"/>
                <w:b/>
                <w:i/>
                <w:sz w:val="24"/>
                <w:szCs w:val="24"/>
              </w:rPr>
              <w:t>2012 год</w:t>
            </w:r>
          </w:p>
        </w:tc>
      </w:tr>
      <w:tr w:rsidR="000C73B3" w:rsidRPr="002F294F" w:rsidTr="006F75B3">
        <w:trPr>
          <w:cantSplit/>
        </w:trPr>
        <w:tc>
          <w:tcPr>
            <w:tcW w:w="4503" w:type="dxa"/>
            <w:shd w:val="clear" w:color="auto" w:fill="D9D9D9" w:themeFill="background1" w:themeFillShade="D9"/>
            <w:vAlign w:val="center"/>
          </w:tcPr>
          <w:p w:rsidR="000C73B3" w:rsidRPr="002F294F" w:rsidRDefault="000C73B3" w:rsidP="004F263C">
            <w:pPr>
              <w:spacing w:before="0" w:after="0"/>
              <w:ind w:left="0"/>
              <w:jc w:val="left"/>
              <w:rPr>
                <w:rFonts w:ascii="Times New Roman" w:eastAsia="Times New Roman" w:hAnsi="Times New Roman" w:cs="Times New Roman"/>
                <w:b/>
                <w:i/>
                <w:sz w:val="24"/>
                <w:szCs w:val="24"/>
              </w:rPr>
            </w:pPr>
            <w:r w:rsidRPr="002F294F">
              <w:rPr>
                <w:rFonts w:ascii="Times New Roman" w:eastAsia="Times New Roman" w:hAnsi="Times New Roman" w:cs="Times New Roman"/>
                <w:b/>
                <w:i/>
                <w:sz w:val="24"/>
                <w:szCs w:val="24"/>
              </w:rPr>
              <w:t>Доходы местного бюджета (включая безвозмездные поступления и доходы от предпринимательской и иной приносящей доход деятельности)</w:t>
            </w:r>
          </w:p>
        </w:tc>
        <w:tc>
          <w:tcPr>
            <w:tcW w:w="753" w:type="dxa"/>
            <w:shd w:val="clear" w:color="auto" w:fill="F2F2F2" w:themeFill="background1" w:themeFillShade="F2"/>
          </w:tcPr>
          <w:p w:rsidR="000C73B3" w:rsidRPr="002F294F" w:rsidRDefault="000C73B3" w:rsidP="002F294F">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tcPr>
          <w:p w:rsidR="000C73B3" w:rsidRPr="002F294F" w:rsidRDefault="000C73B3" w:rsidP="002F294F">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tcPr>
          <w:p w:rsidR="000C73B3" w:rsidRPr="002F294F" w:rsidRDefault="000C73B3" w:rsidP="002F294F">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tcPr>
          <w:p w:rsidR="000C73B3" w:rsidRPr="002F294F" w:rsidRDefault="000C73B3" w:rsidP="002F294F">
            <w:pPr>
              <w:spacing w:before="0" w:after="0"/>
              <w:ind w:left="0"/>
              <w:jc w:val="center"/>
              <w:rPr>
                <w:rFonts w:ascii="Times New Roman" w:eastAsia="Times New Roman" w:hAnsi="Times New Roman" w:cs="Times New Roman"/>
                <w:sz w:val="24"/>
                <w:szCs w:val="24"/>
              </w:rPr>
            </w:pPr>
          </w:p>
        </w:tc>
        <w:tc>
          <w:tcPr>
            <w:tcW w:w="708" w:type="dxa"/>
            <w:shd w:val="clear" w:color="auto" w:fill="F2F2F2" w:themeFill="background1" w:themeFillShade="F2"/>
          </w:tcPr>
          <w:p w:rsidR="000C73B3" w:rsidRPr="002F294F" w:rsidRDefault="000C73B3" w:rsidP="002F294F">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tcPr>
          <w:p w:rsidR="000C73B3" w:rsidRPr="002F294F" w:rsidRDefault="000C73B3" w:rsidP="002F294F">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tcPr>
          <w:p w:rsidR="000C73B3" w:rsidRPr="002F294F" w:rsidRDefault="000C73B3" w:rsidP="002F294F">
            <w:pPr>
              <w:spacing w:before="0" w:after="0"/>
              <w:ind w:left="0"/>
              <w:jc w:val="center"/>
              <w:rPr>
                <w:rFonts w:ascii="Times New Roman" w:eastAsia="Times New Roman" w:hAnsi="Times New Roman" w:cs="Times New Roman"/>
                <w:sz w:val="24"/>
                <w:szCs w:val="24"/>
              </w:rPr>
            </w:pPr>
          </w:p>
        </w:tc>
      </w:tr>
      <w:tr w:rsidR="00B2100C" w:rsidRPr="002F294F" w:rsidTr="00B34F0B">
        <w:trPr>
          <w:cantSplit/>
        </w:trPr>
        <w:tc>
          <w:tcPr>
            <w:tcW w:w="4503" w:type="dxa"/>
            <w:shd w:val="clear" w:color="auto" w:fill="BFBFBF" w:themeFill="background1" w:themeFillShade="BF"/>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Всего</w:t>
            </w:r>
          </w:p>
        </w:tc>
        <w:tc>
          <w:tcPr>
            <w:tcW w:w="753"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695</w:t>
            </w:r>
          </w:p>
        </w:tc>
        <w:tc>
          <w:tcPr>
            <w:tcW w:w="709"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1160</w:t>
            </w:r>
          </w:p>
        </w:tc>
        <w:tc>
          <w:tcPr>
            <w:tcW w:w="709"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1562</w:t>
            </w:r>
          </w:p>
        </w:tc>
        <w:tc>
          <w:tcPr>
            <w:tcW w:w="709"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1525</w:t>
            </w:r>
          </w:p>
        </w:tc>
        <w:tc>
          <w:tcPr>
            <w:tcW w:w="708"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1476</w:t>
            </w:r>
          </w:p>
        </w:tc>
        <w:tc>
          <w:tcPr>
            <w:tcW w:w="709"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1534</w:t>
            </w:r>
          </w:p>
        </w:tc>
        <w:tc>
          <w:tcPr>
            <w:tcW w:w="709"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1765</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Налог на доходы физических лиц</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27</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32</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35</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35</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32</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35</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Налоги на совокупный доход</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13</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4</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10</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Единый сельскохозяйственный налог</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13</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4</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10</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Налоги на имущество</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16</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243</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17</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340</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384</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256</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298</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Налог на имущество физических лиц</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7</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11</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17</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11</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11</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Земельный налог</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13</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238</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10</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276</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293</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186</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287</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Государственная пошлина</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15</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15</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Задолженность и перерасчеты по отмененным налогам, сборам и иным обязательным платежам</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Доходы от использования имущества, находящегося в государственной и муниципальной собственности</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67</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35</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30</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29</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27</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24</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36</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Доходы от продажи материальных и нематериальных активов</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Безвозмездные поступления</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585</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853</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1136</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1099</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1027</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1218</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1370</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Безвозмездные поступления от других бюджетов бюджетной системы Российской Федерации</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585</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853</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1136</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1053</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1027</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1218</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1345</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Дотации бюджетам субъектов Российской Федерации и муниципальных образований</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977</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961</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1159</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1211</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Субсидии бюджетам субъектов Российской Федерации и муниципальных образований (межбюджетные субсидии)</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1093</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21</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Субвенции бюджетам субъектов Российской Федерации и муниципальных образований</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43</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55</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56</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59</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60</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Иные межбюджетные трансферты</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10</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74</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 xml:space="preserve">Дотации от других бюджетов бюджетной системы </w:t>
            </w:r>
            <w:r w:rsidR="005575B7" w:rsidRPr="00B2100C">
              <w:rPr>
                <w:rFonts w:ascii="Times New Roman" w:eastAsia="Times New Roman" w:hAnsi="Times New Roman" w:cs="Times New Roman"/>
                <w:b/>
                <w:i/>
                <w:sz w:val="24"/>
                <w:szCs w:val="24"/>
              </w:rPr>
              <w:t>Российской</w:t>
            </w:r>
            <w:r w:rsidRPr="00B2100C">
              <w:rPr>
                <w:rFonts w:ascii="Times New Roman" w:eastAsia="Times New Roman" w:hAnsi="Times New Roman" w:cs="Times New Roman"/>
                <w:b/>
                <w:i/>
                <w:sz w:val="24"/>
                <w:szCs w:val="24"/>
              </w:rPr>
              <w:t xml:space="preserve"> Федерации</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559</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825</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lastRenderedPageBreak/>
              <w:t>Субвенции от других бюджетов бюджетной системы Российской Федерации</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26</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28</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Средства, получаемые по взаимным расчетам, в том числе компенсации дополнительных расходов, возникших в результате решений, принятых органами власти другого уровня</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28</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Доходы от приносящей доход деятельности</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27</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2100C">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 xml:space="preserve">Из общей величины доходов </w:t>
            </w:r>
            <w:r w:rsidR="00A3434E">
              <w:rPr>
                <w:rFonts w:ascii="Times New Roman" w:eastAsia="Times New Roman" w:hAnsi="Times New Roman" w:cs="Times New Roman"/>
                <w:b/>
                <w:i/>
                <w:sz w:val="24"/>
                <w:szCs w:val="24"/>
              </w:rPr>
              <w:t>–</w:t>
            </w:r>
            <w:r w:rsidRPr="00B2100C">
              <w:rPr>
                <w:rFonts w:ascii="Times New Roman" w:eastAsia="Times New Roman" w:hAnsi="Times New Roman" w:cs="Times New Roman"/>
                <w:b/>
                <w:i/>
                <w:sz w:val="24"/>
                <w:szCs w:val="24"/>
              </w:rPr>
              <w:t xml:space="preserve"> собственные доходы</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306</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1519</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1470</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1420</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1475</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1705</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Расходы местного бюджета</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2100C">
        <w:trPr>
          <w:cantSplit/>
        </w:trPr>
        <w:tc>
          <w:tcPr>
            <w:tcW w:w="4503" w:type="dxa"/>
            <w:shd w:val="clear" w:color="auto" w:fill="BFBFBF" w:themeFill="background1" w:themeFillShade="BF"/>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Всего</w:t>
            </w:r>
          </w:p>
        </w:tc>
        <w:tc>
          <w:tcPr>
            <w:tcW w:w="753"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691</w:t>
            </w:r>
          </w:p>
        </w:tc>
        <w:tc>
          <w:tcPr>
            <w:tcW w:w="709"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1068</w:t>
            </w:r>
          </w:p>
        </w:tc>
        <w:tc>
          <w:tcPr>
            <w:tcW w:w="709"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1540</w:t>
            </w:r>
          </w:p>
        </w:tc>
        <w:tc>
          <w:tcPr>
            <w:tcW w:w="709"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1427</w:t>
            </w:r>
          </w:p>
        </w:tc>
        <w:tc>
          <w:tcPr>
            <w:tcW w:w="708"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1525</w:t>
            </w:r>
          </w:p>
        </w:tc>
        <w:tc>
          <w:tcPr>
            <w:tcW w:w="709"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1680</w:t>
            </w:r>
          </w:p>
        </w:tc>
        <w:tc>
          <w:tcPr>
            <w:tcW w:w="709"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1772</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Общегосударственные вопросы</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592</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671</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677</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668</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857</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830</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892</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A3434E">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Функционирование законодательных (представительных) органов государственной власти и местного самоуправления</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241</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расходы на содержание работников органов местного самоуправления</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534</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534</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579</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631</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526</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Функционирование Правительства Российской Федерации, высших органов исполнительной власти субъектов Российской Федерации, местных администраций</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316</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388</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Обслуживание государственного и муниципального долга</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35</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Национальная безопасность и правоохранительная деятельность</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44</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61</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50</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61</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56</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72</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110</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Национальная экономика</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89</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Другие вопросы в области национальной экономики</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Жилищно-коммунальное хозяйство</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45</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179</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498</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142</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247</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233</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264</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Культура, кинематография и средства массовой информации</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18</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30</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36</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33</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Культура, кинематография</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487</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444</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Здравоохранение, физическая культура и спорт</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10</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10</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4</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Физическая культура и спорт</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w:t>
            </w:r>
          </w:p>
        </w:tc>
      </w:tr>
      <w:tr w:rsidR="00B2100C" w:rsidRPr="002F294F" w:rsidTr="00B34F0B">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Социальная политика</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5</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7</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10</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2100C">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Межбюджетные трансферты</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129</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218</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369</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269</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2100C">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Иные межбюджетные трансферты</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218</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369</w:t>
            </w: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269</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2100C">
        <w:trPr>
          <w:cantSplit/>
        </w:trPr>
        <w:tc>
          <w:tcPr>
            <w:tcW w:w="4503" w:type="dxa"/>
            <w:shd w:val="clear" w:color="auto" w:fill="D9D9D9" w:themeFill="background1" w:themeFillShade="D9"/>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lastRenderedPageBreak/>
              <w:t>Межбюджетные трансферты, передаваемые в бюджет поселения</w:t>
            </w:r>
          </w:p>
        </w:tc>
        <w:tc>
          <w:tcPr>
            <w:tcW w:w="753"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r w:rsidRPr="00B2100C">
              <w:rPr>
                <w:rFonts w:ascii="Times New Roman" w:eastAsia="Times New Roman" w:hAnsi="Times New Roman" w:cs="Times New Roman"/>
                <w:sz w:val="24"/>
                <w:szCs w:val="24"/>
              </w:rPr>
              <w:t>129</w:t>
            </w: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8"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c>
          <w:tcPr>
            <w:tcW w:w="709" w:type="dxa"/>
            <w:shd w:val="clear" w:color="auto" w:fill="F2F2F2" w:themeFill="background1" w:themeFillShade="F2"/>
            <w:vAlign w:val="center"/>
          </w:tcPr>
          <w:p w:rsidR="00B2100C" w:rsidRPr="00B2100C" w:rsidRDefault="00B2100C" w:rsidP="00B2100C">
            <w:pPr>
              <w:spacing w:before="0" w:after="0"/>
              <w:ind w:left="0"/>
              <w:jc w:val="center"/>
              <w:rPr>
                <w:rFonts w:ascii="Times New Roman" w:eastAsia="Times New Roman" w:hAnsi="Times New Roman" w:cs="Times New Roman"/>
                <w:sz w:val="24"/>
                <w:szCs w:val="24"/>
              </w:rPr>
            </w:pPr>
          </w:p>
        </w:tc>
      </w:tr>
      <w:tr w:rsidR="00B2100C" w:rsidRPr="002F294F" w:rsidTr="00B34F0B">
        <w:trPr>
          <w:cantSplit/>
        </w:trPr>
        <w:tc>
          <w:tcPr>
            <w:tcW w:w="4503" w:type="dxa"/>
            <w:shd w:val="clear" w:color="auto" w:fill="BFBFBF" w:themeFill="background1" w:themeFillShade="BF"/>
            <w:vAlign w:val="center"/>
          </w:tcPr>
          <w:p w:rsidR="00B2100C" w:rsidRPr="00B2100C" w:rsidRDefault="00B2100C" w:rsidP="00B2100C">
            <w:pPr>
              <w:spacing w:before="0" w:after="0"/>
              <w:ind w:left="0"/>
              <w:jc w:val="left"/>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Профицит</w:t>
            </w:r>
            <w:proofErr w:type="gramStart"/>
            <w:r w:rsidRPr="00B2100C">
              <w:rPr>
                <w:rFonts w:ascii="Times New Roman" w:eastAsia="Times New Roman" w:hAnsi="Times New Roman" w:cs="Times New Roman"/>
                <w:b/>
                <w:i/>
                <w:sz w:val="24"/>
                <w:szCs w:val="24"/>
              </w:rPr>
              <w:t xml:space="preserve"> (+), </w:t>
            </w:r>
            <w:proofErr w:type="gramEnd"/>
            <w:r w:rsidRPr="00B2100C">
              <w:rPr>
                <w:rFonts w:ascii="Times New Roman" w:eastAsia="Times New Roman" w:hAnsi="Times New Roman" w:cs="Times New Roman"/>
                <w:b/>
                <w:i/>
                <w:sz w:val="24"/>
                <w:szCs w:val="24"/>
              </w:rPr>
              <w:t>дефицит (-)</w:t>
            </w:r>
          </w:p>
        </w:tc>
        <w:tc>
          <w:tcPr>
            <w:tcW w:w="753"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4</w:t>
            </w:r>
          </w:p>
        </w:tc>
        <w:tc>
          <w:tcPr>
            <w:tcW w:w="709"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92</w:t>
            </w:r>
          </w:p>
        </w:tc>
        <w:tc>
          <w:tcPr>
            <w:tcW w:w="709"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22</w:t>
            </w:r>
          </w:p>
        </w:tc>
        <w:tc>
          <w:tcPr>
            <w:tcW w:w="709"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98</w:t>
            </w:r>
          </w:p>
        </w:tc>
        <w:tc>
          <w:tcPr>
            <w:tcW w:w="708"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-49</w:t>
            </w:r>
          </w:p>
        </w:tc>
        <w:tc>
          <w:tcPr>
            <w:tcW w:w="709"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-146</w:t>
            </w:r>
          </w:p>
        </w:tc>
        <w:tc>
          <w:tcPr>
            <w:tcW w:w="709" w:type="dxa"/>
            <w:shd w:val="clear" w:color="auto" w:fill="BFBFBF" w:themeFill="background1" w:themeFillShade="BF"/>
            <w:vAlign w:val="center"/>
          </w:tcPr>
          <w:p w:rsidR="00B2100C" w:rsidRPr="00B2100C" w:rsidRDefault="00B2100C" w:rsidP="00B2100C">
            <w:pPr>
              <w:spacing w:before="0" w:after="0"/>
              <w:ind w:left="0"/>
              <w:jc w:val="center"/>
              <w:rPr>
                <w:rFonts w:ascii="Times New Roman" w:eastAsia="Times New Roman" w:hAnsi="Times New Roman" w:cs="Times New Roman"/>
                <w:b/>
                <w:i/>
                <w:sz w:val="24"/>
                <w:szCs w:val="24"/>
              </w:rPr>
            </w:pPr>
            <w:r w:rsidRPr="00B2100C">
              <w:rPr>
                <w:rFonts w:ascii="Times New Roman" w:eastAsia="Times New Roman" w:hAnsi="Times New Roman" w:cs="Times New Roman"/>
                <w:b/>
                <w:i/>
                <w:sz w:val="24"/>
                <w:szCs w:val="24"/>
              </w:rPr>
              <w:t>-7</w:t>
            </w:r>
          </w:p>
        </w:tc>
      </w:tr>
    </w:tbl>
    <w:p w:rsidR="00B20883" w:rsidRPr="00BD31D1" w:rsidRDefault="00B20883" w:rsidP="005775B9">
      <w:pPr>
        <w:pStyle w:val="a0"/>
        <w:spacing w:before="120"/>
        <w:rPr>
          <w:lang w:val="ru-RU"/>
        </w:rPr>
      </w:pPr>
      <w:r w:rsidRPr="00BD31D1">
        <w:rPr>
          <w:lang w:val="ru-RU"/>
        </w:rPr>
        <w:t xml:space="preserve">Бюджет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формируется на основе поступления средств федерального, регионального и областного фондов. Основные поступления в бюджет идут за счёт собственных доходов</w:t>
      </w:r>
      <w:r w:rsidR="005775B9" w:rsidRPr="00BD31D1">
        <w:rPr>
          <w:lang w:val="ru-RU"/>
        </w:rPr>
        <w:t xml:space="preserve"> (в 2012 году – </w:t>
      </w:r>
      <w:r w:rsidR="00B2100C">
        <w:rPr>
          <w:lang w:val="ru-RU"/>
        </w:rPr>
        <w:t>96,6</w:t>
      </w:r>
      <w:r w:rsidR="005775B9" w:rsidRPr="00BD31D1">
        <w:rPr>
          <w:lang w:val="ru-RU"/>
        </w:rPr>
        <w:t>% доходов бюджета – собственные доходы)</w:t>
      </w:r>
      <w:r w:rsidRPr="00BD31D1">
        <w:rPr>
          <w:lang w:val="ru-RU"/>
        </w:rPr>
        <w:t xml:space="preserve">. Федеральные и региональные дотации и субвенции так же играют важную </w:t>
      </w:r>
      <w:r w:rsidR="0035060C" w:rsidRPr="00BD31D1">
        <w:rPr>
          <w:lang w:val="ru-RU"/>
        </w:rPr>
        <w:t xml:space="preserve">роль в формировании бюджета </w:t>
      </w:r>
      <w:r w:rsidR="00681F2B">
        <w:rPr>
          <w:lang w:val="ru-RU"/>
        </w:rPr>
        <w:t>муниципального образования</w:t>
      </w:r>
      <w:r w:rsidR="0035060C" w:rsidRPr="00BD31D1">
        <w:rPr>
          <w:lang w:val="ru-RU"/>
        </w:rPr>
        <w:t>.</w:t>
      </w:r>
    </w:p>
    <w:p w:rsidR="00B20883" w:rsidRPr="00BD31D1" w:rsidRDefault="00B20883" w:rsidP="00E83B30">
      <w:pPr>
        <w:pStyle w:val="a0"/>
        <w:rPr>
          <w:lang w:val="ru-RU"/>
        </w:rPr>
      </w:pPr>
      <w:r w:rsidRPr="00BD31D1">
        <w:rPr>
          <w:lang w:val="ru-RU"/>
        </w:rPr>
        <w:t xml:space="preserve">Основу собственных доходов бюджета составляют налоги: прежде всего это </w:t>
      </w:r>
      <w:r w:rsidR="0035060C" w:rsidRPr="00BD31D1">
        <w:rPr>
          <w:lang w:val="ru-RU"/>
        </w:rPr>
        <w:t xml:space="preserve">налог на имущество, земельный налог, </w:t>
      </w:r>
      <w:r w:rsidRPr="00BD31D1">
        <w:rPr>
          <w:lang w:val="ru-RU"/>
        </w:rPr>
        <w:t>налог на доходы физических лиц, нал</w:t>
      </w:r>
      <w:r w:rsidR="0035060C" w:rsidRPr="00BD31D1">
        <w:rPr>
          <w:lang w:val="ru-RU"/>
        </w:rPr>
        <w:t xml:space="preserve">ог на имущество физических лиц </w:t>
      </w:r>
      <w:r w:rsidRPr="00BD31D1">
        <w:rPr>
          <w:lang w:val="ru-RU"/>
        </w:rPr>
        <w:t xml:space="preserve">и др. Неналоговые доходы – это дотации, субвенции и другие источники </w:t>
      </w:r>
      <w:proofErr w:type="spellStart"/>
      <w:r w:rsidRPr="00BD31D1">
        <w:rPr>
          <w:lang w:val="ru-RU"/>
        </w:rPr>
        <w:t>софинансирования</w:t>
      </w:r>
      <w:proofErr w:type="spellEnd"/>
      <w:r w:rsidRPr="00BD31D1">
        <w:rPr>
          <w:lang w:val="ru-RU"/>
        </w:rPr>
        <w:t xml:space="preserve">. </w:t>
      </w:r>
    </w:p>
    <w:p w:rsidR="0035060C" w:rsidRPr="00BD31D1" w:rsidRDefault="005775B9" w:rsidP="00E83B30">
      <w:pPr>
        <w:pStyle w:val="a0"/>
        <w:rPr>
          <w:lang w:val="ru-RU"/>
        </w:rPr>
      </w:pPr>
      <w:r w:rsidRPr="00BD31D1">
        <w:rPr>
          <w:lang w:val="ru-RU"/>
        </w:rPr>
        <w:t xml:space="preserve">Основные статьи расходов бюджета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общегосударственные вопросы, жилищно-коммунальное хозяйство, культура и др.</w:t>
      </w:r>
    </w:p>
    <w:p w:rsidR="005775B9" w:rsidRPr="00BD31D1" w:rsidRDefault="00B2100C" w:rsidP="007C7FB3">
      <w:pPr>
        <w:pStyle w:val="a0"/>
        <w:spacing w:before="120"/>
        <w:ind w:firstLine="0"/>
        <w:jc w:val="center"/>
        <w:rPr>
          <w:lang w:val="ru-RU"/>
        </w:rPr>
      </w:pPr>
      <w:r w:rsidRPr="00B2100C">
        <w:rPr>
          <w:noProof/>
          <w:lang w:val="ru-RU" w:eastAsia="ru-RU" w:bidi="ar-SA"/>
        </w:rPr>
        <w:drawing>
          <wp:inline distT="0" distB="0" distL="0" distR="0">
            <wp:extent cx="5400675" cy="3248025"/>
            <wp:effectExtent l="19050" t="0" r="9525"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srcRect/>
                    <a:stretch>
                      <a:fillRect/>
                    </a:stretch>
                  </pic:blipFill>
                  <pic:spPr bwMode="auto">
                    <a:xfrm>
                      <a:off x="0" y="0"/>
                      <a:ext cx="5400675" cy="3248025"/>
                    </a:xfrm>
                    <a:prstGeom prst="rect">
                      <a:avLst/>
                    </a:prstGeom>
                    <a:noFill/>
                    <a:ln w="9525">
                      <a:noFill/>
                      <a:miter lim="800000"/>
                      <a:headEnd/>
                      <a:tailEnd/>
                    </a:ln>
                  </pic:spPr>
                </pic:pic>
              </a:graphicData>
            </a:graphic>
          </wp:inline>
        </w:drawing>
      </w:r>
    </w:p>
    <w:p w:rsidR="005775B9" w:rsidRPr="00BD31D1" w:rsidRDefault="005775B9" w:rsidP="005775B9">
      <w:pPr>
        <w:spacing w:after="0"/>
        <w:jc w:val="center"/>
        <w:outlineLvl w:val="0"/>
        <w:rPr>
          <w:rFonts w:ascii="Times New Roman" w:hAnsi="Times New Roman" w:cs="Times New Roman"/>
          <w:b/>
          <w:i/>
          <w:sz w:val="24"/>
          <w:szCs w:val="24"/>
        </w:rPr>
      </w:pPr>
      <w:r w:rsidRPr="00BD31D1">
        <w:rPr>
          <w:rFonts w:ascii="Times New Roman" w:hAnsi="Times New Roman" w:cs="Times New Roman"/>
          <w:b/>
          <w:i/>
          <w:sz w:val="24"/>
          <w:szCs w:val="24"/>
        </w:rPr>
        <w:t xml:space="preserve">Рисунок 5.2 Сбалансированность бюджета </w:t>
      </w:r>
      <w:r w:rsidR="00F0037F">
        <w:rPr>
          <w:rFonts w:ascii="Times New Roman" w:hAnsi="Times New Roman" w:cs="Times New Roman"/>
          <w:b/>
          <w:i/>
          <w:sz w:val="24"/>
          <w:szCs w:val="24"/>
        </w:rPr>
        <w:t>МО СП</w:t>
      </w:r>
      <w:r w:rsidR="00A333D6">
        <w:rPr>
          <w:rFonts w:ascii="Times New Roman" w:hAnsi="Times New Roman" w:cs="Times New Roman"/>
          <w:b/>
          <w:i/>
          <w:sz w:val="24"/>
          <w:szCs w:val="24"/>
        </w:rPr>
        <w:t xml:space="preserve"> </w:t>
      </w:r>
      <w:r w:rsidR="00346047">
        <w:rPr>
          <w:rFonts w:ascii="Times New Roman" w:hAnsi="Times New Roman" w:cs="Times New Roman"/>
          <w:b/>
          <w:i/>
          <w:sz w:val="24"/>
          <w:szCs w:val="24"/>
        </w:rPr>
        <w:t>Каменский</w:t>
      </w:r>
      <w:r w:rsidRPr="00BD31D1">
        <w:rPr>
          <w:rFonts w:ascii="Times New Roman" w:hAnsi="Times New Roman" w:cs="Times New Roman"/>
          <w:b/>
          <w:i/>
          <w:sz w:val="24"/>
          <w:szCs w:val="24"/>
        </w:rPr>
        <w:t xml:space="preserve"> сельсовет в 2006-2012 годах</w:t>
      </w:r>
    </w:p>
    <w:p w:rsidR="00C721BC" w:rsidRPr="00BD31D1" w:rsidRDefault="00C721BC" w:rsidP="005A1217">
      <w:pPr>
        <w:pStyle w:val="a0"/>
        <w:spacing w:before="120"/>
        <w:rPr>
          <w:lang w:val="ru-RU"/>
        </w:rPr>
      </w:pPr>
      <w:bookmarkStart w:id="77" w:name="_Toc312530890"/>
      <w:bookmarkStart w:id="78" w:name="_Toc370201494"/>
      <w:r w:rsidRPr="00BD31D1">
        <w:rPr>
          <w:lang w:val="ru-RU"/>
        </w:rPr>
        <w:t xml:space="preserve">В </w:t>
      </w:r>
      <w:r w:rsidR="006F75B3">
        <w:rPr>
          <w:lang w:val="ru-RU"/>
        </w:rPr>
        <w:t>2006-</w:t>
      </w:r>
      <w:r w:rsidR="00B2100C">
        <w:rPr>
          <w:lang w:val="ru-RU"/>
        </w:rPr>
        <w:t>2009</w:t>
      </w:r>
      <w:r>
        <w:rPr>
          <w:lang w:val="ru-RU"/>
        </w:rPr>
        <w:t xml:space="preserve"> годах</w:t>
      </w:r>
      <w:r w:rsidRPr="00BD31D1">
        <w:rPr>
          <w:lang w:val="ru-RU"/>
        </w:rPr>
        <w:t xml:space="preserve"> в бюджете </w:t>
      </w:r>
      <w:r>
        <w:rPr>
          <w:lang w:val="ru-RU"/>
        </w:rPr>
        <w:t xml:space="preserve">МО СП </w:t>
      </w:r>
      <w:r w:rsidR="00346047">
        <w:rPr>
          <w:lang w:val="ru-RU"/>
        </w:rPr>
        <w:t>Каменский</w:t>
      </w:r>
      <w:r w:rsidRPr="00BD31D1">
        <w:rPr>
          <w:lang w:val="ru-RU"/>
        </w:rPr>
        <w:t xml:space="preserve"> сельсовет имелся </w:t>
      </w:r>
      <w:r w:rsidR="00FA3C7F">
        <w:rPr>
          <w:lang w:val="ru-RU"/>
        </w:rPr>
        <w:t>профицит</w:t>
      </w:r>
      <w:r w:rsidRPr="00BD31D1">
        <w:rPr>
          <w:lang w:val="ru-RU"/>
        </w:rPr>
        <w:t xml:space="preserve">, а в </w:t>
      </w:r>
      <w:r w:rsidR="00B2100C">
        <w:rPr>
          <w:lang w:val="ru-RU"/>
        </w:rPr>
        <w:t>2010</w:t>
      </w:r>
      <w:r w:rsidR="006F75B3">
        <w:rPr>
          <w:lang w:val="ru-RU"/>
        </w:rPr>
        <w:t>-2012</w:t>
      </w:r>
      <w:r w:rsidRPr="00BD31D1">
        <w:rPr>
          <w:lang w:val="ru-RU"/>
        </w:rPr>
        <w:t xml:space="preserve"> годах – дефицит.</w:t>
      </w:r>
    </w:p>
    <w:p w:rsidR="00B20883" w:rsidRPr="00BD31D1" w:rsidRDefault="00B20883" w:rsidP="00D528A2">
      <w:pPr>
        <w:pStyle w:val="2"/>
        <w:rPr>
          <w:rFonts w:cs="Times New Roman"/>
          <w:szCs w:val="24"/>
        </w:rPr>
      </w:pPr>
      <w:bookmarkStart w:id="79" w:name="_Toc378596888"/>
      <w:r w:rsidRPr="00BD31D1">
        <w:rPr>
          <w:rFonts w:cs="Times New Roman"/>
          <w:szCs w:val="24"/>
        </w:rPr>
        <w:t>5.3 Социальные процессы и явления</w:t>
      </w:r>
      <w:bookmarkEnd w:id="77"/>
      <w:bookmarkEnd w:id="78"/>
      <w:bookmarkEnd w:id="79"/>
    </w:p>
    <w:p w:rsidR="00B20883" w:rsidRPr="00BD31D1" w:rsidRDefault="00B20883" w:rsidP="00E83B30">
      <w:pPr>
        <w:pStyle w:val="a0"/>
        <w:rPr>
          <w:lang w:val="ru-RU"/>
        </w:rPr>
      </w:pPr>
      <w:r w:rsidRPr="00BD31D1">
        <w:rPr>
          <w:lang w:val="ru-RU"/>
        </w:rPr>
        <w:t xml:space="preserve">В целом по области уровень обслуживания в городских поселениях, как по номенклатуре, так и по качеству предоставляемых услуг, выше, чем в сельских. В сельской местности малая людность поселений не позволяет сформировать полноценные центры обслуживания, а в части населенных пунктов учреждения культурно-бытового обслуживания отсутствуют. Территориальная неоднородность расселения, небольшая </w:t>
      </w:r>
      <w:r w:rsidRPr="00BD31D1">
        <w:rPr>
          <w:lang w:val="ru-RU"/>
        </w:rPr>
        <w:lastRenderedPageBreak/>
        <w:t>численность сельских советов, недостатки финансирования, ведомственная разобщенность ряда учреждений обслуживания являются основными причинами недостатков организации системы</w:t>
      </w:r>
      <w:r w:rsidR="006856C2" w:rsidRPr="00BD31D1">
        <w:rPr>
          <w:lang w:val="ru-RU"/>
        </w:rPr>
        <w:t xml:space="preserve"> культурно-бытового обслуживания</w:t>
      </w:r>
      <w:r w:rsidRPr="00BD31D1">
        <w:rPr>
          <w:lang w:val="ru-RU"/>
        </w:rPr>
        <w:t>.</w:t>
      </w:r>
    </w:p>
    <w:p w:rsidR="00B20883" w:rsidRPr="00BD31D1" w:rsidRDefault="00B20883" w:rsidP="00E83B30">
      <w:pPr>
        <w:pStyle w:val="a0"/>
        <w:rPr>
          <w:lang w:val="ru-RU"/>
        </w:rPr>
      </w:pPr>
      <w:r w:rsidRPr="00BD31D1">
        <w:rPr>
          <w:lang w:val="ru-RU"/>
        </w:rPr>
        <w:t xml:space="preserve">Социальные явления и процессы находятся в сильной зависимости от состояния экономики, инвестиционной и социальной политики государства и других факторов. </w:t>
      </w:r>
    </w:p>
    <w:p w:rsidR="00B20883" w:rsidRPr="00BD31D1" w:rsidRDefault="00B20883" w:rsidP="00E83B30">
      <w:pPr>
        <w:pStyle w:val="a0"/>
        <w:rPr>
          <w:lang w:val="ru-RU"/>
        </w:rPr>
      </w:pPr>
      <w:r w:rsidRPr="00BD31D1">
        <w:rPr>
          <w:lang w:val="ru-RU"/>
        </w:rPr>
        <w:t xml:space="preserve">В социальную сферу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входят следующие учреждения и объекты: школа, </w:t>
      </w:r>
      <w:r w:rsidR="00D22121">
        <w:rPr>
          <w:lang w:val="ru-RU"/>
        </w:rPr>
        <w:t>сельский клуб</w:t>
      </w:r>
      <w:r w:rsidRPr="00BD31D1">
        <w:rPr>
          <w:lang w:val="ru-RU"/>
        </w:rPr>
        <w:t>,</w:t>
      </w:r>
      <w:r w:rsidR="006856C2" w:rsidRPr="00BD31D1">
        <w:rPr>
          <w:lang w:val="ru-RU"/>
        </w:rPr>
        <w:t xml:space="preserve"> </w:t>
      </w:r>
      <w:r w:rsidR="000403EC">
        <w:rPr>
          <w:lang w:val="ru-RU"/>
        </w:rPr>
        <w:t>ФАП</w:t>
      </w:r>
      <w:r w:rsidRPr="00BD31D1">
        <w:rPr>
          <w:lang w:val="ru-RU"/>
        </w:rPr>
        <w:t>, почтов</w:t>
      </w:r>
      <w:r w:rsidR="00903EC9">
        <w:rPr>
          <w:lang w:val="ru-RU"/>
        </w:rPr>
        <w:t>ое</w:t>
      </w:r>
      <w:r w:rsidRPr="00BD31D1">
        <w:rPr>
          <w:lang w:val="ru-RU"/>
        </w:rPr>
        <w:t xml:space="preserve"> отделен</w:t>
      </w:r>
      <w:r w:rsidR="00183878" w:rsidRPr="00BD31D1">
        <w:rPr>
          <w:lang w:val="ru-RU"/>
        </w:rPr>
        <w:t>и</w:t>
      </w:r>
      <w:r w:rsidR="00903EC9">
        <w:rPr>
          <w:lang w:val="ru-RU"/>
        </w:rPr>
        <w:t>е</w:t>
      </w:r>
      <w:r w:rsidRPr="00BD31D1">
        <w:rPr>
          <w:lang w:val="ru-RU"/>
        </w:rPr>
        <w:t xml:space="preserve"> и т.д.</w:t>
      </w:r>
    </w:p>
    <w:p w:rsidR="00B20883" w:rsidRPr="00BD31D1" w:rsidRDefault="00B20883" w:rsidP="00E83B30">
      <w:pPr>
        <w:pStyle w:val="a0"/>
        <w:rPr>
          <w:lang w:val="ru-RU"/>
        </w:rPr>
      </w:pPr>
      <w:r w:rsidRPr="00BD31D1">
        <w:rPr>
          <w:lang w:val="ru-RU"/>
        </w:rPr>
        <w:t>Жители поселения пользуются услугами соответствующих учреждений в районном центре.</w:t>
      </w:r>
    </w:p>
    <w:p w:rsidR="00B20883" w:rsidRPr="00BD31D1" w:rsidRDefault="00B20883" w:rsidP="00E83B30">
      <w:pPr>
        <w:pStyle w:val="a0"/>
        <w:rPr>
          <w:lang w:val="ru-RU"/>
        </w:rPr>
      </w:pPr>
      <w:r w:rsidRPr="00BD31D1">
        <w:rPr>
          <w:lang w:val="ru-RU"/>
        </w:rPr>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w:t>
      </w:r>
    </w:p>
    <w:p w:rsidR="00B20883" w:rsidRPr="00BD31D1" w:rsidRDefault="00B20883" w:rsidP="00E83B30">
      <w:pPr>
        <w:pStyle w:val="a0"/>
        <w:rPr>
          <w:lang w:val="ru-RU"/>
        </w:rPr>
      </w:pPr>
      <w:r w:rsidRPr="00BD31D1">
        <w:rPr>
          <w:lang w:val="ru-RU"/>
        </w:rPr>
        <w:t xml:space="preserve">В каждом населенном пункте </w:t>
      </w:r>
      <w:proofErr w:type="gramStart"/>
      <w:r w:rsidRPr="00BD31D1">
        <w:rPr>
          <w:lang w:val="ru-RU"/>
        </w:rPr>
        <w:t>разместить</w:t>
      </w:r>
      <w:proofErr w:type="gramEnd"/>
      <w:r w:rsidRPr="00BD31D1">
        <w:rPr>
          <w:lang w:val="ru-RU"/>
        </w:rPr>
        <w:t xml:space="preserve"> весь комплекс учреждений и предприятий обслуживания невозможно по экономическим причинам, следовательно, </w:t>
      </w:r>
      <w:r w:rsidR="00D22121">
        <w:rPr>
          <w:lang w:val="ru-RU"/>
        </w:rPr>
        <w:t xml:space="preserve">отдельны </w:t>
      </w:r>
      <w:r w:rsidRPr="00BD31D1">
        <w:rPr>
          <w:lang w:val="ru-RU"/>
        </w:rPr>
        <w:t>населенный пункт должен иметь те учреждения обслуживания и ту их емкость, которые целесообразны по условиям реального спроса, и которые могут существовать, исходя из экономической эффективности их функционирования. А это возможно лишь на основе ступенчатой системы культурно-бытового обслуживания, которая позволяет в соответствии с проектной системой расселения, основанной на иерархической соподчиненности опорных центров, создавать экономически целесообразную социальную инфраструктуру.</w:t>
      </w:r>
    </w:p>
    <w:p w:rsidR="00B20883" w:rsidRPr="00BD31D1" w:rsidRDefault="00B20883" w:rsidP="00E83B30">
      <w:pPr>
        <w:pStyle w:val="a0"/>
        <w:rPr>
          <w:lang w:val="ru-RU"/>
        </w:rPr>
      </w:pPr>
      <w:r w:rsidRPr="00BD31D1">
        <w:rPr>
          <w:lang w:val="ru-RU"/>
        </w:rPr>
        <w:t xml:space="preserve">Качество проживания населения на той или иной территории в значительной степени определяется уровнем развития социальной инфраструктуры, которая включает в себя услуги здравоохранения, образования, культуры и искусства, спорта, торгово-бытовые, социальные и пр. </w:t>
      </w:r>
    </w:p>
    <w:p w:rsidR="00B20883" w:rsidRPr="00BD31D1" w:rsidRDefault="00B20883" w:rsidP="00E83B30">
      <w:pPr>
        <w:pStyle w:val="a0"/>
        <w:rPr>
          <w:lang w:val="ru-RU"/>
        </w:rPr>
      </w:pPr>
      <w:r w:rsidRPr="00BD31D1">
        <w:rPr>
          <w:lang w:val="ru-RU"/>
        </w:rPr>
        <w:t xml:space="preserve">Одной из проблем медицинских учреждений является недостаточная </w:t>
      </w:r>
      <w:proofErr w:type="gramStart"/>
      <w:r w:rsidRPr="00BD31D1">
        <w:rPr>
          <w:lang w:val="ru-RU"/>
        </w:rPr>
        <w:t>укомплектованность</w:t>
      </w:r>
      <w:proofErr w:type="gramEnd"/>
      <w:r w:rsidRPr="00BD31D1">
        <w:rPr>
          <w:lang w:val="ru-RU"/>
        </w:rPr>
        <w:t xml:space="preserve"> как врачами, так и средним медицинским персоналом. Недостаточно оснащены учреждения и в техническом плане, хотя работа в этом направлении ведётся – закупается но</w:t>
      </w:r>
      <w:r w:rsidR="006856C2" w:rsidRPr="00BD31D1">
        <w:rPr>
          <w:lang w:val="ru-RU"/>
        </w:rPr>
        <w:t>вое оборудование и медикаменты.</w:t>
      </w:r>
    </w:p>
    <w:p w:rsidR="00B20883" w:rsidRPr="00BD31D1" w:rsidRDefault="00B20883" w:rsidP="00E83B30">
      <w:pPr>
        <w:pStyle w:val="a0"/>
        <w:rPr>
          <w:lang w:val="ru-RU"/>
        </w:rPr>
      </w:pPr>
      <w:r w:rsidRPr="00BD31D1">
        <w:rPr>
          <w:lang w:val="ru-RU"/>
        </w:rPr>
        <w:t xml:space="preserve">Современное развитие культурного сектора социальной сферы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w:t>
      </w:r>
      <w:r w:rsidR="006856C2" w:rsidRPr="00BD31D1">
        <w:rPr>
          <w:lang w:val="ru-RU"/>
        </w:rPr>
        <w:t xml:space="preserve"> </w:t>
      </w:r>
      <w:r w:rsidRPr="00BD31D1">
        <w:rPr>
          <w:lang w:val="ru-RU"/>
        </w:rPr>
        <w:t>характеризуется развитием собственной структуры культуры. Также необходи</w:t>
      </w:r>
      <w:r w:rsidR="005A5205">
        <w:rPr>
          <w:lang w:val="ru-RU"/>
        </w:rPr>
        <w:t>мо</w:t>
      </w:r>
      <w:r w:rsidR="00A333D6">
        <w:rPr>
          <w:lang w:val="ru-RU"/>
        </w:rPr>
        <w:t xml:space="preserve"> </w:t>
      </w:r>
      <w:r w:rsidRPr="00BD31D1">
        <w:rPr>
          <w:lang w:val="ru-RU"/>
        </w:rPr>
        <w:t xml:space="preserve">учитывать и территориальную отдалённость от областного центра г. Оренбурга – где сосредоточены уникальные эпизодические объекты культуры, которыми также пользуются жители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w:t>
      </w:r>
    </w:p>
    <w:p w:rsidR="00B20883" w:rsidRPr="00BD31D1" w:rsidRDefault="00B20883" w:rsidP="00E83B30">
      <w:pPr>
        <w:pStyle w:val="a0"/>
        <w:rPr>
          <w:lang w:val="ru-RU"/>
        </w:rPr>
      </w:pPr>
      <w:r w:rsidRPr="00BD31D1">
        <w:rPr>
          <w:lang w:val="ru-RU"/>
        </w:rPr>
        <w:br w:type="page"/>
      </w:r>
    </w:p>
    <w:p w:rsidR="00B20883" w:rsidRPr="00BD31D1" w:rsidRDefault="00B20883" w:rsidP="00E83B30">
      <w:pPr>
        <w:pStyle w:val="1"/>
        <w:rPr>
          <w:rFonts w:cs="Times New Roman"/>
          <w:szCs w:val="24"/>
        </w:rPr>
      </w:pPr>
      <w:bookmarkStart w:id="80" w:name="_Toc370201495"/>
      <w:bookmarkStart w:id="81" w:name="_Toc378596889"/>
      <w:bookmarkStart w:id="82" w:name="_Toc312530911"/>
      <w:r w:rsidRPr="00BD31D1">
        <w:rPr>
          <w:rFonts w:cs="Times New Roman"/>
          <w:szCs w:val="24"/>
        </w:rPr>
        <w:lastRenderedPageBreak/>
        <w:t>6. Комплексная оценка территор</w:t>
      </w:r>
      <w:proofErr w:type="gramStart"/>
      <w:r w:rsidRPr="00BD31D1">
        <w:rPr>
          <w:rFonts w:cs="Times New Roman"/>
          <w:szCs w:val="24"/>
        </w:rPr>
        <w:t>ии и её</w:t>
      </w:r>
      <w:proofErr w:type="gramEnd"/>
      <w:r w:rsidRPr="00BD31D1">
        <w:rPr>
          <w:rFonts w:cs="Times New Roman"/>
          <w:szCs w:val="24"/>
        </w:rPr>
        <w:t xml:space="preserve"> пространственная организация</w:t>
      </w:r>
      <w:bookmarkEnd w:id="80"/>
      <w:bookmarkEnd w:id="81"/>
    </w:p>
    <w:p w:rsidR="00B20883" w:rsidRPr="00BD31D1" w:rsidRDefault="00B20883" w:rsidP="00D528A2">
      <w:pPr>
        <w:pStyle w:val="2"/>
        <w:rPr>
          <w:rFonts w:cs="Times New Roman"/>
          <w:szCs w:val="24"/>
        </w:rPr>
      </w:pPr>
      <w:bookmarkStart w:id="83" w:name="_Toc312530898"/>
      <w:bookmarkStart w:id="84" w:name="_Toc370201496"/>
      <w:bookmarkStart w:id="85" w:name="_Toc378596890"/>
      <w:r w:rsidRPr="00BD31D1">
        <w:rPr>
          <w:rFonts w:cs="Times New Roman"/>
          <w:szCs w:val="24"/>
        </w:rPr>
        <w:t xml:space="preserve">6.1 Планировочная организация </w:t>
      </w:r>
      <w:r w:rsidR="00F0037F">
        <w:rPr>
          <w:rFonts w:cs="Times New Roman"/>
          <w:szCs w:val="24"/>
        </w:rPr>
        <w:t>МО СП</w:t>
      </w:r>
      <w:r w:rsidR="00A333D6">
        <w:rPr>
          <w:rFonts w:cs="Times New Roman"/>
          <w:szCs w:val="24"/>
        </w:rPr>
        <w:t xml:space="preserve"> </w:t>
      </w:r>
      <w:r w:rsidR="00346047">
        <w:rPr>
          <w:rFonts w:cs="Times New Roman"/>
          <w:szCs w:val="24"/>
        </w:rPr>
        <w:t>Каменский</w:t>
      </w:r>
      <w:r w:rsidR="009551D8" w:rsidRPr="00BD31D1">
        <w:rPr>
          <w:rFonts w:cs="Times New Roman"/>
          <w:szCs w:val="24"/>
        </w:rPr>
        <w:t xml:space="preserve"> сельсовет</w:t>
      </w:r>
      <w:r w:rsidRPr="00BD31D1">
        <w:rPr>
          <w:rFonts w:cs="Times New Roman"/>
          <w:szCs w:val="24"/>
        </w:rPr>
        <w:t>, природные элементы планировочного каркаса</w:t>
      </w:r>
      <w:bookmarkEnd w:id="83"/>
      <w:bookmarkEnd w:id="84"/>
      <w:bookmarkEnd w:id="85"/>
    </w:p>
    <w:p w:rsidR="00B20883" w:rsidRPr="00BD31D1" w:rsidRDefault="00B20883" w:rsidP="00E83B30">
      <w:pPr>
        <w:pStyle w:val="a0"/>
        <w:rPr>
          <w:lang w:val="ru-RU"/>
        </w:rPr>
      </w:pPr>
      <w:r w:rsidRPr="00BD31D1">
        <w:rPr>
          <w:lang w:val="ru-RU"/>
        </w:rPr>
        <w:t xml:space="preserve">В настоящее время территория </w:t>
      </w:r>
      <w:r w:rsidR="00F0037F">
        <w:rPr>
          <w:lang w:val="ru-RU"/>
        </w:rPr>
        <w:t>МО СП</w:t>
      </w:r>
      <w:r w:rsidR="00A333D6">
        <w:rPr>
          <w:lang w:val="ru-RU"/>
        </w:rPr>
        <w:t xml:space="preserve"> </w:t>
      </w:r>
      <w:r w:rsidR="00346047">
        <w:rPr>
          <w:lang w:val="ru-RU"/>
        </w:rPr>
        <w:t>Каменский</w:t>
      </w:r>
      <w:r w:rsidR="009551D8" w:rsidRPr="00BD31D1">
        <w:rPr>
          <w:lang w:val="ru-RU"/>
        </w:rPr>
        <w:t xml:space="preserve"> сельсовет</w:t>
      </w:r>
      <w:r w:rsidRPr="00BD31D1">
        <w:rPr>
          <w:lang w:val="ru-RU"/>
        </w:rPr>
        <w:t xml:space="preserve"> по функциональному использованию делится на зоны:</w:t>
      </w:r>
    </w:p>
    <w:p w:rsidR="00B20883" w:rsidRPr="00BD31D1" w:rsidRDefault="00B20883" w:rsidP="002B0723">
      <w:pPr>
        <w:pStyle w:val="a0"/>
        <w:numPr>
          <w:ilvl w:val="0"/>
          <w:numId w:val="8"/>
        </w:numPr>
        <w:rPr>
          <w:lang w:val="ru-RU"/>
        </w:rPr>
      </w:pPr>
      <w:proofErr w:type="gramStart"/>
      <w:r w:rsidRPr="00BD31D1">
        <w:rPr>
          <w:i/>
          <w:u w:val="single"/>
          <w:lang w:val="ru-RU"/>
        </w:rPr>
        <w:t>Жилую</w:t>
      </w:r>
      <w:proofErr w:type="gramEnd"/>
      <w:r w:rsidRPr="00BD31D1">
        <w:rPr>
          <w:lang w:val="ru-RU"/>
        </w:rPr>
        <w:t xml:space="preserve">, которая представлена зонами </w:t>
      </w:r>
      <w:r w:rsidR="00813FFC">
        <w:rPr>
          <w:lang w:val="ru-RU"/>
        </w:rPr>
        <w:t>личных подсобных хозяйств</w:t>
      </w:r>
      <w:r w:rsidRPr="00BD31D1">
        <w:rPr>
          <w:lang w:val="ru-RU"/>
        </w:rPr>
        <w:t>;</w:t>
      </w:r>
    </w:p>
    <w:p w:rsidR="00B20883" w:rsidRPr="00BD31D1" w:rsidRDefault="00B20883" w:rsidP="002B0723">
      <w:pPr>
        <w:pStyle w:val="a0"/>
        <w:numPr>
          <w:ilvl w:val="0"/>
          <w:numId w:val="8"/>
        </w:numPr>
        <w:rPr>
          <w:lang w:val="ru-RU"/>
        </w:rPr>
      </w:pPr>
      <w:r w:rsidRPr="00BD31D1">
        <w:rPr>
          <w:i/>
          <w:u w:val="single"/>
          <w:lang w:val="ru-RU"/>
        </w:rPr>
        <w:t>Общественно-деловую зону</w:t>
      </w:r>
      <w:r w:rsidRPr="00BD31D1">
        <w:rPr>
          <w:lang w:val="ru-RU"/>
        </w:rPr>
        <w:t>, представленную общественными зданиями различ</w:t>
      </w:r>
      <w:r w:rsidR="00074453">
        <w:rPr>
          <w:lang w:val="ru-RU"/>
        </w:rPr>
        <w:t>ного функционального назначения</w:t>
      </w:r>
      <w:r w:rsidRPr="00BD31D1">
        <w:rPr>
          <w:lang w:val="ru-RU"/>
        </w:rPr>
        <w:t>;</w:t>
      </w:r>
    </w:p>
    <w:p w:rsidR="00B20883" w:rsidRPr="00BD31D1" w:rsidRDefault="00B20883" w:rsidP="002B0723">
      <w:pPr>
        <w:pStyle w:val="a0"/>
        <w:numPr>
          <w:ilvl w:val="0"/>
          <w:numId w:val="8"/>
        </w:numPr>
        <w:rPr>
          <w:lang w:val="ru-RU"/>
        </w:rPr>
      </w:pPr>
      <w:r w:rsidRPr="00BD31D1">
        <w:rPr>
          <w:i/>
          <w:u w:val="single"/>
          <w:lang w:val="ru-RU"/>
        </w:rPr>
        <w:t>Производственную зону,</w:t>
      </w:r>
      <w:r w:rsidRPr="00BD31D1">
        <w:rPr>
          <w:lang w:val="ru-RU"/>
        </w:rPr>
        <w:t xml:space="preserve"> представленную производственными и коммунально-складскими объектами, расположенными преимущественно</w:t>
      </w:r>
      <w:r w:rsidR="00810BF8">
        <w:rPr>
          <w:lang w:val="ru-RU"/>
        </w:rPr>
        <w:t xml:space="preserve"> на</w:t>
      </w:r>
      <w:r w:rsidRPr="00BD31D1">
        <w:rPr>
          <w:lang w:val="ru-RU"/>
        </w:rPr>
        <w:t xml:space="preserve"> окраинах </w:t>
      </w:r>
      <w:r w:rsidR="00D31544">
        <w:rPr>
          <w:lang w:val="ru-RU"/>
        </w:rPr>
        <w:t>населённых пунктов</w:t>
      </w:r>
      <w:r w:rsidR="00395877">
        <w:rPr>
          <w:lang w:val="ru-RU"/>
        </w:rPr>
        <w:t xml:space="preserve"> сельского поселения</w:t>
      </w:r>
      <w:r w:rsidRPr="00BD31D1">
        <w:rPr>
          <w:lang w:val="ru-RU"/>
        </w:rPr>
        <w:t>, и частично – отдельно стоящими среди жилой застройки;</w:t>
      </w:r>
    </w:p>
    <w:p w:rsidR="00B20883" w:rsidRPr="00BD31D1" w:rsidRDefault="00B20883" w:rsidP="002B0723">
      <w:pPr>
        <w:pStyle w:val="a0"/>
        <w:numPr>
          <w:ilvl w:val="0"/>
          <w:numId w:val="8"/>
        </w:numPr>
        <w:rPr>
          <w:lang w:val="ru-RU"/>
        </w:rPr>
      </w:pPr>
      <w:r w:rsidRPr="00BD31D1">
        <w:rPr>
          <w:i/>
          <w:u w:val="single"/>
          <w:lang w:val="ru-RU"/>
        </w:rPr>
        <w:t>Зону инженерной и транспортной инфраструктур</w:t>
      </w:r>
      <w:r w:rsidRPr="00BD31D1">
        <w:rPr>
          <w:lang w:val="ru-RU"/>
        </w:rPr>
        <w:t xml:space="preserve">, в состав которой входят асфальтированные, грунтовые и проселочные дороги, объекты инженерного обеспечения: КТП, </w:t>
      </w:r>
      <w:r w:rsidR="0044063A">
        <w:rPr>
          <w:lang w:val="ru-RU"/>
        </w:rPr>
        <w:t xml:space="preserve">ГРП, </w:t>
      </w:r>
      <w:r w:rsidRPr="00BD31D1">
        <w:rPr>
          <w:lang w:val="ru-RU"/>
        </w:rPr>
        <w:t>скважины, линии инженерных коммуникаций и др.;</w:t>
      </w:r>
    </w:p>
    <w:p w:rsidR="00B20883" w:rsidRPr="00BD31D1" w:rsidRDefault="00B20883" w:rsidP="002B0723">
      <w:pPr>
        <w:pStyle w:val="a0"/>
        <w:numPr>
          <w:ilvl w:val="0"/>
          <w:numId w:val="8"/>
        </w:numPr>
        <w:rPr>
          <w:lang w:val="ru-RU"/>
        </w:rPr>
      </w:pPr>
      <w:r w:rsidRPr="00BD31D1">
        <w:rPr>
          <w:i/>
          <w:u w:val="single"/>
          <w:lang w:val="ru-RU"/>
        </w:rPr>
        <w:t>Зону сельскохозяйственного использования</w:t>
      </w:r>
      <w:r w:rsidRPr="00BD31D1">
        <w:rPr>
          <w:b/>
          <w:lang w:val="ru-RU"/>
        </w:rPr>
        <w:t xml:space="preserve">, </w:t>
      </w:r>
      <w:r w:rsidRPr="00BD31D1">
        <w:rPr>
          <w:lang w:val="ru-RU"/>
        </w:rPr>
        <w:t>занимаемую сельскохозяйственными угодьями, выпасами;</w:t>
      </w:r>
    </w:p>
    <w:p w:rsidR="00B20883" w:rsidRPr="00BD31D1" w:rsidRDefault="00B20883" w:rsidP="002B0723">
      <w:pPr>
        <w:pStyle w:val="a0"/>
        <w:numPr>
          <w:ilvl w:val="0"/>
          <w:numId w:val="8"/>
        </w:numPr>
        <w:rPr>
          <w:lang w:val="ru-RU"/>
        </w:rPr>
      </w:pPr>
      <w:r w:rsidRPr="00BD31D1">
        <w:rPr>
          <w:i/>
          <w:u w:val="single"/>
          <w:lang w:val="ru-RU"/>
        </w:rPr>
        <w:t>Зону специального назначения</w:t>
      </w:r>
      <w:r w:rsidRPr="00BD31D1">
        <w:rPr>
          <w:b/>
          <w:lang w:val="ru-RU"/>
        </w:rPr>
        <w:t xml:space="preserve">, </w:t>
      </w:r>
      <w:r w:rsidRPr="00BD31D1">
        <w:rPr>
          <w:lang w:val="ru-RU"/>
        </w:rPr>
        <w:t>к которой относятся территории кладбищ</w:t>
      </w:r>
      <w:r w:rsidR="00953B6A" w:rsidRPr="00BD31D1">
        <w:rPr>
          <w:lang w:val="ru-RU"/>
        </w:rPr>
        <w:t>,</w:t>
      </w:r>
      <w:r w:rsidRPr="00BD31D1">
        <w:rPr>
          <w:lang w:val="ru-RU"/>
        </w:rPr>
        <w:t xml:space="preserve"> санитарно-защитных зон;</w:t>
      </w:r>
    </w:p>
    <w:p w:rsidR="00B20883" w:rsidRPr="00BD31D1" w:rsidRDefault="00B20883" w:rsidP="002B0723">
      <w:pPr>
        <w:pStyle w:val="a0"/>
        <w:numPr>
          <w:ilvl w:val="0"/>
          <w:numId w:val="8"/>
        </w:numPr>
        <w:rPr>
          <w:lang w:val="ru-RU"/>
        </w:rPr>
      </w:pPr>
      <w:r w:rsidRPr="00BD31D1">
        <w:rPr>
          <w:i/>
          <w:u w:val="single"/>
          <w:lang w:val="ru-RU"/>
        </w:rPr>
        <w:t>Зону особо охраняемых территорий</w:t>
      </w:r>
      <w:r w:rsidRPr="00BD31D1">
        <w:rPr>
          <w:lang w:val="ru-RU"/>
        </w:rPr>
        <w:t>, которая включает в себя земли, имеющие особое природоохранное, историко-культурное, эстетическое и иное ценное значение, а именно: территории охранных зон памятников</w:t>
      </w:r>
      <w:r w:rsidR="00781C6D">
        <w:rPr>
          <w:lang w:val="ru-RU"/>
        </w:rPr>
        <w:t xml:space="preserve"> природы,</w:t>
      </w:r>
      <w:r w:rsidRPr="00BD31D1">
        <w:rPr>
          <w:lang w:val="ru-RU"/>
        </w:rPr>
        <w:t xml:space="preserve"> истории, культуры и </w:t>
      </w:r>
      <w:r w:rsidR="00781C6D">
        <w:rPr>
          <w:lang w:val="ru-RU"/>
        </w:rPr>
        <w:t>археологии</w:t>
      </w:r>
      <w:r w:rsidRPr="00BD31D1">
        <w:rPr>
          <w:lang w:val="ru-RU"/>
        </w:rPr>
        <w:t xml:space="preserve">. </w:t>
      </w:r>
    </w:p>
    <w:p w:rsidR="00B20883" w:rsidRPr="00BD31D1" w:rsidRDefault="00B20883" w:rsidP="00E83B30">
      <w:pPr>
        <w:pStyle w:val="a0"/>
        <w:rPr>
          <w:lang w:val="ru-RU"/>
        </w:rPr>
      </w:pPr>
      <w:r w:rsidRPr="00BD31D1">
        <w:rPr>
          <w:lang w:val="ru-RU"/>
        </w:rPr>
        <w:t>Четкого функционального деления между зонами не наблюдается.</w:t>
      </w:r>
    </w:p>
    <w:p w:rsidR="00B20883" w:rsidRPr="00BD31D1" w:rsidRDefault="00B20883" w:rsidP="00E83B30">
      <w:pPr>
        <w:pStyle w:val="a0"/>
        <w:rPr>
          <w:lang w:val="ru-RU"/>
        </w:rPr>
      </w:pPr>
      <w:r w:rsidRPr="00BD31D1">
        <w:rPr>
          <w:lang w:val="ru-RU"/>
        </w:rPr>
        <w:t xml:space="preserve">В ряде случаев отсутствует функциональное зонирование территории </w:t>
      </w:r>
      <w:r w:rsidR="00974DB9" w:rsidRPr="00BD31D1">
        <w:rPr>
          <w:lang w:val="ru-RU"/>
        </w:rPr>
        <w:t>муниципального образования</w:t>
      </w:r>
      <w:r w:rsidRPr="00BD31D1">
        <w:rPr>
          <w:lang w:val="ru-RU"/>
        </w:rPr>
        <w:t>, не организованы санитарно-защитные зоны, не выдержаны санитарные разрывы. Это относится к производственным объектам, прилегающим к жилой территории.</w:t>
      </w:r>
    </w:p>
    <w:p w:rsidR="00B20883" w:rsidRDefault="00B20883" w:rsidP="00E83B30">
      <w:pPr>
        <w:pStyle w:val="a0"/>
        <w:rPr>
          <w:lang w:val="ru-RU"/>
        </w:rPr>
      </w:pPr>
      <w:r w:rsidRPr="00951F48">
        <w:rPr>
          <w:lang w:val="ru-RU"/>
        </w:rPr>
        <w:t xml:space="preserve">Жилая зона </w:t>
      </w:r>
      <w:r w:rsidR="00F0037F" w:rsidRPr="00951F48">
        <w:rPr>
          <w:lang w:val="ru-RU"/>
        </w:rPr>
        <w:t>МО СП</w:t>
      </w:r>
      <w:r w:rsidR="00A333D6" w:rsidRPr="00951F48">
        <w:rPr>
          <w:lang w:val="ru-RU"/>
        </w:rPr>
        <w:t xml:space="preserve"> </w:t>
      </w:r>
      <w:r w:rsidR="00346047" w:rsidRPr="00951F48">
        <w:rPr>
          <w:lang w:val="ru-RU"/>
        </w:rPr>
        <w:t>Каменский</w:t>
      </w:r>
      <w:r w:rsidR="00974DB9" w:rsidRPr="00951F48">
        <w:rPr>
          <w:lang w:val="ru-RU"/>
        </w:rPr>
        <w:t xml:space="preserve"> сельсовет</w:t>
      </w:r>
      <w:r w:rsidRPr="00951F48">
        <w:rPr>
          <w:lang w:val="ru-RU"/>
        </w:rPr>
        <w:t xml:space="preserve"> включает жилую застройку с учреждениями обслуживания, образовательными учреждениями и зелеными насаждениями, объектами и сооружениями коммунального назначения, транспорта и инфраструктуры. Преобладающей в жилой зоне является жилая застройка с приусадебными участками.</w:t>
      </w:r>
    </w:p>
    <w:p w:rsidR="00E9008B" w:rsidRPr="00E9008B" w:rsidRDefault="00E9008B" w:rsidP="00E9008B">
      <w:pPr>
        <w:pStyle w:val="a0"/>
        <w:rPr>
          <w:lang w:val="ru-RU"/>
        </w:rPr>
      </w:pPr>
      <w:r>
        <w:rPr>
          <w:lang w:val="ru-RU"/>
        </w:rPr>
        <w:t xml:space="preserve">Село Каменка имеет вытянутую форму. Жилая зона села расположена преимущественно по улице Центральной. </w:t>
      </w:r>
      <w:proofErr w:type="gramStart"/>
      <w:r>
        <w:rPr>
          <w:lang w:val="ru-RU"/>
        </w:rPr>
        <w:t>Общественный центр</w:t>
      </w:r>
      <w:r w:rsidR="004F66EC">
        <w:rPr>
          <w:lang w:val="ru-RU"/>
        </w:rPr>
        <w:t xml:space="preserve"> с. </w:t>
      </w:r>
      <w:r>
        <w:rPr>
          <w:lang w:val="ru-RU"/>
        </w:rPr>
        <w:t>Каменка исторически сложился в западной части</w:t>
      </w:r>
      <w:r w:rsidR="00392A7B">
        <w:rPr>
          <w:lang w:val="ru-RU"/>
        </w:rPr>
        <w:t xml:space="preserve"> населённого пункта,</w:t>
      </w:r>
      <w:r>
        <w:rPr>
          <w:lang w:val="ru-RU"/>
        </w:rPr>
        <w:t xml:space="preserve"> между улицами Уральская и Садовая.</w:t>
      </w:r>
      <w:proofErr w:type="gramEnd"/>
      <w:r>
        <w:rPr>
          <w:lang w:val="ru-RU"/>
        </w:rPr>
        <w:t xml:space="preserve"> </w:t>
      </w:r>
      <w:r w:rsidRPr="00E9008B">
        <w:rPr>
          <w:lang w:val="ru-RU"/>
        </w:rPr>
        <w:t>Улицы села Каменка частично асфальтированы, частично имеют грунтовое покрытие.</w:t>
      </w:r>
    </w:p>
    <w:p w:rsidR="004548E9" w:rsidRDefault="00CA75BE" w:rsidP="00E9008B">
      <w:pPr>
        <w:pStyle w:val="a0"/>
        <w:rPr>
          <w:lang w:val="ru-RU"/>
        </w:rPr>
      </w:pPr>
      <w:r w:rsidRPr="00E9008B">
        <w:rPr>
          <w:lang w:val="ru-RU"/>
        </w:rPr>
        <w:t xml:space="preserve">Планировочная структура села </w:t>
      </w:r>
      <w:proofErr w:type="spellStart"/>
      <w:r w:rsidR="00F42F71" w:rsidRPr="00E9008B">
        <w:rPr>
          <w:lang w:val="ru-RU"/>
        </w:rPr>
        <w:t>Марьевка</w:t>
      </w:r>
      <w:proofErr w:type="spellEnd"/>
      <w:r w:rsidRPr="00E9008B">
        <w:rPr>
          <w:lang w:val="ru-RU"/>
        </w:rPr>
        <w:t xml:space="preserve"> представлена двумя </w:t>
      </w:r>
      <w:r w:rsidR="00E9008B" w:rsidRPr="00E9008B">
        <w:rPr>
          <w:lang w:val="ru-RU"/>
        </w:rPr>
        <w:t>перпендикулярными</w:t>
      </w:r>
      <w:r w:rsidRPr="00E9008B">
        <w:rPr>
          <w:lang w:val="ru-RU"/>
        </w:rPr>
        <w:t xml:space="preserve"> улицами: ул. </w:t>
      </w:r>
      <w:r w:rsidR="00E9008B" w:rsidRPr="00E9008B">
        <w:rPr>
          <w:lang w:val="ru-RU"/>
        </w:rPr>
        <w:t>Овражная</w:t>
      </w:r>
      <w:r w:rsidRPr="00E9008B">
        <w:rPr>
          <w:lang w:val="ru-RU"/>
        </w:rPr>
        <w:t xml:space="preserve"> и ул. </w:t>
      </w:r>
      <w:r w:rsidR="00E9008B" w:rsidRPr="00E9008B">
        <w:rPr>
          <w:lang w:val="ru-RU"/>
        </w:rPr>
        <w:t>Майская, которые частично асфальтированы</w:t>
      </w:r>
      <w:r w:rsidRPr="00E9008B">
        <w:rPr>
          <w:lang w:val="ru-RU"/>
        </w:rPr>
        <w:t xml:space="preserve">. </w:t>
      </w:r>
      <w:proofErr w:type="gramStart"/>
      <w:r w:rsidR="00E9008B">
        <w:rPr>
          <w:lang w:val="ru-RU"/>
        </w:rPr>
        <w:t>Через</w:t>
      </w:r>
      <w:proofErr w:type="gramEnd"/>
      <w:r w:rsidR="004F66EC">
        <w:rPr>
          <w:lang w:val="ru-RU"/>
        </w:rPr>
        <w:t xml:space="preserve"> с. </w:t>
      </w:r>
      <w:proofErr w:type="spellStart"/>
      <w:r w:rsidR="00E9008B">
        <w:rPr>
          <w:lang w:val="ru-RU"/>
        </w:rPr>
        <w:t>Марьевка</w:t>
      </w:r>
      <w:proofErr w:type="spellEnd"/>
      <w:r w:rsidR="00E9008B">
        <w:rPr>
          <w:lang w:val="ru-RU"/>
        </w:rPr>
        <w:t xml:space="preserve"> проходит </w:t>
      </w:r>
      <w:proofErr w:type="gramStart"/>
      <w:r w:rsidR="00E9008B">
        <w:rPr>
          <w:lang w:val="ru-RU"/>
        </w:rPr>
        <w:t>межмуниципальная</w:t>
      </w:r>
      <w:proofErr w:type="gramEnd"/>
      <w:r w:rsidR="00E9008B">
        <w:rPr>
          <w:lang w:val="ru-RU"/>
        </w:rPr>
        <w:t xml:space="preserve"> дорога Сакмара – Каменка, которая также имеет асфальтовое покрытие. Остальные улицы села </w:t>
      </w:r>
      <w:r w:rsidR="00E9008B" w:rsidRPr="00E9008B">
        <w:rPr>
          <w:lang w:val="ru-RU"/>
        </w:rPr>
        <w:t>имеют грунтовое покрытие</w:t>
      </w:r>
      <w:r w:rsidR="00E9008B">
        <w:rPr>
          <w:lang w:val="ru-RU"/>
        </w:rPr>
        <w:t>.</w:t>
      </w:r>
    </w:p>
    <w:p w:rsidR="00B20883" w:rsidRPr="00BD31D1" w:rsidRDefault="00B20883" w:rsidP="00D528A2">
      <w:pPr>
        <w:pStyle w:val="2"/>
        <w:rPr>
          <w:rFonts w:cs="Times New Roman"/>
          <w:szCs w:val="24"/>
        </w:rPr>
      </w:pPr>
      <w:bookmarkStart w:id="86" w:name="_Toc312530901"/>
      <w:bookmarkStart w:id="87" w:name="_Toc370201497"/>
      <w:bookmarkStart w:id="88" w:name="_Toc378596891"/>
      <w:r w:rsidRPr="00BD31D1">
        <w:rPr>
          <w:rFonts w:cs="Times New Roman"/>
          <w:szCs w:val="24"/>
        </w:rPr>
        <w:lastRenderedPageBreak/>
        <w:t>6.2 Функциональное зонирование</w:t>
      </w:r>
      <w:bookmarkEnd w:id="86"/>
      <w:bookmarkEnd w:id="87"/>
      <w:bookmarkEnd w:id="88"/>
    </w:p>
    <w:p w:rsidR="00B20883" w:rsidRPr="00BD31D1" w:rsidRDefault="00B20883" w:rsidP="00E83B30">
      <w:pPr>
        <w:pStyle w:val="a0"/>
        <w:rPr>
          <w:lang w:val="ru-RU"/>
        </w:rPr>
      </w:pPr>
      <w:r w:rsidRPr="00BD31D1">
        <w:rPr>
          <w:lang w:val="ru-RU"/>
        </w:rPr>
        <w:t>Разработанное в Генеральном плане муниципального образования функциональное зонирование базируется на выводах комплексного градостроительного анализа, учитывает историко-культурную и планировочную специфику поселения, сложившиеся особенности использования земель поселения, требования охраны объектов природного и культурного наследия. При установлении территориальных зон учтены положения Градостроительного и Земельного кодексов Российской Федерации, требования специальных нормативов и правил, касающиеся зон с особыми условиями использования территории.</w:t>
      </w:r>
    </w:p>
    <w:p w:rsidR="00B20883" w:rsidRPr="00BD31D1" w:rsidRDefault="00B20883" w:rsidP="00E83B30">
      <w:pPr>
        <w:pStyle w:val="a0"/>
        <w:rPr>
          <w:lang w:val="ru-RU"/>
        </w:rPr>
      </w:pPr>
      <w:r w:rsidRPr="00BD31D1">
        <w:rPr>
          <w:lang w:val="ru-RU"/>
        </w:rPr>
        <w:t>Для разработки зонирования использован принцип историко-культурного и экологического приоритета принимаемых решений.</w:t>
      </w:r>
    </w:p>
    <w:p w:rsidR="00B20883" w:rsidRPr="00BD31D1" w:rsidRDefault="00B20883" w:rsidP="00E83B30">
      <w:pPr>
        <w:pStyle w:val="a0"/>
        <w:rPr>
          <w:lang w:val="ru-RU"/>
        </w:rPr>
      </w:pPr>
      <w:r w:rsidRPr="00BD31D1">
        <w:rPr>
          <w:lang w:val="ru-RU"/>
        </w:rPr>
        <w:t>Ограничения на использование территорий для осуществления градостроительной деятельности устанавливаются в следующих зонах:</w:t>
      </w:r>
    </w:p>
    <w:p w:rsidR="00B20883" w:rsidRPr="00BD31D1" w:rsidRDefault="00B20883" w:rsidP="002B0723">
      <w:pPr>
        <w:pStyle w:val="a0"/>
        <w:numPr>
          <w:ilvl w:val="0"/>
          <w:numId w:val="25"/>
        </w:numPr>
        <w:rPr>
          <w:lang w:val="ru-RU"/>
        </w:rPr>
      </w:pPr>
      <w:r w:rsidRPr="00BD31D1">
        <w:rPr>
          <w:lang w:val="ru-RU"/>
        </w:rPr>
        <w:t xml:space="preserve">зоны с особыми условиями использования территорий (зоны охраны ОКН; санитарные, защитные и санитарно-защитные зоны; </w:t>
      </w:r>
      <w:proofErr w:type="spellStart"/>
      <w:r w:rsidRPr="00BD31D1">
        <w:rPr>
          <w:lang w:val="ru-RU"/>
        </w:rPr>
        <w:t>водоохранные</w:t>
      </w:r>
      <w:proofErr w:type="spellEnd"/>
      <w:r w:rsidRPr="00BD31D1">
        <w:rPr>
          <w:lang w:val="ru-RU"/>
        </w:rPr>
        <w:t xml:space="preserve"> зоны и прибрежные защитные полосы; зоны санитарной охраны источников водоснабжения);</w:t>
      </w:r>
    </w:p>
    <w:p w:rsidR="00B20883" w:rsidRPr="00BD31D1" w:rsidRDefault="00B20883" w:rsidP="002B0723">
      <w:pPr>
        <w:pStyle w:val="a0"/>
        <w:numPr>
          <w:ilvl w:val="0"/>
          <w:numId w:val="25"/>
        </w:numPr>
        <w:rPr>
          <w:lang w:val="ru-RU"/>
        </w:rPr>
      </w:pPr>
      <w:r w:rsidRPr="00BD31D1">
        <w:rPr>
          <w:lang w:val="ru-RU"/>
        </w:rPr>
        <w:t>территории, подверженные воздействию чрезвычайных ситуаций природного и техногенного характера;</w:t>
      </w:r>
    </w:p>
    <w:p w:rsidR="00B20883" w:rsidRPr="00BD31D1" w:rsidRDefault="00B20883" w:rsidP="00E83B30">
      <w:pPr>
        <w:pStyle w:val="a0"/>
        <w:rPr>
          <w:lang w:val="ru-RU"/>
        </w:rPr>
      </w:pPr>
      <w:r w:rsidRPr="00BD31D1">
        <w:rPr>
          <w:lang w:val="ru-RU"/>
        </w:rPr>
        <w:t xml:space="preserve">В результате функционального зонирования вся территория сельского поселения делится на функциональные зоны с рекомендуемыми для них различными видами и режимами хозяйственного использовании. </w:t>
      </w:r>
    </w:p>
    <w:p w:rsidR="00B20883" w:rsidRPr="00BD31D1" w:rsidRDefault="00B20883" w:rsidP="00D528A2">
      <w:pPr>
        <w:pStyle w:val="3"/>
        <w:rPr>
          <w:rFonts w:cs="Times New Roman"/>
          <w:szCs w:val="24"/>
        </w:rPr>
      </w:pPr>
      <w:bookmarkStart w:id="89" w:name="_Toc312530902"/>
      <w:bookmarkStart w:id="90" w:name="_Toc370201498"/>
      <w:bookmarkStart w:id="91" w:name="_Toc378596892"/>
      <w:r w:rsidRPr="00BD31D1">
        <w:rPr>
          <w:rFonts w:cs="Times New Roman"/>
          <w:szCs w:val="24"/>
        </w:rPr>
        <w:t>6.2.1 Жилые зоны</w:t>
      </w:r>
      <w:bookmarkEnd w:id="89"/>
      <w:bookmarkEnd w:id="90"/>
      <w:bookmarkEnd w:id="91"/>
    </w:p>
    <w:p w:rsidR="0031220A" w:rsidRDefault="00B20883" w:rsidP="00E83B30">
      <w:pPr>
        <w:pStyle w:val="a0"/>
        <w:rPr>
          <w:lang w:val="ru-RU"/>
        </w:rPr>
      </w:pPr>
      <w:proofErr w:type="gramStart"/>
      <w:r w:rsidRPr="00BD31D1">
        <w:rPr>
          <w:bCs/>
          <w:i/>
          <w:u w:val="single"/>
          <w:lang w:val="ru-RU"/>
        </w:rPr>
        <w:t>Жилые зоны</w:t>
      </w:r>
      <w:r w:rsidRPr="00BD31D1">
        <w:rPr>
          <w:lang w:val="ru-RU"/>
        </w:rPr>
        <w:t xml:space="preserve"> включают в себя территории всех видов жилой застройки различных строительных типов в соответствии с этажностью и плотностью застройки: зоны застройки многоэтажными жилыми домами; зоны застройки </w:t>
      </w:r>
      <w:proofErr w:type="spellStart"/>
      <w:r w:rsidRPr="00BD31D1">
        <w:rPr>
          <w:lang w:val="ru-RU"/>
        </w:rPr>
        <w:t>среднеэтажными</w:t>
      </w:r>
      <w:proofErr w:type="spellEnd"/>
      <w:r w:rsidRPr="00BD31D1">
        <w:rPr>
          <w:lang w:val="ru-RU"/>
        </w:rPr>
        <w:t xml:space="preserve"> жилыми домами; зоны застройки индивидуал</w:t>
      </w:r>
      <w:r w:rsidR="009E2979">
        <w:rPr>
          <w:lang w:val="ru-RU"/>
        </w:rPr>
        <w:t>ьными жилыми домами с участками и др</w:t>
      </w:r>
      <w:r w:rsidRPr="00BD31D1">
        <w:rPr>
          <w:lang w:val="ru-RU"/>
        </w:rPr>
        <w:t>.</w:t>
      </w:r>
      <w:r w:rsidR="009E2979">
        <w:rPr>
          <w:lang w:val="ru-RU"/>
        </w:rPr>
        <w:t xml:space="preserve"> </w:t>
      </w:r>
      <w:r w:rsidR="005E4AC0">
        <w:rPr>
          <w:lang w:val="ru-RU"/>
        </w:rPr>
        <w:t xml:space="preserve">Территория жилой зоны </w:t>
      </w:r>
      <w:r w:rsidRPr="00BD31D1">
        <w:rPr>
          <w:lang w:val="ru-RU"/>
        </w:rPr>
        <w:t xml:space="preserve">предназначена для застройки жилыми зданиями, а также объектами культурно-бытового и иного назначения. </w:t>
      </w:r>
      <w:proofErr w:type="gramEnd"/>
    </w:p>
    <w:p w:rsidR="00B20883" w:rsidRDefault="00B20883" w:rsidP="00E83B30">
      <w:pPr>
        <w:pStyle w:val="a0"/>
        <w:rPr>
          <w:lang w:val="ru-RU"/>
        </w:rPr>
      </w:pPr>
      <w:proofErr w:type="gramStart"/>
      <w:r w:rsidRPr="00BD31D1">
        <w:rPr>
          <w:lang w:val="ru-RU"/>
        </w:rPr>
        <w:t>В жилых зонах могут размещаться отдельно стоящие, встроенные и пристроенные объекты социального и культурно-бытового обслуживания населения, культовые здания, стоянки автомобильного автотранспорта, промышленные, коммунальные и складские объекты, для которых не требуется установление санитарно-защитных зон и деятельность которых не оказывает вредное воздействие на окружающую среду (шум, вибрация, магнитные поля, радиационное воздействие, загрязнение почв, воздуха, воды и иные воздействия).</w:t>
      </w:r>
      <w:proofErr w:type="gramEnd"/>
    </w:p>
    <w:p w:rsidR="006E7011" w:rsidRPr="00BD31D1" w:rsidRDefault="006E7011" w:rsidP="006E7011">
      <w:pPr>
        <w:pStyle w:val="a0"/>
        <w:spacing w:before="120"/>
        <w:jc w:val="right"/>
        <w:rPr>
          <w:b/>
          <w:i/>
          <w:lang w:val="ru-RU"/>
        </w:rPr>
      </w:pPr>
      <w:r w:rsidRPr="00BD31D1">
        <w:rPr>
          <w:b/>
          <w:i/>
          <w:lang w:val="ru-RU"/>
        </w:rPr>
        <w:t>Таблица 6.2.1</w:t>
      </w:r>
    </w:p>
    <w:p w:rsidR="006E7011" w:rsidRPr="00BD31D1" w:rsidRDefault="006E7011" w:rsidP="006E7011">
      <w:pPr>
        <w:pStyle w:val="a0"/>
        <w:spacing w:after="120"/>
        <w:ind w:firstLine="0"/>
        <w:jc w:val="center"/>
        <w:rPr>
          <w:b/>
          <w:i/>
          <w:lang w:val="ru-RU"/>
        </w:rPr>
      </w:pPr>
      <w:r w:rsidRPr="00924849">
        <w:rPr>
          <w:b/>
          <w:i/>
          <w:lang w:val="ru-RU"/>
        </w:rPr>
        <w:t xml:space="preserve">Площадь жилых зон </w:t>
      </w:r>
      <w:r w:rsidR="00F0037F" w:rsidRPr="00924849">
        <w:rPr>
          <w:b/>
          <w:i/>
          <w:lang w:val="ru-RU"/>
        </w:rPr>
        <w:t>МО СП</w:t>
      </w:r>
      <w:r w:rsidR="00A333D6" w:rsidRPr="00924849">
        <w:rPr>
          <w:b/>
          <w:i/>
          <w:lang w:val="ru-RU"/>
        </w:rPr>
        <w:t xml:space="preserve"> </w:t>
      </w:r>
      <w:r w:rsidR="00346047" w:rsidRPr="00924849">
        <w:rPr>
          <w:b/>
          <w:i/>
          <w:lang w:val="ru-RU"/>
        </w:rPr>
        <w:t>Каменский</w:t>
      </w:r>
      <w:r w:rsidRPr="00924849">
        <w:rPr>
          <w:b/>
          <w:i/>
          <w:lang w:val="ru-RU"/>
        </w:rPr>
        <w:t xml:space="preserve"> сельсовет (по результатам обмера опорного плана)</w:t>
      </w:r>
      <w:r w:rsidR="00B63E3A" w:rsidRPr="00924849">
        <w:rPr>
          <w:b/>
          <w:i/>
          <w:lang w:val="ru-RU"/>
        </w:rPr>
        <w:t>, га</w:t>
      </w:r>
    </w:p>
    <w:tbl>
      <w:tblPr>
        <w:tblW w:w="95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5637"/>
        <w:gridCol w:w="3956"/>
      </w:tblGrid>
      <w:tr w:rsidR="00924849" w:rsidRPr="00BD31D1" w:rsidTr="00924849">
        <w:tc>
          <w:tcPr>
            <w:tcW w:w="5637" w:type="dxa"/>
            <w:shd w:val="clear" w:color="auto" w:fill="BFBFBF" w:themeFill="background1" w:themeFillShade="BF"/>
            <w:vAlign w:val="center"/>
          </w:tcPr>
          <w:p w:rsidR="00924849" w:rsidRDefault="00924849" w:rsidP="00924849">
            <w:pPr>
              <w:spacing w:before="0" w:after="0"/>
              <w:ind w:left="0"/>
              <w:jc w:val="center"/>
              <w:outlineLvl w:val="0"/>
              <w:rPr>
                <w:rFonts w:ascii="Times New Roman" w:hAnsi="Times New Roman" w:cs="Times New Roman"/>
                <w:b/>
                <w:bCs/>
                <w:i/>
                <w:sz w:val="24"/>
                <w:szCs w:val="24"/>
              </w:rPr>
            </w:pPr>
            <w:r w:rsidRPr="00BD31D1">
              <w:rPr>
                <w:rFonts w:ascii="Times New Roman" w:hAnsi="Times New Roman" w:cs="Times New Roman"/>
                <w:b/>
                <w:i/>
                <w:sz w:val="24"/>
                <w:szCs w:val="24"/>
              </w:rPr>
              <w:t>Наименование населенного пункта</w:t>
            </w:r>
          </w:p>
        </w:tc>
        <w:tc>
          <w:tcPr>
            <w:tcW w:w="3956" w:type="dxa"/>
            <w:shd w:val="clear" w:color="auto" w:fill="BFBFBF" w:themeFill="background1" w:themeFillShade="BF"/>
          </w:tcPr>
          <w:p w:rsidR="00924849" w:rsidRPr="00BD31D1" w:rsidRDefault="00924849" w:rsidP="00924849">
            <w:pPr>
              <w:spacing w:before="0" w:after="0"/>
              <w:ind w:left="0"/>
              <w:jc w:val="center"/>
              <w:rPr>
                <w:rFonts w:ascii="Times New Roman" w:hAnsi="Times New Roman" w:cs="Times New Roman"/>
                <w:sz w:val="24"/>
                <w:szCs w:val="24"/>
              </w:rPr>
            </w:pPr>
            <w:r w:rsidRPr="00BD31D1">
              <w:rPr>
                <w:rFonts w:ascii="Times New Roman" w:hAnsi="Times New Roman" w:cs="Times New Roman"/>
                <w:b/>
                <w:i/>
                <w:sz w:val="24"/>
                <w:szCs w:val="24"/>
              </w:rPr>
              <w:t>Площадь жилых зон</w:t>
            </w:r>
          </w:p>
        </w:tc>
      </w:tr>
      <w:tr w:rsidR="00924849" w:rsidRPr="00BD31D1" w:rsidTr="00924849">
        <w:tc>
          <w:tcPr>
            <w:tcW w:w="5637" w:type="dxa"/>
            <w:shd w:val="clear" w:color="auto" w:fill="D9D9D9" w:themeFill="background1" w:themeFillShade="D9"/>
            <w:vAlign w:val="center"/>
          </w:tcPr>
          <w:p w:rsidR="00924849" w:rsidRPr="00BD31D1" w:rsidRDefault="00924849" w:rsidP="00841331">
            <w:pPr>
              <w:spacing w:before="0" w:after="0"/>
              <w:ind w:left="0"/>
              <w:outlineLvl w:val="0"/>
              <w:rPr>
                <w:rFonts w:ascii="Times New Roman" w:hAnsi="Times New Roman" w:cs="Times New Roman"/>
                <w:b/>
                <w:bCs/>
                <w:i/>
                <w:sz w:val="24"/>
                <w:szCs w:val="24"/>
              </w:rPr>
            </w:pPr>
            <w:proofErr w:type="gramStart"/>
            <w:r>
              <w:rPr>
                <w:rFonts w:ascii="Times New Roman" w:hAnsi="Times New Roman" w:cs="Times New Roman"/>
                <w:b/>
                <w:bCs/>
                <w:i/>
                <w:sz w:val="24"/>
                <w:szCs w:val="24"/>
              </w:rPr>
              <w:t>с</w:t>
            </w:r>
            <w:proofErr w:type="gramEnd"/>
            <w:r>
              <w:rPr>
                <w:rFonts w:ascii="Times New Roman" w:hAnsi="Times New Roman" w:cs="Times New Roman"/>
                <w:b/>
                <w:bCs/>
                <w:i/>
                <w:sz w:val="24"/>
                <w:szCs w:val="24"/>
              </w:rPr>
              <w:t>. Каменка</w:t>
            </w:r>
          </w:p>
        </w:tc>
        <w:tc>
          <w:tcPr>
            <w:tcW w:w="3956" w:type="dxa"/>
            <w:shd w:val="clear" w:color="auto" w:fill="F2F2F2" w:themeFill="background1" w:themeFillShade="F2"/>
          </w:tcPr>
          <w:p w:rsidR="00924849" w:rsidRPr="00BD31D1" w:rsidRDefault="00924849" w:rsidP="00B22981">
            <w:pPr>
              <w:spacing w:before="0" w:after="0"/>
              <w:ind w:left="0"/>
              <w:jc w:val="center"/>
              <w:rPr>
                <w:rFonts w:ascii="Times New Roman" w:hAnsi="Times New Roman" w:cs="Times New Roman"/>
                <w:sz w:val="24"/>
                <w:szCs w:val="24"/>
              </w:rPr>
            </w:pPr>
            <w:r>
              <w:rPr>
                <w:rFonts w:ascii="Times New Roman" w:hAnsi="Times New Roman" w:cs="Times New Roman"/>
                <w:sz w:val="24"/>
                <w:szCs w:val="24"/>
              </w:rPr>
              <w:t>23,77</w:t>
            </w:r>
          </w:p>
        </w:tc>
      </w:tr>
      <w:tr w:rsidR="00924849" w:rsidRPr="00BD31D1" w:rsidTr="00924849">
        <w:tc>
          <w:tcPr>
            <w:tcW w:w="5637" w:type="dxa"/>
            <w:shd w:val="clear" w:color="auto" w:fill="D9D9D9" w:themeFill="background1" w:themeFillShade="D9"/>
            <w:vAlign w:val="center"/>
          </w:tcPr>
          <w:p w:rsidR="00924849" w:rsidRPr="00BD31D1" w:rsidRDefault="00924849" w:rsidP="00841331">
            <w:pPr>
              <w:spacing w:before="0" w:after="0"/>
              <w:ind w:left="0"/>
              <w:outlineLvl w:val="0"/>
              <w:rPr>
                <w:rFonts w:ascii="Times New Roman" w:hAnsi="Times New Roman" w:cs="Times New Roman"/>
                <w:b/>
                <w:bCs/>
                <w:i/>
                <w:sz w:val="24"/>
                <w:szCs w:val="24"/>
              </w:rPr>
            </w:pPr>
            <w:r>
              <w:rPr>
                <w:rFonts w:ascii="Times New Roman" w:hAnsi="Times New Roman" w:cs="Times New Roman"/>
                <w:b/>
                <w:bCs/>
                <w:i/>
                <w:sz w:val="24"/>
                <w:szCs w:val="24"/>
              </w:rPr>
              <w:t xml:space="preserve">с. </w:t>
            </w:r>
            <w:proofErr w:type="spellStart"/>
            <w:r>
              <w:rPr>
                <w:rFonts w:ascii="Times New Roman" w:hAnsi="Times New Roman" w:cs="Times New Roman"/>
                <w:b/>
                <w:bCs/>
                <w:i/>
                <w:sz w:val="24"/>
                <w:szCs w:val="24"/>
              </w:rPr>
              <w:t>Марьевка</w:t>
            </w:r>
            <w:proofErr w:type="spellEnd"/>
          </w:p>
        </w:tc>
        <w:tc>
          <w:tcPr>
            <w:tcW w:w="3956" w:type="dxa"/>
            <w:shd w:val="clear" w:color="auto" w:fill="F2F2F2" w:themeFill="background1" w:themeFillShade="F2"/>
          </w:tcPr>
          <w:p w:rsidR="00924849" w:rsidRPr="00BD31D1" w:rsidRDefault="00924849" w:rsidP="00B22981">
            <w:pPr>
              <w:spacing w:before="0" w:after="0"/>
              <w:ind w:left="0"/>
              <w:jc w:val="center"/>
              <w:rPr>
                <w:rFonts w:ascii="Times New Roman" w:hAnsi="Times New Roman" w:cs="Times New Roman"/>
                <w:sz w:val="24"/>
                <w:szCs w:val="24"/>
              </w:rPr>
            </w:pPr>
            <w:r>
              <w:rPr>
                <w:rFonts w:ascii="Times New Roman" w:hAnsi="Times New Roman" w:cs="Times New Roman"/>
                <w:sz w:val="24"/>
                <w:szCs w:val="24"/>
              </w:rPr>
              <w:t>5,248</w:t>
            </w:r>
          </w:p>
        </w:tc>
      </w:tr>
      <w:tr w:rsidR="00924849" w:rsidRPr="00BD31D1" w:rsidTr="00924849">
        <w:tc>
          <w:tcPr>
            <w:tcW w:w="5637" w:type="dxa"/>
            <w:shd w:val="clear" w:color="auto" w:fill="BFBFBF" w:themeFill="background1" w:themeFillShade="BF"/>
            <w:vAlign w:val="center"/>
          </w:tcPr>
          <w:p w:rsidR="00924849" w:rsidRPr="00743785" w:rsidRDefault="00924849" w:rsidP="00574D2A">
            <w:pPr>
              <w:spacing w:before="0" w:after="0"/>
              <w:ind w:left="0"/>
              <w:jc w:val="center"/>
              <w:outlineLvl w:val="0"/>
              <w:rPr>
                <w:rFonts w:ascii="Times New Roman" w:hAnsi="Times New Roman" w:cs="Times New Roman"/>
                <w:b/>
                <w:bCs/>
                <w:i/>
                <w:sz w:val="24"/>
                <w:szCs w:val="24"/>
              </w:rPr>
            </w:pPr>
            <w:r>
              <w:rPr>
                <w:rFonts w:ascii="Times New Roman" w:hAnsi="Times New Roman" w:cs="Times New Roman"/>
                <w:b/>
                <w:bCs/>
                <w:i/>
                <w:sz w:val="24"/>
                <w:szCs w:val="24"/>
              </w:rPr>
              <w:t>Всего</w:t>
            </w:r>
          </w:p>
        </w:tc>
        <w:tc>
          <w:tcPr>
            <w:tcW w:w="3956" w:type="dxa"/>
            <w:shd w:val="clear" w:color="auto" w:fill="BFBFBF" w:themeFill="background1" w:themeFillShade="BF"/>
          </w:tcPr>
          <w:p w:rsidR="00924849" w:rsidRPr="00924849" w:rsidRDefault="00924849" w:rsidP="00B22981">
            <w:pPr>
              <w:spacing w:before="0" w:after="0"/>
              <w:ind w:left="0"/>
              <w:jc w:val="center"/>
              <w:rPr>
                <w:rFonts w:ascii="Times New Roman" w:hAnsi="Times New Roman" w:cs="Times New Roman"/>
                <w:b/>
                <w:i/>
                <w:color w:val="000000"/>
                <w:sz w:val="24"/>
                <w:szCs w:val="24"/>
              </w:rPr>
            </w:pPr>
            <w:r>
              <w:rPr>
                <w:rFonts w:ascii="Times New Roman" w:hAnsi="Times New Roman" w:cs="Times New Roman"/>
                <w:b/>
                <w:i/>
                <w:color w:val="000000"/>
                <w:sz w:val="24"/>
                <w:szCs w:val="24"/>
              </w:rPr>
              <w:t>29,018</w:t>
            </w:r>
          </w:p>
        </w:tc>
      </w:tr>
    </w:tbl>
    <w:p w:rsidR="006E7011" w:rsidRPr="00BD31D1" w:rsidRDefault="006E7011" w:rsidP="009E2979">
      <w:pPr>
        <w:pStyle w:val="a0"/>
        <w:spacing w:before="120"/>
        <w:rPr>
          <w:lang w:val="ru-RU"/>
        </w:rPr>
      </w:pPr>
      <w:r w:rsidRPr="00BD31D1">
        <w:rPr>
          <w:lang w:val="ru-RU"/>
        </w:rPr>
        <w:lastRenderedPageBreak/>
        <w:t xml:space="preserve">Жилые зоны расположены в населенных пунктах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В основном – это зоны </w:t>
      </w:r>
      <w:r w:rsidR="00924849">
        <w:rPr>
          <w:lang w:val="ru-RU"/>
        </w:rPr>
        <w:t>личных подсобных хозяйств</w:t>
      </w:r>
      <w:r w:rsidRPr="00BD31D1">
        <w:rPr>
          <w:lang w:val="ru-RU"/>
        </w:rPr>
        <w:t>.</w:t>
      </w:r>
      <w:r w:rsidR="00B22981" w:rsidRPr="00BD31D1">
        <w:rPr>
          <w:lang w:val="ru-RU"/>
        </w:rPr>
        <w:t xml:space="preserve"> Ж</w:t>
      </w:r>
      <w:r w:rsidRPr="00BD31D1">
        <w:rPr>
          <w:lang w:val="ru-RU"/>
        </w:rPr>
        <w:t xml:space="preserve">илые зоны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занимают около </w:t>
      </w:r>
      <w:r w:rsidR="00951F48">
        <w:rPr>
          <w:lang w:val="ru-RU"/>
        </w:rPr>
        <w:t>29,018</w:t>
      </w:r>
      <w:r w:rsidRPr="00BD31D1">
        <w:rPr>
          <w:lang w:val="ru-RU"/>
        </w:rPr>
        <w:t xml:space="preserve"> га.</w:t>
      </w:r>
    </w:p>
    <w:p w:rsidR="00B20883" w:rsidRPr="00BD31D1" w:rsidRDefault="00B20883" w:rsidP="00D528A2">
      <w:pPr>
        <w:pStyle w:val="3"/>
        <w:rPr>
          <w:rFonts w:cs="Times New Roman"/>
          <w:szCs w:val="24"/>
        </w:rPr>
      </w:pPr>
      <w:bookmarkStart w:id="92" w:name="_Toc312530903"/>
      <w:bookmarkStart w:id="93" w:name="_Toc370201499"/>
      <w:bookmarkStart w:id="94" w:name="_Toc378596893"/>
      <w:r w:rsidRPr="00BD31D1">
        <w:rPr>
          <w:rFonts w:cs="Times New Roman"/>
          <w:szCs w:val="24"/>
        </w:rPr>
        <w:t>6.2.2 Общественно-деловые зоны</w:t>
      </w:r>
      <w:bookmarkEnd w:id="92"/>
      <w:bookmarkEnd w:id="93"/>
      <w:bookmarkEnd w:id="94"/>
    </w:p>
    <w:p w:rsidR="0068187F" w:rsidRDefault="00B20883" w:rsidP="00E83B30">
      <w:pPr>
        <w:pStyle w:val="a0"/>
        <w:rPr>
          <w:lang w:val="ru-RU"/>
        </w:rPr>
      </w:pPr>
      <w:r w:rsidRPr="00BD31D1">
        <w:rPr>
          <w:bCs/>
          <w:i/>
          <w:u w:val="single"/>
          <w:lang w:val="ru-RU"/>
        </w:rPr>
        <w:t>Общественно-деловые зоны</w:t>
      </w:r>
      <w:r w:rsidR="000C71AF" w:rsidRPr="00BD31D1">
        <w:rPr>
          <w:bCs/>
          <w:lang w:val="ru-RU"/>
        </w:rPr>
        <w:t xml:space="preserve"> </w:t>
      </w:r>
      <w:r w:rsidRPr="00BD31D1">
        <w:rPr>
          <w:lang w:val="ru-RU"/>
        </w:rPr>
        <w:t>– территории размещения учреждений здравоохранения и социальной защиты, учреждений высшего и среднего профессионального образования, прочих общественно-деловых зданий и сооружений (административные, деловые, культурно-зрелищные, торговые и др. объекты).</w:t>
      </w:r>
    </w:p>
    <w:p w:rsidR="00442124" w:rsidRDefault="00B20883" w:rsidP="0068187F">
      <w:pPr>
        <w:pStyle w:val="a0"/>
        <w:rPr>
          <w:lang w:val="ru-RU"/>
        </w:rPr>
      </w:pPr>
      <w:r w:rsidRPr="00BD31D1">
        <w:rPr>
          <w:lang w:val="ru-RU"/>
        </w:rPr>
        <w:t>Согласно п.</w:t>
      </w:r>
      <w:r w:rsidR="00DB2F3E" w:rsidRPr="00BD31D1">
        <w:rPr>
          <w:lang w:val="ru-RU"/>
        </w:rPr>
        <w:t xml:space="preserve"> </w:t>
      </w:r>
      <w:r w:rsidRPr="00BD31D1">
        <w:rPr>
          <w:lang w:val="ru-RU"/>
        </w:rPr>
        <w:t xml:space="preserve">6 ст. 85 Земельного кодекса РФ: общественная зона – территория, предназначенная для застройки административными зданиями, объектами образовательного, культурно-бытового, социального назначения и иными объектами. </w:t>
      </w:r>
    </w:p>
    <w:p w:rsidR="00B20883" w:rsidRPr="00BD31D1" w:rsidRDefault="00B20883" w:rsidP="0068187F">
      <w:pPr>
        <w:pStyle w:val="a0"/>
        <w:rPr>
          <w:lang w:val="ru-RU"/>
        </w:rPr>
      </w:pPr>
      <w:r w:rsidRPr="00BD31D1">
        <w:rPr>
          <w:lang w:val="ru-RU"/>
        </w:rPr>
        <w:t>Общественн</w:t>
      </w:r>
      <w:r w:rsidR="00DB2F3E" w:rsidRPr="00BD31D1">
        <w:rPr>
          <w:lang w:val="ru-RU"/>
        </w:rPr>
        <w:t>ая</w:t>
      </w:r>
      <w:r w:rsidRPr="00BD31D1">
        <w:rPr>
          <w:lang w:val="ru-RU"/>
        </w:rPr>
        <w:t xml:space="preserve"> зон</w:t>
      </w:r>
      <w:r w:rsidR="00DB2F3E" w:rsidRPr="00BD31D1">
        <w:rPr>
          <w:lang w:val="ru-RU"/>
        </w:rPr>
        <w:t>а</w:t>
      </w:r>
      <w:r w:rsidRPr="00BD31D1">
        <w:rPr>
          <w:lang w:val="ru-RU"/>
        </w:rPr>
        <w:t xml:space="preserve"> сформирован</w:t>
      </w:r>
      <w:r w:rsidR="00DB2F3E" w:rsidRPr="00BD31D1">
        <w:rPr>
          <w:lang w:val="ru-RU"/>
        </w:rPr>
        <w:t>а</w:t>
      </w:r>
      <w:r w:rsidRPr="00BD31D1">
        <w:rPr>
          <w:lang w:val="ru-RU"/>
        </w:rPr>
        <w:t xml:space="preserve"> </w:t>
      </w:r>
      <w:r w:rsidR="00DB2F3E" w:rsidRPr="00BD31D1">
        <w:rPr>
          <w:lang w:val="ru-RU"/>
        </w:rPr>
        <w:t xml:space="preserve">в </w:t>
      </w:r>
      <w:r w:rsidR="00B63E3A" w:rsidRPr="00BD31D1">
        <w:rPr>
          <w:lang w:val="ru-RU"/>
        </w:rPr>
        <w:t xml:space="preserve">населенных пунктах </w:t>
      </w:r>
      <w:r w:rsidR="00F0037F">
        <w:rPr>
          <w:lang w:val="ru-RU"/>
        </w:rPr>
        <w:t>МО СП</w:t>
      </w:r>
      <w:r w:rsidR="00A333D6">
        <w:rPr>
          <w:lang w:val="ru-RU"/>
        </w:rPr>
        <w:t xml:space="preserve"> </w:t>
      </w:r>
      <w:r w:rsidR="00346047">
        <w:rPr>
          <w:lang w:val="ru-RU"/>
        </w:rPr>
        <w:t>Каменский</w:t>
      </w:r>
      <w:r w:rsidR="00B63E3A" w:rsidRPr="00BD31D1">
        <w:rPr>
          <w:lang w:val="ru-RU"/>
        </w:rPr>
        <w:t xml:space="preserve"> сельсовет</w:t>
      </w:r>
      <w:r w:rsidRPr="00BD31D1">
        <w:rPr>
          <w:lang w:val="ru-RU"/>
        </w:rPr>
        <w:t xml:space="preserve">. </w:t>
      </w:r>
    </w:p>
    <w:p w:rsidR="00B63E3A" w:rsidRPr="00BD31D1" w:rsidRDefault="00B63E3A" w:rsidP="00B63E3A">
      <w:pPr>
        <w:pStyle w:val="a0"/>
        <w:spacing w:before="120"/>
        <w:jc w:val="right"/>
        <w:rPr>
          <w:b/>
          <w:i/>
          <w:lang w:val="ru-RU"/>
        </w:rPr>
      </w:pPr>
      <w:r w:rsidRPr="00BD31D1">
        <w:rPr>
          <w:b/>
          <w:i/>
          <w:lang w:val="ru-RU"/>
        </w:rPr>
        <w:t>Таблица 6.2.2</w:t>
      </w:r>
    </w:p>
    <w:p w:rsidR="00B63E3A" w:rsidRDefault="00B63E3A" w:rsidP="00B63E3A">
      <w:pPr>
        <w:pStyle w:val="a0"/>
        <w:spacing w:after="120"/>
        <w:ind w:firstLine="0"/>
        <w:jc w:val="center"/>
        <w:rPr>
          <w:b/>
          <w:i/>
          <w:lang w:val="ru-RU"/>
        </w:rPr>
      </w:pPr>
      <w:r w:rsidRPr="00924849">
        <w:rPr>
          <w:b/>
          <w:i/>
          <w:lang w:val="ru-RU"/>
        </w:rPr>
        <w:t xml:space="preserve">Площадь общественно-деловых зон </w:t>
      </w:r>
      <w:r w:rsidR="00F0037F" w:rsidRPr="00924849">
        <w:rPr>
          <w:b/>
          <w:i/>
          <w:lang w:val="ru-RU"/>
        </w:rPr>
        <w:t>МО СП</w:t>
      </w:r>
      <w:r w:rsidR="00A333D6" w:rsidRPr="00924849">
        <w:rPr>
          <w:b/>
          <w:i/>
          <w:lang w:val="ru-RU"/>
        </w:rPr>
        <w:t xml:space="preserve"> </w:t>
      </w:r>
      <w:r w:rsidR="00346047" w:rsidRPr="00924849">
        <w:rPr>
          <w:b/>
          <w:i/>
          <w:lang w:val="ru-RU"/>
        </w:rPr>
        <w:t>Каменский</w:t>
      </w:r>
      <w:r w:rsidRPr="00924849">
        <w:rPr>
          <w:b/>
          <w:i/>
          <w:lang w:val="ru-RU"/>
        </w:rPr>
        <w:t xml:space="preserve"> сельсовет (по результатам обмера опорного плана), га</w:t>
      </w:r>
    </w:p>
    <w:tbl>
      <w:tblPr>
        <w:tblW w:w="946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5637"/>
        <w:gridCol w:w="3827"/>
      </w:tblGrid>
      <w:tr w:rsidR="00743785" w:rsidRPr="00BD31D1" w:rsidTr="00392A7B">
        <w:tc>
          <w:tcPr>
            <w:tcW w:w="5637" w:type="dxa"/>
            <w:shd w:val="clear" w:color="auto" w:fill="BFBFBF" w:themeFill="background1" w:themeFillShade="BF"/>
            <w:hideMark/>
          </w:tcPr>
          <w:p w:rsidR="00743785" w:rsidRPr="00BD31D1" w:rsidRDefault="00743785" w:rsidP="007F20FB">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Наименование населенного пункта</w:t>
            </w:r>
          </w:p>
        </w:tc>
        <w:tc>
          <w:tcPr>
            <w:tcW w:w="3827" w:type="dxa"/>
            <w:shd w:val="clear" w:color="auto" w:fill="BFBFBF" w:themeFill="background1" w:themeFillShade="BF"/>
            <w:hideMark/>
          </w:tcPr>
          <w:p w:rsidR="00743785" w:rsidRPr="00BD31D1" w:rsidRDefault="00743785" w:rsidP="007F20FB">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Площадь общественно-деловых зон</w:t>
            </w:r>
          </w:p>
        </w:tc>
      </w:tr>
      <w:tr w:rsidR="00442124" w:rsidRPr="00BD31D1" w:rsidTr="00392A7B">
        <w:tc>
          <w:tcPr>
            <w:tcW w:w="5637" w:type="dxa"/>
            <w:shd w:val="clear" w:color="auto" w:fill="D9D9D9" w:themeFill="background1" w:themeFillShade="D9"/>
            <w:vAlign w:val="center"/>
            <w:hideMark/>
          </w:tcPr>
          <w:p w:rsidR="00442124" w:rsidRPr="00BD31D1" w:rsidRDefault="00442124" w:rsidP="00841331">
            <w:pPr>
              <w:spacing w:before="0" w:after="0"/>
              <w:ind w:left="0"/>
              <w:outlineLvl w:val="0"/>
              <w:rPr>
                <w:rFonts w:ascii="Times New Roman" w:hAnsi="Times New Roman" w:cs="Times New Roman"/>
                <w:b/>
                <w:bCs/>
                <w:i/>
                <w:sz w:val="24"/>
                <w:szCs w:val="24"/>
              </w:rPr>
            </w:pPr>
            <w:proofErr w:type="gramStart"/>
            <w:r>
              <w:rPr>
                <w:rFonts w:ascii="Times New Roman" w:hAnsi="Times New Roman" w:cs="Times New Roman"/>
                <w:b/>
                <w:bCs/>
                <w:i/>
                <w:sz w:val="24"/>
                <w:szCs w:val="24"/>
              </w:rPr>
              <w:t>с</w:t>
            </w:r>
            <w:proofErr w:type="gramEnd"/>
            <w:r>
              <w:rPr>
                <w:rFonts w:ascii="Times New Roman" w:hAnsi="Times New Roman" w:cs="Times New Roman"/>
                <w:b/>
                <w:bCs/>
                <w:i/>
                <w:sz w:val="24"/>
                <w:szCs w:val="24"/>
              </w:rPr>
              <w:t xml:space="preserve">. </w:t>
            </w:r>
            <w:r w:rsidR="00F42F71">
              <w:rPr>
                <w:rFonts w:ascii="Times New Roman" w:hAnsi="Times New Roman" w:cs="Times New Roman"/>
                <w:b/>
                <w:bCs/>
                <w:i/>
                <w:sz w:val="24"/>
                <w:szCs w:val="24"/>
              </w:rPr>
              <w:t>Каменка</w:t>
            </w:r>
          </w:p>
        </w:tc>
        <w:tc>
          <w:tcPr>
            <w:tcW w:w="3827" w:type="dxa"/>
            <w:shd w:val="clear" w:color="auto" w:fill="F2F2F2" w:themeFill="background1" w:themeFillShade="F2"/>
          </w:tcPr>
          <w:p w:rsidR="00442124" w:rsidRPr="00BD31D1" w:rsidRDefault="00951F48" w:rsidP="007F20FB">
            <w:pPr>
              <w:spacing w:before="0" w:after="0"/>
              <w:ind w:left="0"/>
              <w:jc w:val="center"/>
              <w:rPr>
                <w:rFonts w:ascii="Times New Roman" w:hAnsi="Times New Roman" w:cs="Times New Roman"/>
                <w:sz w:val="24"/>
                <w:szCs w:val="24"/>
              </w:rPr>
            </w:pPr>
            <w:r>
              <w:rPr>
                <w:rFonts w:ascii="Times New Roman" w:hAnsi="Times New Roman" w:cs="Times New Roman"/>
                <w:sz w:val="24"/>
                <w:szCs w:val="24"/>
              </w:rPr>
              <w:t>1,682</w:t>
            </w:r>
          </w:p>
        </w:tc>
      </w:tr>
      <w:tr w:rsidR="00442124" w:rsidRPr="00BD31D1" w:rsidTr="00392A7B">
        <w:tc>
          <w:tcPr>
            <w:tcW w:w="5637" w:type="dxa"/>
            <w:shd w:val="clear" w:color="auto" w:fill="D9D9D9" w:themeFill="background1" w:themeFillShade="D9"/>
            <w:vAlign w:val="center"/>
          </w:tcPr>
          <w:p w:rsidR="00442124" w:rsidRPr="00BD31D1" w:rsidRDefault="00442124" w:rsidP="00841331">
            <w:pPr>
              <w:spacing w:before="0" w:after="0"/>
              <w:ind w:left="0"/>
              <w:outlineLvl w:val="0"/>
              <w:rPr>
                <w:rFonts w:ascii="Times New Roman" w:hAnsi="Times New Roman" w:cs="Times New Roman"/>
                <w:b/>
                <w:bCs/>
                <w:i/>
                <w:sz w:val="24"/>
                <w:szCs w:val="24"/>
              </w:rPr>
            </w:pPr>
            <w:r>
              <w:rPr>
                <w:rFonts w:ascii="Times New Roman" w:hAnsi="Times New Roman" w:cs="Times New Roman"/>
                <w:b/>
                <w:bCs/>
                <w:i/>
                <w:sz w:val="24"/>
                <w:szCs w:val="24"/>
              </w:rPr>
              <w:t xml:space="preserve">с. </w:t>
            </w:r>
            <w:proofErr w:type="spellStart"/>
            <w:r w:rsidR="00F42F71">
              <w:rPr>
                <w:rFonts w:ascii="Times New Roman" w:hAnsi="Times New Roman" w:cs="Times New Roman"/>
                <w:b/>
                <w:bCs/>
                <w:i/>
                <w:sz w:val="24"/>
                <w:szCs w:val="24"/>
              </w:rPr>
              <w:t>Марьевка</w:t>
            </w:r>
            <w:proofErr w:type="spellEnd"/>
          </w:p>
        </w:tc>
        <w:tc>
          <w:tcPr>
            <w:tcW w:w="3827" w:type="dxa"/>
            <w:shd w:val="clear" w:color="auto" w:fill="F2F2F2" w:themeFill="background1" w:themeFillShade="F2"/>
          </w:tcPr>
          <w:p w:rsidR="00442124" w:rsidRPr="00BD31D1" w:rsidRDefault="00951F48" w:rsidP="007F20FB">
            <w:pPr>
              <w:spacing w:before="0" w:after="0"/>
              <w:ind w:left="0"/>
              <w:jc w:val="center"/>
              <w:rPr>
                <w:rFonts w:ascii="Times New Roman" w:hAnsi="Times New Roman" w:cs="Times New Roman"/>
                <w:sz w:val="24"/>
                <w:szCs w:val="24"/>
              </w:rPr>
            </w:pPr>
            <w:r>
              <w:rPr>
                <w:rFonts w:ascii="Times New Roman" w:hAnsi="Times New Roman" w:cs="Times New Roman"/>
                <w:sz w:val="24"/>
                <w:szCs w:val="24"/>
              </w:rPr>
              <w:t>0,043</w:t>
            </w:r>
          </w:p>
        </w:tc>
      </w:tr>
      <w:tr w:rsidR="00442124" w:rsidRPr="00BD31D1" w:rsidTr="00392A7B">
        <w:tc>
          <w:tcPr>
            <w:tcW w:w="5637" w:type="dxa"/>
            <w:shd w:val="clear" w:color="auto" w:fill="BFBFBF" w:themeFill="background1" w:themeFillShade="BF"/>
            <w:vAlign w:val="center"/>
          </w:tcPr>
          <w:p w:rsidR="00442124" w:rsidRPr="00743785" w:rsidRDefault="00442124" w:rsidP="00B818C5">
            <w:pPr>
              <w:spacing w:before="0" w:after="0"/>
              <w:ind w:left="0"/>
              <w:jc w:val="center"/>
              <w:outlineLvl w:val="0"/>
              <w:rPr>
                <w:rFonts w:ascii="Times New Roman" w:hAnsi="Times New Roman" w:cs="Times New Roman"/>
                <w:b/>
                <w:bCs/>
                <w:i/>
                <w:sz w:val="24"/>
                <w:szCs w:val="24"/>
              </w:rPr>
            </w:pPr>
            <w:r>
              <w:rPr>
                <w:rFonts w:ascii="Times New Roman" w:hAnsi="Times New Roman" w:cs="Times New Roman"/>
                <w:b/>
                <w:bCs/>
                <w:i/>
                <w:sz w:val="24"/>
                <w:szCs w:val="24"/>
              </w:rPr>
              <w:t>Всего</w:t>
            </w:r>
          </w:p>
        </w:tc>
        <w:tc>
          <w:tcPr>
            <w:tcW w:w="3827" w:type="dxa"/>
            <w:shd w:val="clear" w:color="auto" w:fill="BFBFBF" w:themeFill="background1" w:themeFillShade="BF"/>
          </w:tcPr>
          <w:p w:rsidR="00442124" w:rsidRPr="00951F48" w:rsidRDefault="00951F48" w:rsidP="007F20FB">
            <w:pPr>
              <w:spacing w:before="0" w:after="0"/>
              <w:ind w:left="0"/>
              <w:jc w:val="center"/>
              <w:rPr>
                <w:rFonts w:ascii="Times New Roman" w:hAnsi="Times New Roman" w:cs="Times New Roman"/>
                <w:b/>
                <w:i/>
                <w:color w:val="000000"/>
                <w:sz w:val="24"/>
                <w:szCs w:val="24"/>
              </w:rPr>
            </w:pPr>
            <w:r w:rsidRPr="00951F48">
              <w:rPr>
                <w:rFonts w:ascii="Times New Roman" w:hAnsi="Times New Roman" w:cs="Times New Roman"/>
                <w:b/>
                <w:i/>
                <w:color w:val="000000"/>
                <w:sz w:val="24"/>
                <w:szCs w:val="24"/>
              </w:rPr>
              <w:t>1,725</w:t>
            </w:r>
          </w:p>
        </w:tc>
      </w:tr>
    </w:tbl>
    <w:p w:rsidR="00B20883" w:rsidRPr="00BD31D1" w:rsidRDefault="00A7088E" w:rsidP="00E7445A">
      <w:pPr>
        <w:pStyle w:val="a0"/>
        <w:spacing w:before="120"/>
        <w:rPr>
          <w:lang w:val="ru-RU"/>
        </w:rPr>
      </w:pPr>
      <w:r w:rsidRPr="00BD31D1">
        <w:rPr>
          <w:lang w:val="ru-RU"/>
        </w:rPr>
        <w:t>По результатам обмера опорного плана з</w:t>
      </w:r>
      <w:r w:rsidR="00B20883" w:rsidRPr="00BD31D1">
        <w:rPr>
          <w:lang w:val="ru-RU"/>
        </w:rPr>
        <w:t xml:space="preserve">она общественно-деловой застройки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w:t>
      </w:r>
      <w:r w:rsidR="00B20883" w:rsidRPr="00BD31D1">
        <w:rPr>
          <w:lang w:val="ru-RU"/>
        </w:rPr>
        <w:t xml:space="preserve">занимает </w:t>
      </w:r>
      <w:r w:rsidR="00951F48">
        <w:rPr>
          <w:lang w:val="ru-RU"/>
        </w:rPr>
        <w:t>1,725</w:t>
      </w:r>
      <w:r w:rsidR="00B20883" w:rsidRPr="00BD31D1">
        <w:rPr>
          <w:lang w:val="ru-RU"/>
        </w:rPr>
        <w:t xml:space="preserve"> га.</w:t>
      </w:r>
    </w:p>
    <w:p w:rsidR="00B20883" w:rsidRPr="00BD31D1" w:rsidRDefault="00B20883" w:rsidP="00D528A2">
      <w:pPr>
        <w:pStyle w:val="3"/>
        <w:rPr>
          <w:rFonts w:cs="Times New Roman"/>
          <w:szCs w:val="24"/>
        </w:rPr>
      </w:pPr>
      <w:bookmarkStart w:id="95" w:name="_Toc312530904"/>
      <w:bookmarkStart w:id="96" w:name="_Toc370201500"/>
      <w:bookmarkStart w:id="97" w:name="_Toc378596894"/>
      <w:r w:rsidRPr="00BD31D1">
        <w:rPr>
          <w:rFonts w:cs="Times New Roman"/>
          <w:szCs w:val="24"/>
        </w:rPr>
        <w:t>6.2.3 Производственные и коммунальные зоны</w:t>
      </w:r>
      <w:bookmarkEnd w:id="95"/>
      <w:bookmarkEnd w:id="96"/>
      <w:bookmarkEnd w:id="97"/>
    </w:p>
    <w:p w:rsidR="00B20883" w:rsidRPr="00BD31D1" w:rsidRDefault="00B20883" w:rsidP="00E83B30">
      <w:pPr>
        <w:pStyle w:val="a0"/>
        <w:rPr>
          <w:lang w:val="ru-RU"/>
        </w:rPr>
      </w:pPr>
      <w:proofErr w:type="gramStart"/>
      <w:r w:rsidRPr="00BD31D1">
        <w:rPr>
          <w:bCs/>
          <w:i/>
          <w:u w:val="single"/>
          <w:lang w:val="ru-RU"/>
        </w:rPr>
        <w:t>Производственные зоны</w:t>
      </w:r>
      <w:r w:rsidRPr="00BD31D1">
        <w:rPr>
          <w:lang w:val="ru-RU"/>
        </w:rPr>
        <w:t xml:space="preserve"> – предназначены для размещения промышленных, коммунальных и складских объектов, объектов инженерной и транспортной инфраструктур с соответствующими санитарно-защитными зонами.</w:t>
      </w:r>
      <w:proofErr w:type="gramEnd"/>
    </w:p>
    <w:p w:rsidR="00B20883" w:rsidRPr="00BD31D1" w:rsidRDefault="00B20883" w:rsidP="00E83B30">
      <w:pPr>
        <w:pStyle w:val="a0"/>
        <w:rPr>
          <w:lang w:val="ru-RU"/>
        </w:rPr>
      </w:pPr>
      <w:r w:rsidRPr="00BD31D1">
        <w:rPr>
          <w:lang w:val="ru-RU"/>
        </w:rPr>
        <w:t>Согласно п.</w:t>
      </w:r>
      <w:r w:rsidR="00A7088E" w:rsidRPr="00BD31D1">
        <w:rPr>
          <w:lang w:val="ru-RU"/>
        </w:rPr>
        <w:t xml:space="preserve"> </w:t>
      </w:r>
      <w:r w:rsidRPr="00BD31D1">
        <w:rPr>
          <w:lang w:val="ru-RU"/>
        </w:rPr>
        <w:t>7 ст. 85 Земельного кодекса РФ: производственная зона – территория, предназначенная для застройки промышленными, коммунально-складскими, иными, предназначенными для этих цел</w:t>
      </w:r>
      <w:r w:rsidR="00A7088E" w:rsidRPr="00BD31D1">
        <w:rPr>
          <w:lang w:val="ru-RU"/>
        </w:rPr>
        <w:t>ей производственными объектами.</w:t>
      </w:r>
    </w:p>
    <w:p w:rsidR="00B22981" w:rsidRPr="00BD31D1" w:rsidRDefault="00B22981" w:rsidP="00B22981">
      <w:pPr>
        <w:pStyle w:val="a0"/>
        <w:spacing w:before="120"/>
        <w:jc w:val="right"/>
        <w:rPr>
          <w:b/>
          <w:i/>
          <w:lang w:val="ru-RU"/>
        </w:rPr>
      </w:pPr>
      <w:r w:rsidRPr="00BD31D1">
        <w:rPr>
          <w:b/>
          <w:i/>
          <w:lang w:val="ru-RU"/>
        </w:rPr>
        <w:t>Таблица 6.2.3</w:t>
      </w:r>
    </w:p>
    <w:p w:rsidR="00B22981" w:rsidRDefault="00B22981" w:rsidP="00B22981">
      <w:pPr>
        <w:pStyle w:val="a0"/>
        <w:spacing w:after="120"/>
        <w:ind w:firstLine="0"/>
        <w:jc w:val="center"/>
        <w:rPr>
          <w:b/>
          <w:i/>
          <w:lang w:val="ru-RU"/>
        </w:rPr>
      </w:pPr>
      <w:r w:rsidRPr="00BD31D1">
        <w:rPr>
          <w:b/>
          <w:i/>
          <w:lang w:val="ru-RU"/>
        </w:rPr>
        <w:t xml:space="preserve">Площадь производственных и коммунальных зон </w:t>
      </w:r>
      <w:r w:rsidR="00F0037F">
        <w:rPr>
          <w:b/>
          <w:i/>
          <w:lang w:val="ru-RU"/>
        </w:rPr>
        <w:t>МО СП</w:t>
      </w:r>
      <w:r w:rsidR="00A333D6">
        <w:rPr>
          <w:b/>
          <w:i/>
          <w:lang w:val="ru-RU"/>
        </w:rPr>
        <w:t xml:space="preserve"> </w:t>
      </w:r>
      <w:r w:rsidR="00346047">
        <w:rPr>
          <w:b/>
          <w:i/>
          <w:lang w:val="ru-RU"/>
        </w:rPr>
        <w:t>Каменский</w:t>
      </w:r>
      <w:r w:rsidRPr="00BD31D1">
        <w:rPr>
          <w:b/>
          <w:i/>
          <w:lang w:val="ru-RU"/>
        </w:rPr>
        <w:t xml:space="preserve"> сельсовет (по результатам обмера опорного плана), га</w:t>
      </w:r>
    </w:p>
    <w:tbl>
      <w:tblPr>
        <w:tblW w:w="946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245"/>
        <w:gridCol w:w="2392"/>
        <w:gridCol w:w="1842"/>
        <w:gridCol w:w="1985"/>
      </w:tblGrid>
      <w:tr w:rsidR="00442124" w:rsidRPr="00BD31D1" w:rsidTr="00392A7B">
        <w:tc>
          <w:tcPr>
            <w:tcW w:w="3245" w:type="dxa"/>
            <w:vMerge w:val="restart"/>
            <w:shd w:val="clear" w:color="auto" w:fill="BFBFBF" w:themeFill="background1" w:themeFillShade="BF"/>
            <w:hideMark/>
          </w:tcPr>
          <w:p w:rsidR="00442124" w:rsidRPr="00BD31D1" w:rsidRDefault="00442124" w:rsidP="007F20FB">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Наименование населенного пункта</w:t>
            </w:r>
          </w:p>
        </w:tc>
        <w:tc>
          <w:tcPr>
            <w:tcW w:w="6219" w:type="dxa"/>
            <w:gridSpan w:val="3"/>
            <w:shd w:val="clear" w:color="auto" w:fill="BFBFBF" w:themeFill="background1" w:themeFillShade="BF"/>
            <w:hideMark/>
          </w:tcPr>
          <w:p w:rsidR="00442124" w:rsidRPr="00BD31D1" w:rsidRDefault="00442124" w:rsidP="007F20FB">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Площадь производственных и коммунальных зон</w:t>
            </w:r>
          </w:p>
        </w:tc>
      </w:tr>
      <w:tr w:rsidR="00442124" w:rsidRPr="00BD31D1" w:rsidTr="00392A7B">
        <w:tc>
          <w:tcPr>
            <w:tcW w:w="3245" w:type="dxa"/>
            <w:vMerge/>
            <w:shd w:val="clear" w:color="auto" w:fill="D9D9D9" w:themeFill="background1" w:themeFillShade="D9"/>
            <w:vAlign w:val="center"/>
            <w:hideMark/>
          </w:tcPr>
          <w:p w:rsidR="00442124" w:rsidRDefault="00442124" w:rsidP="00841331">
            <w:pPr>
              <w:spacing w:before="0" w:after="0"/>
              <w:ind w:left="0"/>
              <w:outlineLvl w:val="0"/>
              <w:rPr>
                <w:rFonts w:ascii="Times New Roman" w:hAnsi="Times New Roman" w:cs="Times New Roman"/>
                <w:b/>
                <w:bCs/>
                <w:i/>
                <w:sz w:val="24"/>
                <w:szCs w:val="24"/>
              </w:rPr>
            </w:pPr>
          </w:p>
        </w:tc>
        <w:tc>
          <w:tcPr>
            <w:tcW w:w="2392" w:type="dxa"/>
            <w:shd w:val="clear" w:color="auto" w:fill="BFBFBF" w:themeFill="background1" w:themeFillShade="BF"/>
          </w:tcPr>
          <w:p w:rsidR="00442124" w:rsidRPr="00442124" w:rsidRDefault="00442124" w:rsidP="007F20FB">
            <w:pPr>
              <w:spacing w:before="0" w:after="0"/>
              <w:ind w:left="0"/>
              <w:jc w:val="center"/>
              <w:rPr>
                <w:rFonts w:ascii="Times New Roman" w:hAnsi="Times New Roman" w:cs="Times New Roman"/>
                <w:b/>
                <w:i/>
                <w:sz w:val="24"/>
                <w:szCs w:val="24"/>
              </w:rPr>
            </w:pPr>
            <w:r w:rsidRPr="00442124">
              <w:rPr>
                <w:rFonts w:ascii="Times New Roman" w:hAnsi="Times New Roman" w:cs="Times New Roman"/>
                <w:b/>
                <w:i/>
                <w:sz w:val="24"/>
                <w:szCs w:val="24"/>
              </w:rPr>
              <w:t>производственные зоны</w:t>
            </w:r>
          </w:p>
        </w:tc>
        <w:tc>
          <w:tcPr>
            <w:tcW w:w="1842" w:type="dxa"/>
            <w:shd w:val="clear" w:color="auto" w:fill="BFBFBF" w:themeFill="background1" w:themeFillShade="BF"/>
          </w:tcPr>
          <w:p w:rsidR="00442124" w:rsidRPr="00442124" w:rsidRDefault="00442124" w:rsidP="007F20FB">
            <w:pPr>
              <w:spacing w:before="0" w:after="0"/>
              <w:ind w:left="0"/>
              <w:jc w:val="center"/>
              <w:rPr>
                <w:rFonts w:ascii="Times New Roman" w:hAnsi="Times New Roman" w:cs="Times New Roman"/>
                <w:b/>
                <w:i/>
                <w:sz w:val="24"/>
                <w:szCs w:val="24"/>
              </w:rPr>
            </w:pPr>
            <w:r w:rsidRPr="00442124">
              <w:rPr>
                <w:rFonts w:ascii="Times New Roman" w:hAnsi="Times New Roman" w:cs="Times New Roman"/>
                <w:b/>
                <w:i/>
                <w:sz w:val="24"/>
                <w:szCs w:val="24"/>
              </w:rPr>
              <w:t>коммунально-складские зоны</w:t>
            </w:r>
          </w:p>
        </w:tc>
        <w:tc>
          <w:tcPr>
            <w:tcW w:w="1985" w:type="dxa"/>
            <w:shd w:val="clear" w:color="auto" w:fill="BFBFBF" w:themeFill="background1" w:themeFillShade="BF"/>
          </w:tcPr>
          <w:p w:rsidR="00442124" w:rsidRPr="00442124" w:rsidRDefault="00442124" w:rsidP="007F20FB">
            <w:pPr>
              <w:spacing w:before="0" w:after="0"/>
              <w:ind w:left="0"/>
              <w:jc w:val="center"/>
              <w:rPr>
                <w:rFonts w:ascii="Times New Roman" w:hAnsi="Times New Roman" w:cs="Times New Roman"/>
                <w:b/>
                <w:i/>
                <w:sz w:val="24"/>
                <w:szCs w:val="24"/>
              </w:rPr>
            </w:pPr>
            <w:r w:rsidRPr="00442124">
              <w:rPr>
                <w:rFonts w:ascii="Times New Roman" w:hAnsi="Times New Roman" w:cs="Times New Roman"/>
                <w:b/>
                <w:i/>
                <w:sz w:val="24"/>
                <w:szCs w:val="24"/>
              </w:rPr>
              <w:t>всего</w:t>
            </w:r>
          </w:p>
        </w:tc>
      </w:tr>
      <w:tr w:rsidR="00442124" w:rsidRPr="00BD31D1" w:rsidTr="00392A7B">
        <w:tc>
          <w:tcPr>
            <w:tcW w:w="3245" w:type="dxa"/>
            <w:shd w:val="clear" w:color="auto" w:fill="D9D9D9" w:themeFill="background1" w:themeFillShade="D9"/>
            <w:vAlign w:val="center"/>
            <w:hideMark/>
          </w:tcPr>
          <w:p w:rsidR="00442124" w:rsidRPr="00BD31D1" w:rsidRDefault="00442124" w:rsidP="00841331">
            <w:pPr>
              <w:spacing w:before="0" w:after="0"/>
              <w:ind w:left="0"/>
              <w:outlineLvl w:val="0"/>
              <w:rPr>
                <w:rFonts w:ascii="Times New Roman" w:hAnsi="Times New Roman" w:cs="Times New Roman"/>
                <w:b/>
                <w:bCs/>
                <w:i/>
                <w:sz w:val="24"/>
                <w:szCs w:val="24"/>
              </w:rPr>
            </w:pPr>
            <w:proofErr w:type="gramStart"/>
            <w:r>
              <w:rPr>
                <w:rFonts w:ascii="Times New Roman" w:hAnsi="Times New Roman" w:cs="Times New Roman"/>
                <w:b/>
                <w:bCs/>
                <w:i/>
                <w:sz w:val="24"/>
                <w:szCs w:val="24"/>
              </w:rPr>
              <w:t>с</w:t>
            </w:r>
            <w:proofErr w:type="gramEnd"/>
            <w:r>
              <w:rPr>
                <w:rFonts w:ascii="Times New Roman" w:hAnsi="Times New Roman" w:cs="Times New Roman"/>
                <w:b/>
                <w:bCs/>
                <w:i/>
                <w:sz w:val="24"/>
                <w:szCs w:val="24"/>
              </w:rPr>
              <w:t xml:space="preserve">. </w:t>
            </w:r>
            <w:r w:rsidR="00F42F71">
              <w:rPr>
                <w:rFonts w:ascii="Times New Roman" w:hAnsi="Times New Roman" w:cs="Times New Roman"/>
                <w:b/>
                <w:bCs/>
                <w:i/>
                <w:sz w:val="24"/>
                <w:szCs w:val="24"/>
              </w:rPr>
              <w:t>Каменка</w:t>
            </w:r>
          </w:p>
        </w:tc>
        <w:tc>
          <w:tcPr>
            <w:tcW w:w="2392" w:type="dxa"/>
            <w:shd w:val="clear" w:color="auto" w:fill="F2F2F2" w:themeFill="background1" w:themeFillShade="F2"/>
          </w:tcPr>
          <w:p w:rsidR="00442124" w:rsidRPr="00BD31D1" w:rsidRDefault="00951F48" w:rsidP="007F20FB">
            <w:pPr>
              <w:spacing w:before="0" w:after="0"/>
              <w:ind w:left="0"/>
              <w:jc w:val="center"/>
              <w:rPr>
                <w:rFonts w:ascii="Times New Roman" w:hAnsi="Times New Roman" w:cs="Times New Roman"/>
                <w:sz w:val="24"/>
                <w:szCs w:val="24"/>
              </w:rPr>
            </w:pPr>
            <w:r>
              <w:rPr>
                <w:rFonts w:ascii="Times New Roman" w:hAnsi="Times New Roman" w:cs="Times New Roman"/>
                <w:sz w:val="24"/>
                <w:szCs w:val="24"/>
              </w:rPr>
              <w:t>0,521</w:t>
            </w:r>
          </w:p>
        </w:tc>
        <w:tc>
          <w:tcPr>
            <w:tcW w:w="1842" w:type="dxa"/>
            <w:shd w:val="clear" w:color="auto" w:fill="F2F2F2" w:themeFill="background1" w:themeFillShade="F2"/>
          </w:tcPr>
          <w:p w:rsidR="00442124" w:rsidRPr="00BD31D1" w:rsidRDefault="00951F48" w:rsidP="007F20FB">
            <w:pPr>
              <w:spacing w:before="0" w:after="0"/>
              <w:ind w:left="0"/>
              <w:jc w:val="center"/>
              <w:rPr>
                <w:rFonts w:ascii="Times New Roman" w:hAnsi="Times New Roman" w:cs="Times New Roman"/>
                <w:sz w:val="24"/>
                <w:szCs w:val="24"/>
              </w:rPr>
            </w:pPr>
            <w:r>
              <w:rPr>
                <w:rFonts w:ascii="Times New Roman" w:hAnsi="Times New Roman" w:cs="Times New Roman"/>
                <w:sz w:val="24"/>
                <w:szCs w:val="24"/>
              </w:rPr>
              <w:t>4,015</w:t>
            </w:r>
          </w:p>
        </w:tc>
        <w:tc>
          <w:tcPr>
            <w:tcW w:w="1985" w:type="dxa"/>
            <w:shd w:val="clear" w:color="auto" w:fill="F2F2F2" w:themeFill="background1" w:themeFillShade="F2"/>
          </w:tcPr>
          <w:p w:rsidR="00442124" w:rsidRPr="00BD31D1" w:rsidRDefault="00951F48" w:rsidP="007F20FB">
            <w:pPr>
              <w:spacing w:before="0" w:after="0"/>
              <w:ind w:left="0"/>
              <w:jc w:val="center"/>
              <w:rPr>
                <w:rFonts w:ascii="Times New Roman" w:hAnsi="Times New Roman" w:cs="Times New Roman"/>
                <w:sz w:val="24"/>
                <w:szCs w:val="24"/>
              </w:rPr>
            </w:pPr>
            <w:r>
              <w:rPr>
                <w:rFonts w:ascii="Times New Roman" w:hAnsi="Times New Roman" w:cs="Times New Roman"/>
                <w:sz w:val="24"/>
                <w:szCs w:val="24"/>
              </w:rPr>
              <w:t>4,536</w:t>
            </w:r>
          </w:p>
        </w:tc>
      </w:tr>
      <w:tr w:rsidR="00442124" w:rsidRPr="00BD31D1" w:rsidTr="00392A7B">
        <w:tc>
          <w:tcPr>
            <w:tcW w:w="3245" w:type="dxa"/>
            <w:shd w:val="clear" w:color="auto" w:fill="D9D9D9" w:themeFill="background1" w:themeFillShade="D9"/>
            <w:vAlign w:val="center"/>
          </w:tcPr>
          <w:p w:rsidR="00442124" w:rsidRPr="00BD31D1" w:rsidRDefault="00442124" w:rsidP="00841331">
            <w:pPr>
              <w:spacing w:before="0" w:after="0"/>
              <w:ind w:left="0"/>
              <w:outlineLvl w:val="0"/>
              <w:rPr>
                <w:rFonts w:ascii="Times New Roman" w:hAnsi="Times New Roman" w:cs="Times New Roman"/>
                <w:b/>
                <w:bCs/>
                <w:i/>
                <w:sz w:val="24"/>
                <w:szCs w:val="24"/>
              </w:rPr>
            </w:pPr>
            <w:r>
              <w:rPr>
                <w:rFonts w:ascii="Times New Roman" w:hAnsi="Times New Roman" w:cs="Times New Roman"/>
                <w:b/>
                <w:bCs/>
                <w:i/>
                <w:sz w:val="24"/>
                <w:szCs w:val="24"/>
              </w:rPr>
              <w:t xml:space="preserve">с. </w:t>
            </w:r>
            <w:proofErr w:type="spellStart"/>
            <w:r w:rsidR="00F42F71">
              <w:rPr>
                <w:rFonts w:ascii="Times New Roman" w:hAnsi="Times New Roman" w:cs="Times New Roman"/>
                <w:b/>
                <w:bCs/>
                <w:i/>
                <w:sz w:val="24"/>
                <w:szCs w:val="24"/>
              </w:rPr>
              <w:t>Марьевка</w:t>
            </w:r>
            <w:proofErr w:type="spellEnd"/>
          </w:p>
        </w:tc>
        <w:tc>
          <w:tcPr>
            <w:tcW w:w="2392" w:type="dxa"/>
            <w:shd w:val="clear" w:color="auto" w:fill="F2F2F2" w:themeFill="background1" w:themeFillShade="F2"/>
          </w:tcPr>
          <w:p w:rsidR="00442124" w:rsidRPr="00BD31D1" w:rsidRDefault="00951F48" w:rsidP="007F20FB">
            <w:pPr>
              <w:spacing w:before="0" w:after="0"/>
              <w:ind w:left="0"/>
              <w:jc w:val="center"/>
              <w:rPr>
                <w:rFonts w:ascii="Times New Roman" w:hAnsi="Times New Roman" w:cs="Times New Roman"/>
                <w:sz w:val="24"/>
                <w:szCs w:val="24"/>
              </w:rPr>
            </w:pPr>
            <w:r>
              <w:rPr>
                <w:rFonts w:ascii="Times New Roman" w:hAnsi="Times New Roman" w:cs="Times New Roman"/>
                <w:sz w:val="24"/>
                <w:szCs w:val="24"/>
              </w:rPr>
              <w:t>-</w:t>
            </w:r>
          </w:p>
        </w:tc>
        <w:tc>
          <w:tcPr>
            <w:tcW w:w="1842" w:type="dxa"/>
            <w:shd w:val="clear" w:color="auto" w:fill="F2F2F2" w:themeFill="background1" w:themeFillShade="F2"/>
          </w:tcPr>
          <w:p w:rsidR="00442124" w:rsidRPr="00BD31D1" w:rsidRDefault="00951F48" w:rsidP="007F20FB">
            <w:pPr>
              <w:spacing w:before="0" w:after="0"/>
              <w:ind w:left="0"/>
              <w:jc w:val="center"/>
              <w:rPr>
                <w:rFonts w:ascii="Times New Roman" w:hAnsi="Times New Roman" w:cs="Times New Roman"/>
                <w:sz w:val="24"/>
                <w:szCs w:val="24"/>
              </w:rPr>
            </w:pPr>
            <w:r>
              <w:rPr>
                <w:rFonts w:ascii="Times New Roman" w:hAnsi="Times New Roman" w:cs="Times New Roman"/>
                <w:sz w:val="24"/>
                <w:szCs w:val="24"/>
              </w:rPr>
              <w:t>0,588</w:t>
            </w:r>
          </w:p>
        </w:tc>
        <w:tc>
          <w:tcPr>
            <w:tcW w:w="1985" w:type="dxa"/>
            <w:shd w:val="clear" w:color="auto" w:fill="F2F2F2" w:themeFill="background1" w:themeFillShade="F2"/>
          </w:tcPr>
          <w:p w:rsidR="00442124" w:rsidRPr="00BD31D1" w:rsidRDefault="00951F48" w:rsidP="007F20FB">
            <w:pPr>
              <w:spacing w:before="0" w:after="0"/>
              <w:ind w:left="0"/>
              <w:jc w:val="center"/>
              <w:rPr>
                <w:rFonts w:ascii="Times New Roman" w:hAnsi="Times New Roman" w:cs="Times New Roman"/>
                <w:sz w:val="24"/>
                <w:szCs w:val="24"/>
              </w:rPr>
            </w:pPr>
            <w:r>
              <w:rPr>
                <w:rFonts w:ascii="Times New Roman" w:hAnsi="Times New Roman" w:cs="Times New Roman"/>
                <w:sz w:val="24"/>
                <w:szCs w:val="24"/>
              </w:rPr>
              <w:t>0,588</w:t>
            </w:r>
          </w:p>
        </w:tc>
      </w:tr>
      <w:tr w:rsidR="00442124" w:rsidRPr="00BD31D1" w:rsidTr="00392A7B">
        <w:tc>
          <w:tcPr>
            <w:tcW w:w="3245" w:type="dxa"/>
            <w:shd w:val="clear" w:color="auto" w:fill="BFBFBF" w:themeFill="background1" w:themeFillShade="BF"/>
            <w:vAlign w:val="center"/>
          </w:tcPr>
          <w:p w:rsidR="00442124" w:rsidRPr="00743785" w:rsidRDefault="00442124" w:rsidP="00B818C5">
            <w:pPr>
              <w:spacing w:before="0" w:after="0"/>
              <w:ind w:left="0"/>
              <w:jc w:val="center"/>
              <w:outlineLvl w:val="0"/>
              <w:rPr>
                <w:rFonts w:ascii="Times New Roman" w:hAnsi="Times New Roman" w:cs="Times New Roman"/>
                <w:b/>
                <w:bCs/>
                <w:i/>
                <w:sz w:val="24"/>
                <w:szCs w:val="24"/>
              </w:rPr>
            </w:pPr>
            <w:r>
              <w:rPr>
                <w:rFonts w:ascii="Times New Roman" w:hAnsi="Times New Roman" w:cs="Times New Roman"/>
                <w:b/>
                <w:bCs/>
                <w:i/>
                <w:sz w:val="24"/>
                <w:szCs w:val="24"/>
              </w:rPr>
              <w:t>Всего</w:t>
            </w:r>
          </w:p>
        </w:tc>
        <w:tc>
          <w:tcPr>
            <w:tcW w:w="2392" w:type="dxa"/>
            <w:shd w:val="clear" w:color="auto" w:fill="BFBFBF" w:themeFill="background1" w:themeFillShade="BF"/>
          </w:tcPr>
          <w:p w:rsidR="00442124" w:rsidRPr="00951F48" w:rsidRDefault="00951F48" w:rsidP="007F20FB">
            <w:pPr>
              <w:spacing w:before="0" w:after="0"/>
              <w:ind w:left="0"/>
              <w:jc w:val="center"/>
              <w:rPr>
                <w:rFonts w:ascii="Times New Roman" w:hAnsi="Times New Roman" w:cs="Times New Roman"/>
                <w:b/>
                <w:i/>
                <w:color w:val="000000"/>
                <w:sz w:val="24"/>
                <w:szCs w:val="24"/>
              </w:rPr>
            </w:pPr>
            <w:r w:rsidRPr="00951F48">
              <w:rPr>
                <w:rFonts w:ascii="Times New Roman" w:hAnsi="Times New Roman" w:cs="Times New Roman"/>
                <w:b/>
                <w:i/>
                <w:color w:val="000000"/>
                <w:sz w:val="24"/>
                <w:szCs w:val="24"/>
              </w:rPr>
              <w:t>0,521</w:t>
            </w:r>
          </w:p>
        </w:tc>
        <w:tc>
          <w:tcPr>
            <w:tcW w:w="1842" w:type="dxa"/>
            <w:shd w:val="clear" w:color="auto" w:fill="BFBFBF" w:themeFill="background1" w:themeFillShade="BF"/>
          </w:tcPr>
          <w:p w:rsidR="00442124" w:rsidRPr="00951F48" w:rsidRDefault="00951F48" w:rsidP="007F20FB">
            <w:pPr>
              <w:spacing w:before="0" w:after="0"/>
              <w:ind w:left="0"/>
              <w:jc w:val="center"/>
              <w:rPr>
                <w:rFonts w:ascii="Times New Roman" w:hAnsi="Times New Roman" w:cs="Times New Roman"/>
                <w:b/>
                <w:i/>
                <w:color w:val="000000"/>
                <w:sz w:val="24"/>
                <w:szCs w:val="24"/>
              </w:rPr>
            </w:pPr>
            <w:r w:rsidRPr="00951F48">
              <w:rPr>
                <w:rFonts w:ascii="Times New Roman" w:hAnsi="Times New Roman" w:cs="Times New Roman"/>
                <w:b/>
                <w:i/>
                <w:color w:val="000000"/>
                <w:sz w:val="24"/>
                <w:szCs w:val="24"/>
              </w:rPr>
              <w:t>4,603</w:t>
            </w:r>
          </w:p>
        </w:tc>
        <w:tc>
          <w:tcPr>
            <w:tcW w:w="1985" w:type="dxa"/>
            <w:shd w:val="clear" w:color="auto" w:fill="BFBFBF" w:themeFill="background1" w:themeFillShade="BF"/>
          </w:tcPr>
          <w:p w:rsidR="00442124" w:rsidRPr="00951F48" w:rsidRDefault="00951F48" w:rsidP="007F20FB">
            <w:pPr>
              <w:spacing w:before="0" w:after="0"/>
              <w:ind w:left="0"/>
              <w:jc w:val="center"/>
              <w:rPr>
                <w:rFonts w:ascii="Times New Roman" w:hAnsi="Times New Roman" w:cs="Times New Roman"/>
                <w:b/>
                <w:i/>
                <w:color w:val="000000"/>
                <w:sz w:val="24"/>
                <w:szCs w:val="24"/>
              </w:rPr>
            </w:pPr>
            <w:r w:rsidRPr="00951F48">
              <w:rPr>
                <w:rFonts w:ascii="Times New Roman" w:hAnsi="Times New Roman" w:cs="Times New Roman"/>
                <w:b/>
                <w:i/>
                <w:color w:val="000000"/>
                <w:sz w:val="24"/>
                <w:szCs w:val="24"/>
              </w:rPr>
              <w:t>5,124</w:t>
            </w:r>
          </w:p>
        </w:tc>
      </w:tr>
    </w:tbl>
    <w:p w:rsidR="00B20883" w:rsidRPr="00BD31D1" w:rsidRDefault="00A7088E" w:rsidP="00743785">
      <w:pPr>
        <w:pStyle w:val="a0"/>
        <w:spacing w:before="120"/>
        <w:rPr>
          <w:lang w:val="ru-RU"/>
        </w:rPr>
      </w:pPr>
      <w:r w:rsidRPr="00BD31D1">
        <w:rPr>
          <w:lang w:val="ru-RU"/>
        </w:rPr>
        <w:lastRenderedPageBreak/>
        <w:t>По результатам обмера опорного плана п</w:t>
      </w:r>
      <w:r w:rsidR="00B20883" w:rsidRPr="00BD31D1">
        <w:rPr>
          <w:lang w:val="ru-RU"/>
        </w:rPr>
        <w:t xml:space="preserve">роизводственные </w:t>
      </w:r>
      <w:r w:rsidR="00B22981" w:rsidRPr="00BD31D1">
        <w:rPr>
          <w:lang w:val="ru-RU"/>
        </w:rPr>
        <w:t xml:space="preserve">и коммунальные </w:t>
      </w:r>
      <w:r w:rsidR="00B20883" w:rsidRPr="00BD31D1">
        <w:rPr>
          <w:lang w:val="ru-RU"/>
        </w:rPr>
        <w:t xml:space="preserve">зоны </w:t>
      </w:r>
      <w:r w:rsidRPr="00BD31D1">
        <w:rPr>
          <w:lang w:val="ru-RU"/>
        </w:rPr>
        <w:t xml:space="preserve">в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w:t>
      </w:r>
      <w:r w:rsidR="00B20883" w:rsidRPr="00BD31D1">
        <w:rPr>
          <w:lang w:val="ru-RU"/>
        </w:rPr>
        <w:t xml:space="preserve">занимают </w:t>
      </w:r>
      <w:r w:rsidR="00951F48">
        <w:rPr>
          <w:lang w:val="ru-RU"/>
        </w:rPr>
        <w:t>5,124</w:t>
      </w:r>
      <w:r w:rsidR="00B20883" w:rsidRPr="00BD31D1">
        <w:rPr>
          <w:lang w:val="ru-RU"/>
        </w:rPr>
        <w:t xml:space="preserve"> га. В их ч</w:t>
      </w:r>
      <w:r w:rsidRPr="00BD31D1">
        <w:rPr>
          <w:lang w:val="ru-RU"/>
        </w:rPr>
        <w:t>исле также коммунально-складские</w:t>
      </w:r>
      <w:r w:rsidR="00B20883" w:rsidRPr="00BD31D1">
        <w:rPr>
          <w:lang w:val="ru-RU"/>
        </w:rPr>
        <w:t xml:space="preserve"> зоны</w:t>
      </w:r>
      <w:r w:rsidRPr="00BD31D1">
        <w:rPr>
          <w:lang w:val="ru-RU"/>
        </w:rPr>
        <w:t xml:space="preserve"> площадью </w:t>
      </w:r>
      <w:r w:rsidR="00951F48">
        <w:rPr>
          <w:lang w:val="ru-RU"/>
        </w:rPr>
        <w:t>4,603</w:t>
      </w:r>
      <w:r w:rsidRPr="00BD31D1">
        <w:rPr>
          <w:lang w:val="ru-RU"/>
        </w:rPr>
        <w:t xml:space="preserve"> га</w:t>
      </w:r>
      <w:r w:rsidR="00B20883" w:rsidRPr="00BD31D1">
        <w:rPr>
          <w:lang w:val="ru-RU"/>
        </w:rPr>
        <w:t xml:space="preserve">. Это как объекты, расположенные в пределах </w:t>
      </w:r>
      <w:proofErr w:type="spellStart"/>
      <w:r w:rsidR="00B20883" w:rsidRPr="00BD31D1">
        <w:rPr>
          <w:lang w:val="ru-RU"/>
        </w:rPr>
        <w:t>промплощадок</w:t>
      </w:r>
      <w:proofErr w:type="spellEnd"/>
      <w:r w:rsidR="00B20883" w:rsidRPr="00BD31D1">
        <w:rPr>
          <w:lang w:val="ru-RU"/>
        </w:rPr>
        <w:t>, так и те, которые размещаются в структуре селитьбы.</w:t>
      </w:r>
    </w:p>
    <w:p w:rsidR="00B20883" w:rsidRPr="00BD31D1" w:rsidRDefault="00B22981" w:rsidP="00E83B30">
      <w:pPr>
        <w:pStyle w:val="a0"/>
        <w:rPr>
          <w:lang w:val="ru-RU"/>
        </w:rPr>
      </w:pPr>
      <w:r w:rsidRPr="00994B02">
        <w:rPr>
          <w:lang w:val="ru-RU"/>
        </w:rPr>
        <w:t>Ч</w:t>
      </w:r>
      <w:r w:rsidR="00B20883" w:rsidRPr="00994B02">
        <w:rPr>
          <w:lang w:val="ru-RU"/>
        </w:rPr>
        <w:t xml:space="preserve">асть коммунальных площадок </w:t>
      </w:r>
      <w:proofErr w:type="spellStart"/>
      <w:r w:rsidR="00B20883" w:rsidRPr="00994B02">
        <w:rPr>
          <w:lang w:val="ru-RU"/>
        </w:rPr>
        <w:t>дисперсно</w:t>
      </w:r>
      <w:proofErr w:type="spellEnd"/>
      <w:r w:rsidR="00B20883" w:rsidRPr="00994B02">
        <w:rPr>
          <w:lang w:val="ru-RU"/>
        </w:rPr>
        <w:t xml:space="preserve"> расположена среди жилых кварталов.</w:t>
      </w:r>
    </w:p>
    <w:p w:rsidR="00B20883" w:rsidRPr="00BD31D1" w:rsidRDefault="00B20883" w:rsidP="00E83B30">
      <w:pPr>
        <w:pStyle w:val="a0"/>
        <w:rPr>
          <w:lang w:val="ru-RU"/>
        </w:rPr>
      </w:pPr>
      <w:r w:rsidRPr="00BD31D1">
        <w:rPr>
          <w:lang w:val="ru-RU"/>
        </w:rPr>
        <w:t>В целом, коммунальные зоны во многом не упорядочены, включают в себя множество неудобств, не упорядочена также система внутренних проездов, инженерных коммуникаций.</w:t>
      </w:r>
    </w:p>
    <w:p w:rsidR="00B20883" w:rsidRPr="00BD31D1" w:rsidRDefault="00B20883" w:rsidP="00D528A2">
      <w:pPr>
        <w:pStyle w:val="3"/>
        <w:rPr>
          <w:rFonts w:cs="Times New Roman"/>
          <w:szCs w:val="24"/>
        </w:rPr>
      </w:pPr>
      <w:bookmarkStart w:id="98" w:name="_Toc312530905"/>
      <w:bookmarkStart w:id="99" w:name="_Toc370201501"/>
      <w:bookmarkStart w:id="100" w:name="_Toc378596895"/>
      <w:r w:rsidRPr="00BD31D1">
        <w:rPr>
          <w:rFonts w:cs="Times New Roman"/>
          <w:szCs w:val="24"/>
        </w:rPr>
        <w:t>6.2.4 Зоны сельскохозяйственного назначения</w:t>
      </w:r>
      <w:bookmarkEnd w:id="98"/>
      <w:bookmarkEnd w:id="99"/>
      <w:bookmarkEnd w:id="100"/>
    </w:p>
    <w:p w:rsidR="00B20883" w:rsidRPr="00BD31D1" w:rsidRDefault="00B20883" w:rsidP="00AD4558">
      <w:pPr>
        <w:pStyle w:val="a0"/>
        <w:rPr>
          <w:lang w:val="ru-RU"/>
        </w:rPr>
      </w:pPr>
      <w:r w:rsidRPr="00BD31D1">
        <w:rPr>
          <w:lang w:val="ru-RU"/>
        </w:rPr>
        <w:t xml:space="preserve">В состав </w:t>
      </w:r>
      <w:r w:rsidRPr="00BD31D1">
        <w:rPr>
          <w:i/>
          <w:u w:val="single"/>
          <w:lang w:val="ru-RU"/>
        </w:rPr>
        <w:t>зон сельскохозяйственного использования</w:t>
      </w:r>
      <w:r w:rsidRPr="00BD31D1">
        <w:rPr>
          <w:lang w:val="ru-RU"/>
        </w:rPr>
        <w:t xml:space="preserve"> могут включаться:</w:t>
      </w:r>
    </w:p>
    <w:p w:rsidR="00B20883" w:rsidRPr="00BD31D1" w:rsidRDefault="00B20883" w:rsidP="002B0723">
      <w:pPr>
        <w:pStyle w:val="a0"/>
        <w:numPr>
          <w:ilvl w:val="0"/>
          <w:numId w:val="2"/>
        </w:numPr>
        <w:rPr>
          <w:lang w:val="ru-RU"/>
        </w:rPr>
      </w:pPr>
      <w:proofErr w:type="gramStart"/>
      <w:r w:rsidRPr="00BD31D1">
        <w:rPr>
          <w:lang w:val="ru-RU"/>
        </w:rPr>
        <w:t>зоны сельскохозяйственных угодий – пашни, сенокосы, пастбища, залежи, земли, занятые многолетними насаждениями (садами, виноградниками и др.)</w:t>
      </w:r>
      <w:proofErr w:type="gramEnd"/>
    </w:p>
    <w:p w:rsidR="00B20883" w:rsidRPr="00BD31D1" w:rsidRDefault="00B20883" w:rsidP="002B0723">
      <w:pPr>
        <w:pStyle w:val="a0"/>
        <w:numPr>
          <w:ilvl w:val="0"/>
          <w:numId w:val="2"/>
        </w:numPr>
        <w:rPr>
          <w:lang w:val="ru-RU"/>
        </w:rPr>
      </w:pPr>
      <w:proofErr w:type="gramStart"/>
      <w:r w:rsidRPr="00BD31D1">
        <w:rPr>
          <w:lang w:val="ru-RU"/>
        </w:rPr>
        <w:t>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w:t>
      </w:r>
      <w:proofErr w:type="gramEnd"/>
    </w:p>
    <w:p w:rsidR="00755F0A" w:rsidRPr="00BD31D1" w:rsidRDefault="00B20883" w:rsidP="00AD4558">
      <w:pPr>
        <w:pStyle w:val="a0"/>
        <w:rPr>
          <w:lang w:val="ru-RU"/>
        </w:rPr>
      </w:pPr>
      <w:r w:rsidRPr="00BD31D1">
        <w:rPr>
          <w:lang w:val="ru-RU"/>
        </w:rPr>
        <w:t>Территории</w:t>
      </w:r>
      <w:r w:rsidR="008F1396" w:rsidRPr="00BD31D1">
        <w:rPr>
          <w:lang w:val="ru-RU"/>
        </w:rPr>
        <w:t>,</w:t>
      </w:r>
      <w:r w:rsidRPr="00BD31D1">
        <w:rPr>
          <w:lang w:val="ru-RU"/>
        </w:rPr>
        <w:t xml:space="preserve"> занятые сельскохозяйственными угодьями</w:t>
      </w:r>
      <w:r w:rsidR="008F1396" w:rsidRPr="00BD31D1">
        <w:rPr>
          <w:lang w:val="ru-RU"/>
        </w:rPr>
        <w:t>,</w:t>
      </w:r>
      <w:r w:rsidRPr="00BD31D1">
        <w:rPr>
          <w:lang w:val="ru-RU"/>
        </w:rPr>
        <w:t xml:space="preserve"> </w:t>
      </w:r>
      <w:r w:rsidR="00997F0E" w:rsidRPr="00BD31D1">
        <w:rPr>
          <w:lang w:val="ru-RU"/>
        </w:rPr>
        <w:t xml:space="preserve">в </w:t>
      </w:r>
      <w:r w:rsidR="00F0037F">
        <w:rPr>
          <w:lang w:val="ru-RU"/>
        </w:rPr>
        <w:t>МО СП</w:t>
      </w:r>
      <w:r w:rsidR="00A333D6">
        <w:rPr>
          <w:lang w:val="ru-RU"/>
        </w:rPr>
        <w:t xml:space="preserve"> </w:t>
      </w:r>
      <w:r w:rsidR="00346047">
        <w:rPr>
          <w:lang w:val="ru-RU"/>
        </w:rPr>
        <w:t>Каменский</w:t>
      </w:r>
      <w:r w:rsidR="00997F0E" w:rsidRPr="00BD31D1">
        <w:rPr>
          <w:lang w:val="ru-RU"/>
        </w:rPr>
        <w:t xml:space="preserve"> сельсовет </w:t>
      </w:r>
      <w:r w:rsidRPr="00BD31D1">
        <w:rPr>
          <w:lang w:val="ru-RU"/>
        </w:rPr>
        <w:t xml:space="preserve">составляют </w:t>
      </w:r>
      <w:r w:rsidR="00292DB8">
        <w:rPr>
          <w:lang w:val="ru-RU"/>
        </w:rPr>
        <w:t>4678</w:t>
      </w:r>
      <w:r w:rsidRPr="00BD31D1">
        <w:rPr>
          <w:lang w:val="ru-RU"/>
        </w:rPr>
        <w:t xml:space="preserve"> га</w:t>
      </w:r>
      <w:r w:rsidR="00755F0A" w:rsidRPr="00BD31D1">
        <w:rPr>
          <w:lang w:val="ru-RU"/>
        </w:rPr>
        <w:t>.</w:t>
      </w:r>
    </w:p>
    <w:p w:rsidR="00B20883" w:rsidRPr="00BD31D1" w:rsidRDefault="001C0743" w:rsidP="00B22981">
      <w:pPr>
        <w:pStyle w:val="a0"/>
        <w:rPr>
          <w:lang w:val="ru-RU"/>
        </w:rPr>
      </w:pPr>
      <w:r w:rsidRPr="00BD31D1">
        <w:rPr>
          <w:lang w:val="ru-RU"/>
        </w:rPr>
        <w:t>Зоны садово-огородных участков, личных подсобных хозяйств</w:t>
      </w:r>
      <w:r w:rsidR="00C700E8" w:rsidRPr="00BD31D1">
        <w:rPr>
          <w:lang w:val="ru-RU"/>
        </w:rPr>
        <w:t>,</w:t>
      </w:r>
      <w:r w:rsidRPr="00BD31D1">
        <w:rPr>
          <w:lang w:val="ru-RU"/>
        </w:rPr>
        <w:t xml:space="preserve"> </w:t>
      </w:r>
      <w:r w:rsidR="00B20883" w:rsidRPr="00BD31D1">
        <w:rPr>
          <w:lang w:val="ru-RU"/>
        </w:rPr>
        <w:t xml:space="preserve">в основном, заняты озелененными участками, в том числе и </w:t>
      </w:r>
      <w:proofErr w:type="gramStart"/>
      <w:r w:rsidR="00B20883" w:rsidRPr="00BD31D1">
        <w:rPr>
          <w:lang w:val="ru-RU"/>
        </w:rPr>
        <w:t>посадками</w:t>
      </w:r>
      <w:r w:rsidRPr="00BD31D1">
        <w:rPr>
          <w:lang w:val="ru-RU"/>
        </w:rPr>
        <w:t>-</w:t>
      </w:r>
      <w:r w:rsidR="00B20883" w:rsidRPr="00BD31D1">
        <w:rPr>
          <w:lang w:val="ru-RU"/>
        </w:rPr>
        <w:t>самосевом</w:t>
      </w:r>
      <w:proofErr w:type="gramEnd"/>
      <w:r w:rsidR="00B20883" w:rsidRPr="00BD31D1">
        <w:rPr>
          <w:lang w:val="ru-RU"/>
        </w:rPr>
        <w:t>, но требующие той или иной степени организации.</w:t>
      </w:r>
    </w:p>
    <w:p w:rsidR="00B20883" w:rsidRPr="00BD31D1" w:rsidRDefault="00B20883" w:rsidP="00D528A2">
      <w:pPr>
        <w:pStyle w:val="3"/>
        <w:rPr>
          <w:rFonts w:cs="Times New Roman"/>
          <w:szCs w:val="24"/>
        </w:rPr>
      </w:pPr>
      <w:bookmarkStart w:id="101" w:name="_Toc312530906"/>
      <w:bookmarkStart w:id="102" w:name="_Toc370201502"/>
      <w:bookmarkStart w:id="103" w:name="_Toc378596896"/>
      <w:r w:rsidRPr="00BD31D1">
        <w:rPr>
          <w:rFonts w:cs="Times New Roman"/>
          <w:szCs w:val="24"/>
        </w:rPr>
        <w:t xml:space="preserve">6.2.5 Зоны </w:t>
      </w:r>
      <w:bookmarkEnd w:id="101"/>
      <w:r w:rsidRPr="00BD31D1">
        <w:rPr>
          <w:rFonts w:cs="Times New Roman"/>
          <w:szCs w:val="24"/>
        </w:rPr>
        <w:t>инженерной и транспортной инфраструктуры</w:t>
      </w:r>
      <w:bookmarkEnd w:id="102"/>
      <w:bookmarkEnd w:id="103"/>
    </w:p>
    <w:p w:rsidR="00B20883" w:rsidRPr="00BD31D1" w:rsidRDefault="00B20883" w:rsidP="00E83B30">
      <w:pPr>
        <w:pStyle w:val="a0"/>
        <w:rPr>
          <w:lang w:val="ru-RU"/>
        </w:rPr>
      </w:pPr>
      <w:r w:rsidRPr="00BD31D1">
        <w:rPr>
          <w:i/>
          <w:u w:val="single"/>
          <w:lang w:val="ru-RU"/>
        </w:rPr>
        <w:t>Зоны инженерной и транспортной инфраструктуры</w:t>
      </w:r>
      <w:r w:rsidRPr="00BD31D1">
        <w:rPr>
          <w:lang w:val="ru-RU"/>
        </w:rPr>
        <w:t xml:space="preserve"> –</w:t>
      </w:r>
      <w:r w:rsidR="009F7E25" w:rsidRPr="00BD31D1">
        <w:rPr>
          <w:lang w:val="ru-RU"/>
        </w:rPr>
        <w:t xml:space="preserve"> территории, </w:t>
      </w:r>
      <w:r w:rsidRPr="00BD31D1">
        <w:rPr>
          <w:lang w:val="ru-RU"/>
        </w:rPr>
        <w:t>предназначен</w:t>
      </w:r>
      <w:r w:rsidR="009F7E25" w:rsidRPr="00BD31D1">
        <w:rPr>
          <w:lang w:val="ru-RU"/>
        </w:rPr>
        <w:t>н</w:t>
      </w:r>
      <w:r w:rsidRPr="00BD31D1">
        <w:rPr>
          <w:lang w:val="ru-RU"/>
        </w:rPr>
        <w:t>ы</w:t>
      </w:r>
      <w:r w:rsidR="009F7E25" w:rsidRPr="00BD31D1">
        <w:rPr>
          <w:lang w:val="ru-RU"/>
        </w:rPr>
        <w:t>е</w:t>
      </w:r>
      <w:r w:rsidRPr="00BD31D1">
        <w:rPr>
          <w:lang w:val="ru-RU"/>
        </w:rPr>
        <w:t xml:space="preserve"> для размещения сооружений и коммуникаций автомобильного и трубопроводного транспорта, связи, инженерного оборудования.</w:t>
      </w:r>
    </w:p>
    <w:p w:rsidR="00B20883" w:rsidRPr="00BD31D1" w:rsidRDefault="009F7E25" w:rsidP="00E83B30">
      <w:pPr>
        <w:pStyle w:val="a0"/>
        <w:rPr>
          <w:lang w:val="ru-RU"/>
        </w:rPr>
      </w:pPr>
      <w:r w:rsidRPr="00BD31D1">
        <w:rPr>
          <w:lang w:val="ru-RU"/>
        </w:rPr>
        <w:t xml:space="preserve">По территории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w:t>
      </w:r>
      <w:r w:rsidR="00B20883" w:rsidRPr="00BD31D1">
        <w:rPr>
          <w:lang w:val="ru-RU"/>
        </w:rPr>
        <w:t xml:space="preserve"> проходят коридоры ЛЭП, отводов от газопроводов, автомобильных дорог и прочего.</w:t>
      </w:r>
    </w:p>
    <w:p w:rsidR="00B20883" w:rsidRPr="00BD31D1" w:rsidRDefault="00B20883" w:rsidP="00E83B30">
      <w:pPr>
        <w:pStyle w:val="a0"/>
        <w:rPr>
          <w:lang w:val="ru-RU"/>
        </w:rPr>
      </w:pPr>
      <w:r w:rsidRPr="00BD31D1">
        <w:rPr>
          <w:lang w:val="ru-RU"/>
        </w:rPr>
        <w:t>Для предотвращения вредного воздействия от сооружений и коммуникаций транспорта, связи, инженерного оборудования на среду жизнедеятельности обеспечивается соблюдение необходимых расстояний до территорий жилых, общественно-деловых и рекреационных зон и других требований в соответствии с государственными градостроительными нормативами и правилами.</w:t>
      </w:r>
    </w:p>
    <w:p w:rsidR="00B20883" w:rsidRPr="00BD31D1" w:rsidRDefault="00B20883" w:rsidP="00D528A2">
      <w:pPr>
        <w:pStyle w:val="3"/>
        <w:rPr>
          <w:rFonts w:cs="Times New Roman"/>
          <w:szCs w:val="24"/>
        </w:rPr>
      </w:pPr>
      <w:bookmarkStart w:id="104" w:name="_Toc312530907"/>
      <w:bookmarkStart w:id="105" w:name="_Toc370201503"/>
      <w:bookmarkStart w:id="106" w:name="_Toc378596897"/>
      <w:r w:rsidRPr="00BD31D1">
        <w:rPr>
          <w:rFonts w:cs="Times New Roman"/>
          <w:szCs w:val="24"/>
        </w:rPr>
        <w:t>6.2.6 Зоны водного фонда</w:t>
      </w:r>
      <w:bookmarkEnd w:id="104"/>
      <w:bookmarkEnd w:id="105"/>
      <w:bookmarkEnd w:id="106"/>
    </w:p>
    <w:p w:rsidR="00B20883" w:rsidRPr="00BD31D1" w:rsidRDefault="00B20883" w:rsidP="00E83B30">
      <w:pPr>
        <w:pStyle w:val="a0"/>
        <w:rPr>
          <w:lang w:val="ru-RU"/>
        </w:rPr>
      </w:pPr>
      <w:r w:rsidRPr="00BD31D1">
        <w:rPr>
          <w:i/>
          <w:u w:val="single"/>
          <w:lang w:val="ru-RU"/>
        </w:rPr>
        <w:t>Территории водного фонда</w:t>
      </w:r>
      <w:r w:rsidRPr="00BD31D1">
        <w:rPr>
          <w:lang w:val="ru-RU"/>
        </w:rPr>
        <w:t xml:space="preserve"> в </w:t>
      </w:r>
      <w:r w:rsidR="00F0037F">
        <w:rPr>
          <w:lang w:val="ru-RU"/>
        </w:rPr>
        <w:t>МО СП</w:t>
      </w:r>
      <w:r w:rsidR="00A333D6">
        <w:rPr>
          <w:lang w:val="ru-RU"/>
        </w:rPr>
        <w:t xml:space="preserve"> </w:t>
      </w:r>
      <w:r w:rsidR="00346047">
        <w:rPr>
          <w:lang w:val="ru-RU"/>
        </w:rPr>
        <w:t>Каменский</w:t>
      </w:r>
      <w:r w:rsidR="001930A3" w:rsidRPr="00BD31D1">
        <w:rPr>
          <w:lang w:val="ru-RU"/>
        </w:rPr>
        <w:t xml:space="preserve"> сельсовет </w:t>
      </w:r>
      <w:r w:rsidRPr="00BD31D1">
        <w:rPr>
          <w:lang w:val="ru-RU"/>
        </w:rPr>
        <w:t>представлены</w:t>
      </w:r>
      <w:r w:rsidR="00B36515" w:rsidRPr="00BD31D1">
        <w:rPr>
          <w:lang w:val="ru-RU"/>
        </w:rPr>
        <w:t xml:space="preserve"> </w:t>
      </w:r>
      <w:r w:rsidR="0044236E">
        <w:rPr>
          <w:lang w:val="ru-RU"/>
        </w:rPr>
        <w:t>р</w:t>
      </w:r>
      <w:r w:rsidR="00292DB8">
        <w:rPr>
          <w:lang w:val="ru-RU"/>
        </w:rPr>
        <w:t xml:space="preserve">. Сакмара, р. Средняя Чебенька, </w:t>
      </w:r>
      <w:proofErr w:type="spellStart"/>
      <w:r w:rsidR="00292DB8">
        <w:rPr>
          <w:lang w:val="ru-RU"/>
        </w:rPr>
        <w:t>руч</w:t>
      </w:r>
      <w:proofErr w:type="spellEnd"/>
      <w:r w:rsidR="00292DB8">
        <w:rPr>
          <w:lang w:val="ru-RU"/>
        </w:rPr>
        <w:t>. Елшанка</w:t>
      </w:r>
      <w:r w:rsidR="0044236E">
        <w:rPr>
          <w:lang w:val="ru-RU"/>
        </w:rPr>
        <w:t>,</w:t>
      </w:r>
      <w:r w:rsidR="001930A3" w:rsidRPr="00BD177E">
        <w:rPr>
          <w:lang w:val="ru-RU"/>
        </w:rPr>
        <w:t xml:space="preserve"> д</w:t>
      </w:r>
      <w:r w:rsidRPr="00BD177E">
        <w:rPr>
          <w:lang w:val="ru-RU"/>
        </w:rPr>
        <w:t xml:space="preserve">ругими </w:t>
      </w:r>
      <w:r w:rsidR="00B36515" w:rsidRPr="00BD177E">
        <w:rPr>
          <w:lang w:val="ru-RU"/>
        </w:rPr>
        <w:t xml:space="preserve">мелкими </w:t>
      </w:r>
      <w:r w:rsidRPr="00BD177E">
        <w:rPr>
          <w:lang w:val="ru-RU"/>
        </w:rPr>
        <w:t xml:space="preserve">водоёмами. </w:t>
      </w:r>
      <w:r w:rsidR="00A278F1" w:rsidRPr="00BD177E">
        <w:rPr>
          <w:lang w:val="ru-RU"/>
        </w:rPr>
        <w:t>По результатам обмера опорного плана о</w:t>
      </w:r>
      <w:r w:rsidRPr="00BD177E">
        <w:rPr>
          <w:lang w:val="ru-RU"/>
        </w:rPr>
        <w:t>ни составляют</w:t>
      </w:r>
      <w:r w:rsidR="00292DB8">
        <w:rPr>
          <w:lang w:val="ru-RU"/>
        </w:rPr>
        <w:t xml:space="preserve"> 156</w:t>
      </w:r>
      <w:r w:rsidRPr="0068187F">
        <w:rPr>
          <w:lang w:val="ru-RU"/>
        </w:rPr>
        <w:t xml:space="preserve"> га.</w:t>
      </w:r>
      <w:r w:rsidRPr="00BD31D1">
        <w:rPr>
          <w:lang w:val="ru-RU"/>
        </w:rPr>
        <w:t xml:space="preserve"> </w:t>
      </w:r>
    </w:p>
    <w:p w:rsidR="00B20883" w:rsidRPr="00BD31D1" w:rsidRDefault="00B20883" w:rsidP="00D528A2">
      <w:pPr>
        <w:pStyle w:val="3"/>
        <w:rPr>
          <w:rFonts w:cs="Times New Roman"/>
          <w:szCs w:val="24"/>
        </w:rPr>
      </w:pPr>
      <w:bookmarkStart w:id="107" w:name="_Toc312530908"/>
      <w:bookmarkStart w:id="108" w:name="_Toc370201504"/>
      <w:bookmarkStart w:id="109" w:name="_Toc378596898"/>
      <w:r w:rsidRPr="00BD31D1">
        <w:rPr>
          <w:rFonts w:cs="Times New Roman"/>
          <w:szCs w:val="24"/>
        </w:rPr>
        <w:t>6.2.7 Зоны лес</w:t>
      </w:r>
      <w:r w:rsidR="00E316BD" w:rsidRPr="00BD31D1">
        <w:rPr>
          <w:rFonts w:cs="Times New Roman"/>
          <w:szCs w:val="24"/>
        </w:rPr>
        <w:t xml:space="preserve">ного </w:t>
      </w:r>
      <w:r w:rsidRPr="00BD31D1">
        <w:rPr>
          <w:rFonts w:cs="Times New Roman"/>
          <w:szCs w:val="24"/>
        </w:rPr>
        <w:t>фонда</w:t>
      </w:r>
      <w:bookmarkEnd w:id="107"/>
      <w:bookmarkEnd w:id="108"/>
      <w:bookmarkEnd w:id="109"/>
    </w:p>
    <w:p w:rsidR="00B20883" w:rsidRPr="00BD31D1" w:rsidRDefault="00B20883" w:rsidP="00E83B30">
      <w:pPr>
        <w:pStyle w:val="a0"/>
        <w:rPr>
          <w:lang w:val="ru-RU"/>
        </w:rPr>
      </w:pPr>
      <w:r w:rsidRPr="00BD31D1">
        <w:rPr>
          <w:i/>
          <w:u w:val="single"/>
          <w:lang w:val="ru-RU"/>
        </w:rPr>
        <w:t>Территории лес</w:t>
      </w:r>
      <w:r w:rsidR="00E316BD" w:rsidRPr="00BD31D1">
        <w:rPr>
          <w:i/>
          <w:u w:val="single"/>
          <w:lang w:val="ru-RU"/>
        </w:rPr>
        <w:t xml:space="preserve">ного </w:t>
      </w:r>
      <w:r w:rsidRPr="00BD31D1">
        <w:rPr>
          <w:i/>
          <w:u w:val="single"/>
          <w:lang w:val="ru-RU"/>
        </w:rPr>
        <w:t>фонда</w:t>
      </w:r>
      <w:r w:rsidRPr="00BD31D1">
        <w:rPr>
          <w:lang w:val="ru-RU"/>
        </w:rPr>
        <w:t xml:space="preserve"> в пределах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представлены, в основном, существующими лесонасаждениями (лесополосами). </w:t>
      </w:r>
      <w:r w:rsidR="00A278F1" w:rsidRPr="00BD31D1">
        <w:rPr>
          <w:lang w:val="ru-RU"/>
        </w:rPr>
        <w:t>По результатам обмера опорного плана о</w:t>
      </w:r>
      <w:r w:rsidRPr="00BD31D1">
        <w:rPr>
          <w:lang w:val="ru-RU"/>
        </w:rPr>
        <w:t xml:space="preserve">ни составляют </w:t>
      </w:r>
      <w:r w:rsidR="00F27107">
        <w:rPr>
          <w:lang w:val="ru-RU"/>
        </w:rPr>
        <w:t>1183</w:t>
      </w:r>
      <w:r w:rsidRPr="00BD31D1">
        <w:rPr>
          <w:lang w:val="ru-RU"/>
        </w:rPr>
        <w:t xml:space="preserve"> га.</w:t>
      </w:r>
    </w:p>
    <w:p w:rsidR="00B20883" w:rsidRPr="00BD31D1" w:rsidRDefault="00B20883" w:rsidP="00EE0576">
      <w:pPr>
        <w:pStyle w:val="3"/>
        <w:rPr>
          <w:rFonts w:cs="Times New Roman"/>
          <w:szCs w:val="24"/>
        </w:rPr>
      </w:pPr>
      <w:bookmarkStart w:id="110" w:name="_Toc378596899"/>
      <w:r w:rsidRPr="00BD31D1">
        <w:rPr>
          <w:rFonts w:cs="Times New Roman"/>
          <w:szCs w:val="24"/>
        </w:rPr>
        <w:lastRenderedPageBreak/>
        <w:t>6.2.8 Рекреационные зоны</w:t>
      </w:r>
      <w:bookmarkEnd w:id="110"/>
    </w:p>
    <w:p w:rsidR="00B20883" w:rsidRPr="00BD31D1" w:rsidRDefault="00B20883" w:rsidP="00E83B30">
      <w:pPr>
        <w:pStyle w:val="a0"/>
        <w:rPr>
          <w:lang w:val="ru-RU"/>
        </w:rPr>
      </w:pPr>
      <w:r w:rsidRPr="00BD31D1">
        <w:rPr>
          <w:i/>
          <w:u w:val="single"/>
          <w:lang w:val="ru-RU"/>
        </w:rPr>
        <w:t>Рекреационные зоны</w:t>
      </w:r>
      <w:r w:rsidRPr="00BD31D1">
        <w:rPr>
          <w:lang w:val="ru-RU"/>
        </w:rPr>
        <w:t xml:space="preserve"> предназначаются для организации мест отдыха населения и включают в себя парки, сады, лесопарки, пляжи, водоемы, спортивные сооружения, учреждения отдыха.</w:t>
      </w:r>
    </w:p>
    <w:p w:rsidR="000E710A" w:rsidRPr="00BD31D1" w:rsidRDefault="00B20883" w:rsidP="00E83B30">
      <w:pPr>
        <w:pStyle w:val="a0"/>
        <w:rPr>
          <w:lang w:val="ru-RU"/>
        </w:rPr>
      </w:pPr>
      <w:r w:rsidRPr="00FB4081">
        <w:rPr>
          <w:lang w:val="ru-RU"/>
        </w:rPr>
        <w:t>Сформированная рекреационная зона представлена незначительными участками рекреационного озеленения.</w:t>
      </w:r>
    </w:p>
    <w:p w:rsidR="00B20883" w:rsidRPr="00BD31D1" w:rsidRDefault="00B20883" w:rsidP="00C86922">
      <w:pPr>
        <w:pStyle w:val="3"/>
        <w:rPr>
          <w:rFonts w:cs="Times New Roman"/>
          <w:szCs w:val="24"/>
        </w:rPr>
      </w:pPr>
      <w:bookmarkStart w:id="111" w:name="_Toc378596900"/>
      <w:r w:rsidRPr="00BD31D1">
        <w:rPr>
          <w:rFonts w:cs="Times New Roman"/>
          <w:szCs w:val="24"/>
        </w:rPr>
        <w:t>6.2.9 Зоны специального назначения</w:t>
      </w:r>
      <w:bookmarkEnd w:id="111"/>
    </w:p>
    <w:p w:rsidR="00B20883" w:rsidRPr="00BD31D1" w:rsidRDefault="00B20883" w:rsidP="00E83B30">
      <w:pPr>
        <w:pStyle w:val="a0"/>
        <w:rPr>
          <w:lang w:val="ru-RU"/>
        </w:rPr>
      </w:pPr>
      <w:r w:rsidRPr="00BD31D1">
        <w:rPr>
          <w:bCs/>
          <w:i/>
          <w:u w:val="single"/>
          <w:lang w:val="ru-RU"/>
        </w:rPr>
        <w:t>Зоны специального</w:t>
      </w:r>
      <w:r w:rsidRPr="00BD31D1">
        <w:rPr>
          <w:i/>
          <w:u w:val="single"/>
          <w:lang w:val="ru-RU"/>
        </w:rPr>
        <w:t xml:space="preserve"> назначения</w:t>
      </w:r>
      <w:r w:rsidRPr="00BD31D1">
        <w:rPr>
          <w:lang w:val="ru-RU"/>
        </w:rPr>
        <w:t xml:space="preserve"> предназначены для размещения кладбищ, скотомогильников и иных объектов, использование которых несовмести</w:t>
      </w:r>
      <w:r w:rsidR="00F0037F">
        <w:rPr>
          <w:lang w:val="ru-RU"/>
        </w:rPr>
        <w:t>мо</w:t>
      </w:r>
      <w:r w:rsidR="00A333D6">
        <w:rPr>
          <w:lang w:val="ru-RU"/>
        </w:rPr>
        <w:t xml:space="preserve"> </w:t>
      </w:r>
      <w:r w:rsidRPr="00BD31D1">
        <w:rPr>
          <w:lang w:val="ru-RU"/>
        </w:rPr>
        <w:t xml:space="preserve">с видами использования других территориальных зон. </w:t>
      </w:r>
    </w:p>
    <w:p w:rsidR="0031220A" w:rsidRDefault="0031220A" w:rsidP="0031220A">
      <w:pPr>
        <w:pStyle w:val="a0"/>
        <w:rPr>
          <w:lang w:val="ru-RU"/>
        </w:rPr>
      </w:pPr>
      <w:r>
        <w:rPr>
          <w:lang w:val="ru-RU"/>
        </w:rPr>
        <w:t xml:space="preserve">Общая площадь кладбищ, расположенных на территории МО СП </w:t>
      </w:r>
      <w:r w:rsidR="00346047">
        <w:rPr>
          <w:lang w:val="ru-RU"/>
        </w:rPr>
        <w:t>Каменский</w:t>
      </w:r>
      <w:r w:rsidRPr="00BD31D1">
        <w:rPr>
          <w:lang w:val="ru-RU"/>
        </w:rPr>
        <w:t xml:space="preserve"> сельсовет</w:t>
      </w:r>
      <w:r>
        <w:rPr>
          <w:lang w:val="ru-RU"/>
        </w:rPr>
        <w:t xml:space="preserve"> по </w:t>
      </w:r>
      <w:r w:rsidRPr="00BD31D1">
        <w:rPr>
          <w:lang w:val="ru-RU"/>
        </w:rPr>
        <w:t xml:space="preserve">результатам обмера опорного плана составляет </w:t>
      </w:r>
      <w:r w:rsidR="00F27107">
        <w:rPr>
          <w:lang w:val="ru-RU"/>
        </w:rPr>
        <w:t>1,8</w:t>
      </w:r>
      <w:r w:rsidRPr="00BD31D1">
        <w:rPr>
          <w:lang w:val="ru-RU"/>
        </w:rPr>
        <w:t xml:space="preserve"> га</w:t>
      </w:r>
      <w:r>
        <w:rPr>
          <w:lang w:val="ru-RU"/>
        </w:rPr>
        <w:t xml:space="preserve">, площадь полигонов ТБО – </w:t>
      </w:r>
      <w:r w:rsidR="00F27107">
        <w:rPr>
          <w:lang w:val="ru-RU"/>
        </w:rPr>
        <w:t>0,03</w:t>
      </w:r>
      <w:r>
        <w:rPr>
          <w:lang w:val="ru-RU"/>
        </w:rPr>
        <w:t xml:space="preserve"> га, площадь скотомогильников</w:t>
      </w:r>
      <w:r w:rsidR="00FB4081">
        <w:rPr>
          <w:lang w:val="ru-RU"/>
        </w:rPr>
        <w:t xml:space="preserve"> и ям </w:t>
      </w:r>
      <w:proofErr w:type="spellStart"/>
      <w:r w:rsidR="00FB4081">
        <w:rPr>
          <w:lang w:val="ru-RU"/>
        </w:rPr>
        <w:t>Беккери</w:t>
      </w:r>
      <w:proofErr w:type="spellEnd"/>
      <w:r>
        <w:rPr>
          <w:lang w:val="ru-RU"/>
        </w:rPr>
        <w:t xml:space="preserve"> – </w:t>
      </w:r>
      <w:r w:rsidR="00F27107">
        <w:rPr>
          <w:lang w:val="ru-RU"/>
        </w:rPr>
        <w:t>0,06</w:t>
      </w:r>
      <w:r>
        <w:rPr>
          <w:lang w:val="ru-RU"/>
        </w:rPr>
        <w:t xml:space="preserve"> га. Полигон ТБО располага</w:t>
      </w:r>
      <w:r w:rsidR="00392A7B">
        <w:rPr>
          <w:lang w:val="ru-RU"/>
        </w:rPr>
        <w:t>е</w:t>
      </w:r>
      <w:r>
        <w:rPr>
          <w:lang w:val="ru-RU"/>
        </w:rPr>
        <w:t xml:space="preserve">тся </w:t>
      </w:r>
      <w:r w:rsidRPr="00FB4081">
        <w:rPr>
          <w:lang w:val="ru-RU"/>
        </w:rPr>
        <w:t>около</w:t>
      </w:r>
      <w:r w:rsidR="004F66EC">
        <w:rPr>
          <w:lang w:val="ru-RU"/>
        </w:rPr>
        <w:t xml:space="preserve"> </w:t>
      </w:r>
      <w:proofErr w:type="gramStart"/>
      <w:r w:rsidR="004F66EC">
        <w:rPr>
          <w:lang w:val="ru-RU"/>
        </w:rPr>
        <w:t>с</w:t>
      </w:r>
      <w:proofErr w:type="gramEnd"/>
      <w:r w:rsidR="004F66EC">
        <w:rPr>
          <w:lang w:val="ru-RU"/>
        </w:rPr>
        <w:t>. </w:t>
      </w:r>
      <w:r w:rsidR="00392A7B">
        <w:rPr>
          <w:lang w:val="ru-RU"/>
        </w:rPr>
        <w:t>Каменка</w:t>
      </w:r>
      <w:r>
        <w:rPr>
          <w:lang w:val="ru-RU"/>
        </w:rPr>
        <w:t>.</w:t>
      </w:r>
    </w:p>
    <w:p w:rsidR="00B20883" w:rsidRPr="00BD31D1" w:rsidRDefault="00B20883" w:rsidP="00D528A2">
      <w:pPr>
        <w:pStyle w:val="2"/>
        <w:rPr>
          <w:rFonts w:cs="Times New Roman"/>
          <w:szCs w:val="24"/>
        </w:rPr>
      </w:pPr>
      <w:bookmarkStart w:id="112" w:name="_Toc312530909"/>
      <w:bookmarkStart w:id="113" w:name="_Toc370201505"/>
      <w:bookmarkStart w:id="114" w:name="_Toc378596901"/>
      <w:r w:rsidRPr="00BD31D1">
        <w:rPr>
          <w:rFonts w:cs="Times New Roman"/>
          <w:szCs w:val="24"/>
        </w:rPr>
        <w:t>6.3 Земельный фонд</w:t>
      </w:r>
      <w:bookmarkEnd w:id="112"/>
      <w:r w:rsidRPr="00BD31D1">
        <w:rPr>
          <w:rFonts w:cs="Times New Roman"/>
          <w:szCs w:val="24"/>
        </w:rPr>
        <w:t xml:space="preserve"> муниципального образования и категории земель</w:t>
      </w:r>
      <w:bookmarkEnd w:id="113"/>
      <w:bookmarkEnd w:id="114"/>
    </w:p>
    <w:p w:rsidR="00B20883" w:rsidRPr="00BD31D1" w:rsidRDefault="00B20883" w:rsidP="005D5151">
      <w:pPr>
        <w:pStyle w:val="a0"/>
        <w:rPr>
          <w:lang w:val="ru-RU"/>
        </w:rPr>
      </w:pPr>
      <w:r w:rsidRPr="00BD31D1">
        <w:rPr>
          <w:lang w:val="ru-RU"/>
        </w:rPr>
        <w:t>Согласно законодательству, земли в Российской Федерации по целевому назначению подразделяются на следующие категории:</w:t>
      </w:r>
    </w:p>
    <w:p w:rsidR="00B20883" w:rsidRPr="00BD31D1" w:rsidRDefault="00B20883" w:rsidP="005D5151">
      <w:pPr>
        <w:pStyle w:val="a0"/>
        <w:rPr>
          <w:lang w:val="ru-RU"/>
        </w:rPr>
      </w:pPr>
      <w:r w:rsidRPr="00BD31D1">
        <w:rPr>
          <w:lang w:val="ru-RU"/>
        </w:rPr>
        <w:t>1) земли сельскохозяйственного назначения;</w:t>
      </w:r>
    </w:p>
    <w:p w:rsidR="00B20883" w:rsidRPr="00BD31D1" w:rsidRDefault="00B20883" w:rsidP="005D5151">
      <w:pPr>
        <w:pStyle w:val="a0"/>
        <w:rPr>
          <w:lang w:val="ru-RU"/>
        </w:rPr>
      </w:pPr>
      <w:r w:rsidRPr="00BD31D1">
        <w:rPr>
          <w:lang w:val="ru-RU"/>
        </w:rPr>
        <w:t>2) земли населенных пунктов;</w:t>
      </w:r>
    </w:p>
    <w:p w:rsidR="00B20883" w:rsidRPr="00BD31D1" w:rsidRDefault="00B20883" w:rsidP="005D5151">
      <w:pPr>
        <w:pStyle w:val="a0"/>
        <w:rPr>
          <w:lang w:val="ru-RU"/>
        </w:rPr>
      </w:pPr>
      <w:proofErr w:type="gramStart"/>
      <w:r w:rsidRPr="00BD31D1">
        <w:rPr>
          <w:lang w:val="ru-RU"/>
        </w:rPr>
        <w:t>3) земли промышленности, энергетики, транспорта, связи, радиовещания, телеви</w:t>
      </w:r>
      <w:r w:rsidR="005D5151" w:rsidRPr="00BD31D1">
        <w:rPr>
          <w:lang w:val="ru-RU"/>
        </w:rPr>
        <w:t>д</w:t>
      </w:r>
      <w:r w:rsidRPr="00BD31D1">
        <w:rPr>
          <w:lang w:val="ru-RU"/>
        </w:rPr>
        <w:t>ения, информатики, земли для обеспечения космической деятельности, земли обороны, безопасности и земли иного специального назначения;</w:t>
      </w:r>
      <w:proofErr w:type="gramEnd"/>
    </w:p>
    <w:p w:rsidR="00B20883" w:rsidRPr="00BD31D1" w:rsidRDefault="00B20883" w:rsidP="005D5151">
      <w:pPr>
        <w:pStyle w:val="a0"/>
        <w:rPr>
          <w:lang w:val="ru-RU"/>
        </w:rPr>
      </w:pPr>
      <w:r w:rsidRPr="00BD31D1">
        <w:rPr>
          <w:lang w:val="ru-RU"/>
        </w:rPr>
        <w:t>4) земли особо охраняемых территорий и объектов;</w:t>
      </w:r>
    </w:p>
    <w:p w:rsidR="00B20883" w:rsidRPr="00BD31D1" w:rsidRDefault="00B20883" w:rsidP="005D5151">
      <w:pPr>
        <w:pStyle w:val="a0"/>
        <w:rPr>
          <w:lang w:val="ru-RU"/>
        </w:rPr>
      </w:pPr>
      <w:r w:rsidRPr="00BD31D1">
        <w:rPr>
          <w:lang w:val="ru-RU"/>
        </w:rPr>
        <w:t>5) земли лесного фонда;</w:t>
      </w:r>
    </w:p>
    <w:p w:rsidR="00B20883" w:rsidRPr="00BD31D1" w:rsidRDefault="00B20883" w:rsidP="005D5151">
      <w:pPr>
        <w:pStyle w:val="a0"/>
        <w:rPr>
          <w:lang w:val="ru-RU"/>
        </w:rPr>
      </w:pPr>
      <w:r w:rsidRPr="00BD31D1">
        <w:rPr>
          <w:lang w:val="ru-RU"/>
        </w:rPr>
        <w:t>6) земли водного фонда;</w:t>
      </w:r>
    </w:p>
    <w:p w:rsidR="00B20883" w:rsidRPr="00BD31D1" w:rsidRDefault="00B20883" w:rsidP="00FA382F">
      <w:pPr>
        <w:pStyle w:val="a0"/>
        <w:rPr>
          <w:lang w:val="ru-RU"/>
        </w:rPr>
      </w:pPr>
      <w:r w:rsidRPr="00BD31D1">
        <w:rPr>
          <w:lang w:val="ru-RU"/>
        </w:rPr>
        <w:t>7) земли запаса.</w:t>
      </w:r>
    </w:p>
    <w:p w:rsidR="00FA382F" w:rsidRPr="00BD31D1" w:rsidRDefault="00FA382F" w:rsidP="00FA382F">
      <w:pPr>
        <w:pStyle w:val="a0"/>
        <w:rPr>
          <w:lang w:val="ru-RU"/>
        </w:rPr>
      </w:pPr>
      <w:r w:rsidRPr="00BD31D1">
        <w:rPr>
          <w:lang w:val="ru-RU"/>
        </w:rPr>
        <w:t>В соответствии со ст. 83 Земельного кодекса РФ, землями населенных пунктов признаются земли, используемые и предназначенные для застройки и развития населенных пунктов. Одновременно с установлением категории земель населенных пунктов вводится и новое определение границ этих земель. В соответствии с п. 2 ст. 83 Земельного кодекса РФ «границы городских, сельских населенных пунктов отделяют земли населенных пунктов от земель иных категорий».</w:t>
      </w:r>
    </w:p>
    <w:p w:rsidR="00FA382F" w:rsidRPr="00BD31D1" w:rsidRDefault="00FA382F" w:rsidP="00FA382F">
      <w:pPr>
        <w:pStyle w:val="a0"/>
        <w:rPr>
          <w:lang w:val="ru-RU"/>
        </w:rPr>
      </w:pPr>
      <w:proofErr w:type="gramStart"/>
      <w:r w:rsidRPr="00BD31D1">
        <w:rPr>
          <w:lang w:val="ru-RU"/>
        </w:rPr>
        <w:t>Согласно Земельному кодексу в состав земель населенных пунктов могут входить земельные участки, отнесенные в соответствии с градостроительными регламентами к следующим территориальным зонам: жилым; общественно-деловым; производственным; инженерных и транспортных инфраструктур; рекреационным; сельскохозяйственного использования; специального назначения; военных объектов; иным территориальным зонам.</w:t>
      </w:r>
      <w:proofErr w:type="gramEnd"/>
    </w:p>
    <w:p w:rsidR="00083AE8" w:rsidRPr="00BD31D1" w:rsidRDefault="00392A7B" w:rsidP="00937804">
      <w:pPr>
        <w:pStyle w:val="a0"/>
        <w:spacing w:after="200"/>
        <w:ind w:firstLine="0"/>
        <w:jc w:val="center"/>
        <w:rPr>
          <w:lang w:val="ru-RU"/>
        </w:rPr>
      </w:pPr>
      <w:r w:rsidRPr="00392A7B">
        <w:rPr>
          <w:noProof/>
          <w:lang w:val="ru-RU" w:eastAsia="ru-RU" w:bidi="ar-SA"/>
        </w:rPr>
        <w:lastRenderedPageBreak/>
        <w:drawing>
          <wp:inline distT="0" distB="0" distL="0" distR="0">
            <wp:extent cx="5524500" cy="3152775"/>
            <wp:effectExtent l="1905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srcRect/>
                    <a:stretch>
                      <a:fillRect/>
                    </a:stretch>
                  </pic:blipFill>
                  <pic:spPr bwMode="auto">
                    <a:xfrm>
                      <a:off x="0" y="0"/>
                      <a:ext cx="5524500" cy="3152775"/>
                    </a:xfrm>
                    <a:prstGeom prst="rect">
                      <a:avLst/>
                    </a:prstGeom>
                    <a:noFill/>
                    <a:ln w="9525">
                      <a:noFill/>
                      <a:miter lim="800000"/>
                      <a:headEnd/>
                      <a:tailEnd/>
                    </a:ln>
                  </pic:spPr>
                </pic:pic>
              </a:graphicData>
            </a:graphic>
          </wp:inline>
        </w:drawing>
      </w:r>
    </w:p>
    <w:p w:rsidR="00B20883" w:rsidRPr="00BD31D1" w:rsidRDefault="00B20883" w:rsidP="004959F2">
      <w:pPr>
        <w:pStyle w:val="a0"/>
        <w:spacing w:after="120"/>
        <w:ind w:firstLine="0"/>
        <w:jc w:val="center"/>
        <w:rPr>
          <w:b/>
          <w:i/>
          <w:lang w:val="ru-RU"/>
        </w:rPr>
      </w:pPr>
      <w:r w:rsidRPr="00392A7B">
        <w:rPr>
          <w:b/>
          <w:i/>
          <w:lang w:val="ru-RU"/>
        </w:rPr>
        <w:t>Рисунок 6.3</w:t>
      </w:r>
      <w:r w:rsidR="005D5151" w:rsidRPr="00392A7B">
        <w:rPr>
          <w:b/>
          <w:i/>
          <w:lang w:val="ru-RU"/>
        </w:rPr>
        <w:t xml:space="preserve"> </w:t>
      </w:r>
      <w:r w:rsidRPr="00392A7B">
        <w:rPr>
          <w:b/>
          <w:i/>
          <w:lang w:val="ru-RU"/>
        </w:rPr>
        <w:t xml:space="preserve">Структура земельного фонда </w:t>
      </w:r>
      <w:r w:rsidR="00F0037F" w:rsidRPr="00392A7B">
        <w:rPr>
          <w:b/>
          <w:i/>
          <w:lang w:val="ru-RU"/>
        </w:rPr>
        <w:t>МО СП</w:t>
      </w:r>
      <w:r w:rsidR="00A333D6" w:rsidRPr="00392A7B">
        <w:rPr>
          <w:b/>
          <w:i/>
          <w:lang w:val="ru-RU"/>
        </w:rPr>
        <w:t xml:space="preserve"> </w:t>
      </w:r>
      <w:r w:rsidR="00346047" w:rsidRPr="00392A7B">
        <w:rPr>
          <w:b/>
          <w:i/>
          <w:lang w:val="ru-RU"/>
        </w:rPr>
        <w:t>Каменский</w:t>
      </w:r>
      <w:r w:rsidRPr="00392A7B">
        <w:rPr>
          <w:b/>
          <w:i/>
          <w:lang w:val="ru-RU"/>
        </w:rPr>
        <w:t xml:space="preserve"> сельсовет (по результатам обмера на опорном плане)</w:t>
      </w:r>
    </w:p>
    <w:p w:rsidR="004959F2" w:rsidRPr="00BD31D1" w:rsidRDefault="004959F2" w:rsidP="004959F2">
      <w:pPr>
        <w:pStyle w:val="a0"/>
        <w:rPr>
          <w:lang w:val="ru-RU"/>
        </w:rPr>
      </w:pPr>
      <w:proofErr w:type="gramStart"/>
      <w:r w:rsidRPr="00BD31D1">
        <w:rPr>
          <w:lang w:val="ru-RU"/>
        </w:rPr>
        <w:t xml:space="preserve">Собственность на землю в границах населенных пунктов поселения распределяется на частную, в </w:t>
      </w:r>
      <w:proofErr w:type="spellStart"/>
      <w:r w:rsidRPr="00BD31D1">
        <w:rPr>
          <w:lang w:val="ru-RU"/>
        </w:rPr>
        <w:t>т.ч</w:t>
      </w:r>
      <w:proofErr w:type="spellEnd"/>
      <w:r w:rsidRPr="00BD31D1">
        <w:rPr>
          <w:lang w:val="ru-RU"/>
        </w:rPr>
        <w:t>. физических и юридических лиц, а также на государственную – федеральную и областную; муниципальную – районную и поселенческую, согласно требованиям земельного законодательства.</w:t>
      </w:r>
      <w:proofErr w:type="gramEnd"/>
    </w:p>
    <w:p w:rsidR="00B20883" w:rsidRPr="00BD31D1" w:rsidRDefault="00B20883" w:rsidP="005D5151">
      <w:pPr>
        <w:pStyle w:val="a0"/>
        <w:rPr>
          <w:lang w:val="ru-RU"/>
        </w:rPr>
      </w:pPr>
      <w:r w:rsidRPr="00BD31D1">
        <w:rPr>
          <w:lang w:val="ru-RU"/>
        </w:rPr>
        <w:t>Согласно законодательству после утверждения Генерального плана поселения требуется разработка документов градостроительного зонирования для определения территориальных зон и установления градостроительных регламентов.</w:t>
      </w:r>
    </w:p>
    <w:p w:rsidR="00B20883" w:rsidRPr="00BD31D1" w:rsidRDefault="00B20883" w:rsidP="005D5151">
      <w:pPr>
        <w:pStyle w:val="a0"/>
        <w:rPr>
          <w:lang w:val="ru-RU"/>
        </w:rPr>
      </w:pPr>
      <w:r w:rsidRPr="00BD31D1">
        <w:rPr>
          <w:lang w:val="ru-RU"/>
        </w:rPr>
        <w:t>Генеральным планом планируется изменение категорий земель в границах сельского поселения. В этих условиях вопрос сравнительной оценки сельскохозяйственных земель для целей планировочного анализа и выбора территорий для нового строительства приобретает особую актуальность.</w:t>
      </w:r>
    </w:p>
    <w:p w:rsidR="001E155E" w:rsidRPr="00BD31D1" w:rsidRDefault="00B20883" w:rsidP="001E155E">
      <w:pPr>
        <w:pStyle w:val="a0"/>
        <w:rPr>
          <w:lang w:val="ru-RU"/>
        </w:rPr>
      </w:pPr>
      <w:r w:rsidRPr="00BD31D1">
        <w:rPr>
          <w:lang w:val="ru-RU"/>
        </w:rPr>
        <w:t>Основной целью проведения работ по государственной кадастровой оценке земель является создание налоговой базы для исчисления земельного и ряда других имущественных налогов (</w:t>
      </w:r>
      <w:r w:rsidR="001E155E" w:rsidRPr="00BD31D1">
        <w:rPr>
          <w:lang w:val="ru-RU"/>
        </w:rPr>
        <w:t>ст. 65, 66 Земельного кодекса РФ</w:t>
      </w:r>
      <w:r w:rsidRPr="00BD31D1">
        <w:rPr>
          <w:lang w:val="ru-RU"/>
        </w:rPr>
        <w:t xml:space="preserve">; </w:t>
      </w:r>
      <w:r w:rsidR="001E155E" w:rsidRPr="00BD31D1">
        <w:rPr>
          <w:lang w:val="ru-RU"/>
        </w:rPr>
        <w:t xml:space="preserve">постановление Правительства РФ от 08.04.2000 </w:t>
      </w:r>
      <w:r w:rsidR="0043684A">
        <w:rPr>
          <w:lang w:val="ru-RU"/>
        </w:rPr>
        <w:t>№ </w:t>
      </w:r>
      <w:r w:rsidR="001E155E" w:rsidRPr="00BD31D1">
        <w:rPr>
          <w:lang w:val="ru-RU"/>
        </w:rPr>
        <w:t xml:space="preserve">316 </w:t>
      </w:r>
      <w:r w:rsidR="00DD25BE" w:rsidRPr="00BD31D1">
        <w:rPr>
          <w:lang w:val="ru-RU"/>
        </w:rPr>
        <w:t>«</w:t>
      </w:r>
      <w:r w:rsidR="001E155E" w:rsidRPr="00BD31D1">
        <w:rPr>
          <w:lang w:val="ru-RU"/>
        </w:rPr>
        <w:t>Об утверждении Правил проведения государственной кадастровой оценки земель</w:t>
      </w:r>
      <w:r w:rsidR="00DD25BE" w:rsidRPr="00BD31D1">
        <w:rPr>
          <w:lang w:val="ru-RU"/>
        </w:rPr>
        <w:t>»</w:t>
      </w:r>
      <w:r w:rsidR="001E155E" w:rsidRPr="00BD31D1">
        <w:rPr>
          <w:lang w:val="ru-RU"/>
        </w:rPr>
        <w:t xml:space="preserve"> (ред. от 30.06.2010)</w:t>
      </w:r>
      <w:r w:rsidRPr="00BD31D1">
        <w:rPr>
          <w:lang w:val="ru-RU"/>
        </w:rPr>
        <w:t xml:space="preserve">). </w:t>
      </w:r>
    </w:p>
    <w:p w:rsidR="001E155E" w:rsidRPr="00BD31D1" w:rsidRDefault="00B20883" w:rsidP="001E155E">
      <w:pPr>
        <w:pStyle w:val="a0"/>
        <w:rPr>
          <w:lang w:val="ru-RU"/>
        </w:rPr>
      </w:pPr>
      <w:r w:rsidRPr="00BD31D1">
        <w:rPr>
          <w:lang w:val="ru-RU"/>
        </w:rPr>
        <w:t xml:space="preserve">Кадастровая стоимость земельного фонда определяет объём потенциально возможных поступлений земельного налога в бюджеты муниципальных образований. </w:t>
      </w:r>
    </w:p>
    <w:p w:rsidR="00B20883" w:rsidRPr="00BD31D1" w:rsidRDefault="00B20883" w:rsidP="001E155E">
      <w:pPr>
        <w:pStyle w:val="a0"/>
        <w:rPr>
          <w:color w:val="000000"/>
          <w:lang w:val="ru-RU"/>
        </w:rPr>
      </w:pPr>
      <w:r w:rsidRPr="00BD31D1">
        <w:rPr>
          <w:lang w:val="ru-RU"/>
        </w:rPr>
        <w:t xml:space="preserve">Результаты государственной кадастровой оценки земель населенных пунктов утверждены Постановлением Правительства Оренбургской области </w:t>
      </w:r>
      <w:r w:rsidRPr="00BD31D1">
        <w:rPr>
          <w:color w:val="000000"/>
          <w:lang w:val="ru-RU"/>
        </w:rPr>
        <w:t xml:space="preserve">от 24 декабря 2012 г. </w:t>
      </w:r>
      <w:r w:rsidR="0043684A">
        <w:rPr>
          <w:color w:val="000000"/>
          <w:lang w:val="ru-RU"/>
        </w:rPr>
        <w:t>№ </w:t>
      </w:r>
      <w:r w:rsidRPr="00BD31D1">
        <w:rPr>
          <w:color w:val="000000"/>
          <w:lang w:val="ru-RU"/>
        </w:rPr>
        <w:t>1122-п</w:t>
      </w:r>
      <w:r w:rsidRPr="00BD31D1">
        <w:rPr>
          <w:lang w:val="ru-RU"/>
        </w:rPr>
        <w:t xml:space="preserve"> </w:t>
      </w:r>
      <w:r w:rsidR="00DD25BE" w:rsidRPr="00BD31D1">
        <w:rPr>
          <w:lang w:val="ru-RU"/>
        </w:rPr>
        <w:t>«</w:t>
      </w:r>
      <w:r w:rsidRPr="00BD31D1">
        <w:rPr>
          <w:color w:val="000000"/>
          <w:lang w:val="ru-RU"/>
        </w:rPr>
        <w:t>Об утверждении результатов государственной кадастровой оценки земель населенных пунктов на территории Оренбургской области</w:t>
      </w:r>
      <w:r w:rsidR="00DD25BE" w:rsidRPr="00BD31D1">
        <w:rPr>
          <w:lang w:val="ru-RU"/>
        </w:rPr>
        <w:t>»</w:t>
      </w:r>
      <w:r w:rsidR="001E155E" w:rsidRPr="00BD31D1">
        <w:rPr>
          <w:lang w:val="ru-RU"/>
        </w:rPr>
        <w:t xml:space="preserve"> (ред. 10.07.2013)</w:t>
      </w:r>
      <w:r w:rsidRPr="00BD31D1">
        <w:rPr>
          <w:lang w:val="ru-RU"/>
        </w:rPr>
        <w:t>. Удельные показатели кадастровой стоимости земель служат основой для расчёта кадастровой стоимости земельных участков, при определении которой учитываются как физические характеристики земельного участка, так и совокупность обременительных прав на данный земельный участок.</w:t>
      </w:r>
    </w:p>
    <w:p w:rsidR="00B20883" w:rsidRPr="00BD31D1" w:rsidRDefault="00B20883" w:rsidP="00D528A2">
      <w:pPr>
        <w:pStyle w:val="2"/>
        <w:rPr>
          <w:rFonts w:cs="Times New Roman"/>
          <w:szCs w:val="24"/>
        </w:rPr>
      </w:pPr>
      <w:bookmarkStart w:id="115" w:name="_Toc312530910"/>
      <w:bookmarkStart w:id="116" w:name="_Toc370201506"/>
      <w:bookmarkStart w:id="117" w:name="_Toc378596902"/>
      <w:r w:rsidRPr="00BD31D1">
        <w:rPr>
          <w:rFonts w:cs="Times New Roman"/>
          <w:szCs w:val="24"/>
        </w:rPr>
        <w:lastRenderedPageBreak/>
        <w:t>6.4 Жилищный фонд</w:t>
      </w:r>
      <w:bookmarkEnd w:id="115"/>
      <w:bookmarkEnd w:id="116"/>
      <w:bookmarkEnd w:id="117"/>
    </w:p>
    <w:p w:rsidR="00B20883" w:rsidRPr="00BD31D1" w:rsidRDefault="00A3434E" w:rsidP="005D5151">
      <w:pPr>
        <w:pStyle w:val="a0"/>
        <w:rPr>
          <w:lang w:val="ru-RU"/>
        </w:rPr>
      </w:pPr>
      <w:r>
        <w:rPr>
          <w:lang w:val="ru-RU"/>
        </w:rPr>
        <w:t>Ж</w:t>
      </w:r>
      <w:r w:rsidR="00B20883" w:rsidRPr="00BD31D1">
        <w:rPr>
          <w:lang w:val="ru-RU"/>
        </w:rPr>
        <w:t xml:space="preserve">илищный фонд </w:t>
      </w:r>
      <w:r w:rsidR="00F0037F">
        <w:rPr>
          <w:lang w:val="ru-RU"/>
        </w:rPr>
        <w:t>МО СП</w:t>
      </w:r>
      <w:r w:rsidR="00A333D6">
        <w:rPr>
          <w:lang w:val="ru-RU"/>
        </w:rPr>
        <w:t xml:space="preserve"> </w:t>
      </w:r>
      <w:r w:rsidR="00346047">
        <w:rPr>
          <w:lang w:val="ru-RU"/>
        </w:rPr>
        <w:t>Каменский</w:t>
      </w:r>
      <w:r w:rsidR="00B20883" w:rsidRPr="00BD31D1">
        <w:rPr>
          <w:lang w:val="ru-RU"/>
        </w:rPr>
        <w:t xml:space="preserve"> сельсовет</w:t>
      </w:r>
      <w:r w:rsidR="00D15C6B">
        <w:rPr>
          <w:lang w:val="ru-RU"/>
        </w:rPr>
        <w:t xml:space="preserve"> </w:t>
      </w:r>
      <w:r w:rsidRPr="00BD31D1">
        <w:rPr>
          <w:lang w:val="ru-RU"/>
        </w:rPr>
        <w:t xml:space="preserve">на 2012 г. </w:t>
      </w:r>
      <w:r w:rsidR="00B20883" w:rsidRPr="00BD31D1">
        <w:rPr>
          <w:lang w:val="ru-RU"/>
        </w:rPr>
        <w:t xml:space="preserve">составлял </w:t>
      </w:r>
      <w:r>
        <w:rPr>
          <w:lang w:val="ru-RU"/>
        </w:rPr>
        <w:t>9242</w:t>
      </w:r>
      <w:r w:rsidR="00F07EB7">
        <w:rPr>
          <w:lang w:val="ru-RU"/>
        </w:rPr>
        <w:t xml:space="preserve"> </w:t>
      </w:r>
      <w:r w:rsidR="00B20883" w:rsidRPr="00BD31D1">
        <w:rPr>
          <w:lang w:val="ru-RU"/>
        </w:rPr>
        <w:t>м</w:t>
      </w:r>
      <w:proofErr w:type="gramStart"/>
      <w:r w:rsidR="00B20883" w:rsidRPr="00BD31D1">
        <w:rPr>
          <w:vertAlign w:val="superscript"/>
          <w:lang w:val="ru-RU"/>
        </w:rPr>
        <w:t>2</w:t>
      </w:r>
      <w:proofErr w:type="gramEnd"/>
      <w:r w:rsidR="00502CF5" w:rsidRPr="00BD31D1">
        <w:rPr>
          <w:lang w:val="ru-RU"/>
        </w:rPr>
        <w:t>.</w:t>
      </w:r>
    </w:p>
    <w:p w:rsidR="0066689E" w:rsidRPr="00BD31D1" w:rsidRDefault="0066689E" w:rsidP="0066689E">
      <w:pPr>
        <w:pStyle w:val="a0"/>
        <w:spacing w:before="120"/>
        <w:jc w:val="right"/>
        <w:outlineLvl w:val="0"/>
        <w:rPr>
          <w:b/>
          <w:i/>
          <w:lang w:val="ru-RU"/>
        </w:rPr>
      </w:pPr>
      <w:r w:rsidRPr="00BD31D1">
        <w:rPr>
          <w:b/>
          <w:i/>
          <w:lang w:val="ru-RU"/>
        </w:rPr>
        <w:t>Таблица 6.4</w:t>
      </w:r>
    </w:p>
    <w:p w:rsidR="0066689E" w:rsidRPr="00BD31D1" w:rsidRDefault="0066689E" w:rsidP="00051DF4">
      <w:pPr>
        <w:pStyle w:val="a0"/>
        <w:spacing w:after="120"/>
        <w:ind w:firstLine="0"/>
        <w:jc w:val="center"/>
        <w:outlineLvl w:val="0"/>
        <w:rPr>
          <w:b/>
          <w:i/>
          <w:vertAlign w:val="superscript"/>
          <w:lang w:val="ru-RU"/>
        </w:rPr>
      </w:pPr>
      <w:r w:rsidRPr="00BD31D1">
        <w:rPr>
          <w:b/>
          <w:i/>
          <w:lang w:val="ru-RU"/>
        </w:rPr>
        <w:t xml:space="preserve">Характеристика жилищного фонда </w:t>
      </w:r>
      <w:r>
        <w:rPr>
          <w:b/>
          <w:i/>
          <w:lang w:val="ru-RU"/>
        </w:rPr>
        <w:t xml:space="preserve">МО СП </w:t>
      </w:r>
      <w:r w:rsidR="00346047">
        <w:rPr>
          <w:b/>
          <w:i/>
          <w:lang w:val="ru-RU"/>
        </w:rPr>
        <w:t>Каменский</w:t>
      </w:r>
      <w:r w:rsidRPr="00BD31D1">
        <w:rPr>
          <w:b/>
          <w:i/>
          <w:lang w:val="ru-RU"/>
        </w:rPr>
        <w:t xml:space="preserve"> сельсовет, м</w:t>
      </w:r>
      <w:proofErr w:type="gramStart"/>
      <w:r w:rsidRPr="00BD31D1">
        <w:rPr>
          <w:b/>
          <w:i/>
          <w:vertAlign w:val="superscript"/>
          <w:lang w:val="ru-RU"/>
        </w:rPr>
        <w:t>2</w:t>
      </w:r>
      <w:proofErr w:type="gramEnd"/>
    </w:p>
    <w:tbl>
      <w:tblPr>
        <w:tblW w:w="946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951"/>
        <w:gridCol w:w="1559"/>
        <w:gridCol w:w="1701"/>
        <w:gridCol w:w="4253"/>
      </w:tblGrid>
      <w:tr w:rsidR="00DC175B" w:rsidRPr="00BD31D1" w:rsidTr="00A3434E">
        <w:tc>
          <w:tcPr>
            <w:tcW w:w="1951" w:type="dxa"/>
            <w:shd w:val="clear" w:color="auto" w:fill="BFBFBF" w:themeFill="background1" w:themeFillShade="BF"/>
          </w:tcPr>
          <w:p w:rsidR="00DC175B" w:rsidRPr="00BD31D1" w:rsidRDefault="00DC175B" w:rsidP="001B5989">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Площадь жилищного фонда</w:t>
            </w:r>
          </w:p>
        </w:tc>
        <w:tc>
          <w:tcPr>
            <w:tcW w:w="1559" w:type="dxa"/>
            <w:shd w:val="clear" w:color="auto" w:fill="BFBFBF" w:themeFill="background1" w:themeFillShade="BF"/>
          </w:tcPr>
          <w:p w:rsidR="00DC175B" w:rsidRPr="00BD31D1" w:rsidRDefault="00DC175B" w:rsidP="00B6656D">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Ветхий жилищный фонд</w:t>
            </w:r>
          </w:p>
        </w:tc>
        <w:tc>
          <w:tcPr>
            <w:tcW w:w="1701" w:type="dxa"/>
            <w:shd w:val="clear" w:color="auto" w:fill="BFBFBF" w:themeFill="background1" w:themeFillShade="BF"/>
          </w:tcPr>
          <w:p w:rsidR="00DC175B" w:rsidRPr="00BD31D1" w:rsidRDefault="00DC175B" w:rsidP="001B5989">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Аварийный жилищный фонд</w:t>
            </w:r>
          </w:p>
        </w:tc>
        <w:tc>
          <w:tcPr>
            <w:tcW w:w="4253" w:type="dxa"/>
            <w:shd w:val="clear" w:color="auto" w:fill="BFBFBF" w:themeFill="background1" w:themeFillShade="BF"/>
          </w:tcPr>
          <w:p w:rsidR="00DC175B" w:rsidRPr="00BD31D1" w:rsidRDefault="00DC175B" w:rsidP="001B5989">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Новое строительство</w:t>
            </w:r>
            <w:r>
              <w:rPr>
                <w:rFonts w:ascii="Times New Roman" w:hAnsi="Times New Roman" w:cs="Times New Roman"/>
                <w:b/>
                <w:i/>
                <w:sz w:val="24"/>
                <w:szCs w:val="24"/>
              </w:rPr>
              <w:t xml:space="preserve"> (2012 год)</w:t>
            </w:r>
            <w:r w:rsidR="00A3434E">
              <w:rPr>
                <w:rFonts w:ascii="Times New Roman" w:hAnsi="Times New Roman" w:cs="Times New Roman"/>
                <w:b/>
                <w:i/>
                <w:sz w:val="24"/>
                <w:szCs w:val="24"/>
              </w:rPr>
              <w:t xml:space="preserve"> по данным Федеральной службы государственной статистики</w:t>
            </w:r>
          </w:p>
        </w:tc>
      </w:tr>
      <w:tr w:rsidR="00DC175B" w:rsidRPr="00BD31D1" w:rsidTr="00A3434E">
        <w:tc>
          <w:tcPr>
            <w:tcW w:w="1951" w:type="dxa"/>
            <w:shd w:val="clear" w:color="auto" w:fill="F2F2F2" w:themeFill="background1" w:themeFillShade="F2"/>
          </w:tcPr>
          <w:p w:rsidR="00DC175B" w:rsidRPr="00DC175B" w:rsidRDefault="00A3434E" w:rsidP="001B5989">
            <w:pPr>
              <w:spacing w:before="0" w:after="0"/>
              <w:ind w:left="0"/>
              <w:jc w:val="center"/>
              <w:rPr>
                <w:rFonts w:ascii="Times New Roman" w:hAnsi="Times New Roman" w:cs="Times New Roman"/>
                <w:sz w:val="24"/>
                <w:szCs w:val="24"/>
              </w:rPr>
            </w:pPr>
            <w:r>
              <w:rPr>
                <w:rFonts w:ascii="Times New Roman" w:hAnsi="Times New Roman" w:cs="Times New Roman"/>
                <w:sz w:val="24"/>
                <w:szCs w:val="24"/>
              </w:rPr>
              <w:t>9242</w:t>
            </w:r>
          </w:p>
        </w:tc>
        <w:tc>
          <w:tcPr>
            <w:tcW w:w="1559" w:type="dxa"/>
            <w:shd w:val="clear" w:color="auto" w:fill="F2F2F2" w:themeFill="background1" w:themeFillShade="F2"/>
          </w:tcPr>
          <w:p w:rsidR="00DC175B" w:rsidRPr="00DC175B" w:rsidRDefault="00DC175B" w:rsidP="001B5989">
            <w:pPr>
              <w:spacing w:before="0" w:after="0"/>
              <w:ind w:left="0"/>
              <w:jc w:val="center"/>
              <w:rPr>
                <w:rFonts w:ascii="Times New Roman" w:hAnsi="Times New Roman" w:cs="Times New Roman"/>
                <w:sz w:val="24"/>
                <w:szCs w:val="24"/>
              </w:rPr>
            </w:pPr>
            <w:r w:rsidRPr="00DC175B">
              <w:rPr>
                <w:rFonts w:ascii="Times New Roman" w:hAnsi="Times New Roman" w:cs="Times New Roman"/>
                <w:sz w:val="24"/>
                <w:szCs w:val="24"/>
              </w:rPr>
              <w:t>-</w:t>
            </w:r>
          </w:p>
        </w:tc>
        <w:tc>
          <w:tcPr>
            <w:tcW w:w="1701" w:type="dxa"/>
            <w:shd w:val="clear" w:color="auto" w:fill="F2F2F2" w:themeFill="background1" w:themeFillShade="F2"/>
          </w:tcPr>
          <w:p w:rsidR="00DC175B" w:rsidRPr="00DC175B" w:rsidRDefault="00DC175B" w:rsidP="001B5989">
            <w:pPr>
              <w:spacing w:before="0" w:after="0"/>
              <w:ind w:left="0"/>
              <w:jc w:val="center"/>
              <w:rPr>
                <w:rFonts w:ascii="Times New Roman" w:hAnsi="Times New Roman" w:cs="Times New Roman"/>
                <w:sz w:val="24"/>
                <w:szCs w:val="24"/>
              </w:rPr>
            </w:pPr>
            <w:r w:rsidRPr="00DC175B">
              <w:rPr>
                <w:rFonts w:ascii="Times New Roman" w:hAnsi="Times New Roman" w:cs="Times New Roman"/>
                <w:sz w:val="24"/>
                <w:szCs w:val="24"/>
              </w:rPr>
              <w:t>-</w:t>
            </w:r>
          </w:p>
        </w:tc>
        <w:tc>
          <w:tcPr>
            <w:tcW w:w="4253" w:type="dxa"/>
            <w:shd w:val="clear" w:color="auto" w:fill="F2F2F2" w:themeFill="background1" w:themeFillShade="F2"/>
          </w:tcPr>
          <w:p w:rsidR="00DC175B" w:rsidRPr="00DC175B" w:rsidRDefault="00DC175B" w:rsidP="001B5989">
            <w:pPr>
              <w:spacing w:before="0" w:after="0"/>
              <w:ind w:left="0"/>
              <w:jc w:val="center"/>
              <w:rPr>
                <w:rFonts w:ascii="Times New Roman" w:hAnsi="Times New Roman" w:cs="Times New Roman"/>
                <w:sz w:val="24"/>
                <w:szCs w:val="24"/>
              </w:rPr>
            </w:pPr>
            <w:r>
              <w:rPr>
                <w:rFonts w:ascii="Times New Roman" w:hAnsi="Times New Roman" w:cs="Times New Roman"/>
                <w:sz w:val="24"/>
                <w:szCs w:val="24"/>
              </w:rPr>
              <w:t>140</w:t>
            </w:r>
          </w:p>
        </w:tc>
      </w:tr>
    </w:tbl>
    <w:p w:rsidR="00B20883" w:rsidRDefault="00B20883" w:rsidP="001B5989">
      <w:pPr>
        <w:pStyle w:val="a0"/>
        <w:spacing w:before="120"/>
        <w:rPr>
          <w:lang w:val="ru-RU"/>
        </w:rPr>
      </w:pPr>
      <w:r w:rsidRPr="00BD31D1">
        <w:rPr>
          <w:lang w:val="ru-RU"/>
        </w:rPr>
        <w:t xml:space="preserve">Обеспеченность жильем на душу населения в </w:t>
      </w:r>
      <w:r w:rsidR="00F0037F">
        <w:rPr>
          <w:lang w:val="ru-RU"/>
        </w:rPr>
        <w:t>МО СП</w:t>
      </w:r>
      <w:r w:rsidR="00A333D6">
        <w:rPr>
          <w:lang w:val="ru-RU"/>
        </w:rPr>
        <w:t xml:space="preserve"> </w:t>
      </w:r>
      <w:r w:rsidR="00346047">
        <w:rPr>
          <w:lang w:val="ru-RU"/>
        </w:rPr>
        <w:t>Каменский</w:t>
      </w:r>
      <w:r w:rsidR="002E470F" w:rsidRPr="00BD31D1">
        <w:rPr>
          <w:lang w:val="ru-RU"/>
        </w:rPr>
        <w:t xml:space="preserve"> сельсовет </w:t>
      </w:r>
      <w:r w:rsidRPr="00A3434E">
        <w:rPr>
          <w:lang w:val="ru-RU"/>
        </w:rPr>
        <w:t xml:space="preserve">составляет </w:t>
      </w:r>
      <w:r w:rsidR="00A3434E" w:rsidRPr="00A3434E">
        <w:rPr>
          <w:lang w:val="ru-RU"/>
        </w:rPr>
        <w:t>18,8</w:t>
      </w:r>
      <w:r w:rsidRPr="00A3434E">
        <w:rPr>
          <w:lang w:val="ru-RU"/>
        </w:rPr>
        <w:t xml:space="preserve"> м</w:t>
      </w:r>
      <w:proofErr w:type="gramStart"/>
      <w:r w:rsidRPr="00A3434E">
        <w:rPr>
          <w:vertAlign w:val="superscript"/>
          <w:lang w:val="ru-RU"/>
        </w:rPr>
        <w:t>2</w:t>
      </w:r>
      <w:proofErr w:type="gramEnd"/>
      <w:r w:rsidRPr="00A3434E">
        <w:rPr>
          <w:lang w:val="ru-RU"/>
        </w:rPr>
        <w:t>/чел</w:t>
      </w:r>
      <w:r w:rsidR="00502CF5" w:rsidRPr="00A3434E">
        <w:rPr>
          <w:lang w:val="ru-RU"/>
        </w:rPr>
        <w:t xml:space="preserve">, что </w:t>
      </w:r>
      <w:r w:rsidR="007F5E82" w:rsidRPr="00A3434E">
        <w:rPr>
          <w:lang w:val="ru-RU"/>
        </w:rPr>
        <w:t>меньше</w:t>
      </w:r>
      <w:r w:rsidR="00502CF5" w:rsidRPr="00A3434E">
        <w:rPr>
          <w:lang w:val="ru-RU"/>
        </w:rPr>
        <w:t xml:space="preserve"> норматива.</w:t>
      </w:r>
      <w:r w:rsidRPr="00A3434E">
        <w:rPr>
          <w:lang w:val="ru-RU"/>
        </w:rPr>
        <w:t xml:space="preserve"> </w:t>
      </w:r>
      <w:r w:rsidR="001B5989" w:rsidRPr="00A3434E">
        <w:rPr>
          <w:lang w:val="ru-RU"/>
        </w:rPr>
        <w:t xml:space="preserve">Согласно </w:t>
      </w:r>
      <w:proofErr w:type="gramStart"/>
      <w:r w:rsidR="001B5989" w:rsidRPr="00A3434E">
        <w:rPr>
          <w:lang w:val="ru-RU"/>
        </w:rPr>
        <w:t>рекомендуемой</w:t>
      </w:r>
      <w:proofErr w:type="gramEnd"/>
      <w:r w:rsidR="001B5989" w:rsidRPr="00A3434E">
        <w:rPr>
          <w:lang w:val="ru-RU"/>
        </w:rPr>
        <w:t xml:space="preserve"> СП</w:t>
      </w:r>
      <w:r w:rsidR="001B5989" w:rsidRPr="003105CF">
        <w:rPr>
          <w:lang w:val="ru-RU"/>
        </w:rPr>
        <w:t xml:space="preserve"> 42.13330.2011</w:t>
      </w:r>
      <w:r w:rsidR="007F5E82">
        <w:rPr>
          <w:lang w:val="ru-RU"/>
        </w:rPr>
        <w:t xml:space="preserve"> «</w:t>
      </w:r>
      <w:r w:rsidR="007F5E82" w:rsidRPr="000569C6">
        <w:rPr>
          <w:lang w:val="ru-RU"/>
        </w:rPr>
        <w:t>Свод правил. Градостроительство. Планировка и застройка</w:t>
      </w:r>
      <w:r w:rsidR="007F5E82">
        <w:rPr>
          <w:lang w:val="ru-RU"/>
        </w:rPr>
        <w:t xml:space="preserve"> городских и сельских поселений</w:t>
      </w:r>
      <w:r w:rsidR="001218D1">
        <w:rPr>
          <w:lang w:val="ru-RU"/>
        </w:rPr>
        <w:t xml:space="preserve">. </w:t>
      </w:r>
      <w:r w:rsidR="001218D1" w:rsidRPr="000569C6">
        <w:rPr>
          <w:lang w:val="ru-RU"/>
        </w:rPr>
        <w:t>Актуализированная редакция СНиП 2.07.01-89*</w:t>
      </w:r>
      <w:r w:rsidR="007F5E82">
        <w:rPr>
          <w:lang w:val="ru-RU"/>
        </w:rPr>
        <w:t>»</w:t>
      </w:r>
      <w:r w:rsidR="001B5989" w:rsidRPr="00BD31D1">
        <w:rPr>
          <w:lang w:val="ru-RU"/>
        </w:rPr>
        <w:t>, общая площадь жилых помещений, приходящихся в среднем на одного жителя не должна быть ниже 20 м</w:t>
      </w:r>
      <w:proofErr w:type="gramStart"/>
      <w:r w:rsidR="001B5989" w:rsidRPr="00BD31D1">
        <w:rPr>
          <w:vertAlign w:val="superscript"/>
          <w:lang w:val="ru-RU"/>
        </w:rPr>
        <w:t>2</w:t>
      </w:r>
      <w:proofErr w:type="gramEnd"/>
      <w:r w:rsidR="001B5989">
        <w:rPr>
          <w:lang w:val="ru-RU"/>
        </w:rPr>
        <w:t xml:space="preserve"> на человека.</w:t>
      </w:r>
    </w:p>
    <w:p w:rsidR="00DC175B" w:rsidRDefault="00DC175B">
      <w:pPr>
        <w:rPr>
          <w:rFonts w:ascii="Times New Roman" w:eastAsiaTheme="majorEastAsia" w:hAnsi="Times New Roman" w:cstheme="majorBidi"/>
          <w:b/>
          <w:bCs/>
          <w:caps/>
          <w:sz w:val="24"/>
          <w:szCs w:val="28"/>
        </w:rPr>
      </w:pPr>
      <w:bookmarkStart w:id="118" w:name="_Toc370201507"/>
      <w:r>
        <w:br w:type="page"/>
      </w:r>
    </w:p>
    <w:p w:rsidR="00B20883" w:rsidRPr="00597430" w:rsidRDefault="00B20883" w:rsidP="00684A53">
      <w:pPr>
        <w:pStyle w:val="1"/>
        <w:spacing w:before="240"/>
      </w:pPr>
      <w:bookmarkStart w:id="119" w:name="_Toc378596903"/>
      <w:r w:rsidRPr="00597430">
        <w:lastRenderedPageBreak/>
        <w:t>7. Планировочные ограничения</w:t>
      </w:r>
      <w:bookmarkEnd w:id="82"/>
      <w:bookmarkEnd w:id="118"/>
      <w:bookmarkEnd w:id="119"/>
    </w:p>
    <w:p w:rsidR="0045277D" w:rsidRDefault="00B20883" w:rsidP="00B14B8D">
      <w:pPr>
        <w:pStyle w:val="a0"/>
        <w:rPr>
          <w:lang w:val="ru-RU"/>
        </w:rPr>
      </w:pPr>
      <w:proofErr w:type="gramStart"/>
      <w:r w:rsidRPr="00BD31D1">
        <w:rPr>
          <w:lang w:val="ru-RU"/>
        </w:rPr>
        <w:t xml:space="preserve">В соответствии со статьей 1 Градостроительного кодекса </w:t>
      </w:r>
      <w:r w:rsidR="00C636D8" w:rsidRPr="00BD31D1">
        <w:rPr>
          <w:lang w:val="ru-RU"/>
        </w:rPr>
        <w:t>Российской Федерации</w:t>
      </w:r>
      <w:r w:rsidR="00E45EC1" w:rsidRPr="00BD31D1">
        <w:rPr>
          <w:lang w:val="ru-RU"/>
        </w:rPr>
        <w:t xml:space="preserve"> </w:t>
      </w:r>
      <w:r w:rsidRPr="00BD31D1">
        <w:rPr>
          <w:lang w:val="ru-RU"/>
        </w:rPr>
        <w:t xml:space="preserve">зонами с особыми условиями использования территорий называются </w:t>
      </w:r>
      <w:r w:rsidR="0045277D" w:rsidRPr="00BD31D1">
        <w:rPr>
          <w:lang w:val="ru-RU"/>
        </w:rPr>
        <w:t xml:space="preserve">охранные, санитарно-защитные зоны, зоны охраны объектов культурного наследия (памятников истории и культуры) народов Российской Федерации, </w:t>
      </w:r>
      <w:proofErr w:type="spellStart"/>
      <w:r w:rsidR="0045277D" w:rsidRPr="00BD31D1">
        <w:rPr>
          <w:lang w:val="ru-RU"/>
        </w:rPr>
        <w:t>водоохранные</w:t>
      </w:r>
      <w:proofErr w:type="spellEnd"/>
      <w:r w:rsidR="0045277D" w:rsidRPr="00BD31D1">
        <w:rPr>
          <w:lang w:val="ru-RU"/>
        </w:rPr>
        <w:t xml:space="preserve">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roofErr w:type="gramEnd"/>
    </w:p>
    <w:p w:rsidR="00684A53" w:rsidRPr="0098505F" w:rsidRDefault="00684A53" w:rsidP="00684A53">
      <w:pPr>
        <w:pStyle w:val="a0"/>
        <w:rPr>
          <w:lang w:val="ru-RU"/>
        </w:rPr>
      </w:pPr>
      <w:r w:rsidRPr="0098505F">
        <w:rPr>
          <w:lang w:val="ru-RU"/>
        </w:rPr>
        <w:t xml:space="preserve">На территории </w:t>
      </w:r>
      <w:r w:rsidRPr="00164A78">
        <w:rPr>
          <w:lang w:val="ru-RU"/>
        </w:rPr>
        <w:t xml:space="preserve">МО </w:t>
      </w:r>
      <w:r>
        <w:rPr>
          <w:lang w:val="ru-RU"/>
        </w:rPr>
        <w:t xml:space="preserve">СП </w:t>
      </w:r>
      <w:r w:rsidR="00346047">
        <w:rPr>
          <w:lang w:val="ru-RU"/>
        </w:rPr>
        <w:t>Каменский</w:t>
      </w:r>
      <w:r w:rsidRPr="00164A78">
        <w:rPr>
          <w:lang w:val="ru-RU"/>
        </w:rPr>
        <w:t xml:space="preserve"> сельсовет </w:t>
      </w:r>
      <w:r w:rsidRPr="0098505F">
        <w:rPr>
          <w:lang w:val="ru-RU"/>
        </w:rPr>
        <w:t>находятся следующие зоны с особыми условиями использования территорий:</w:t>
      </w:r>
    </w:p>
    <w:p w:rsidR="009F4A16" w:rsidRPr="009F4A16" w:rsidRDefault="009F4A16" w:rsidP="009F4A16">
      <w:pPr>
        <w:pStyle w:val="a0"/>
        <w:numPr>
          <w:ilvl w:val="0"/>
          <w:numId w:val="49"/>
        </w:numPr>
        <w:rPr>
          <w:lang w:val="ru-RU"/>
        </w:rPr>
      </w:pPr>
      <w:r w:rsidRPr="009F4A16">
        <w:rPr>
          <w:lang w:val="ru-RU"/>
        </w:rPr>
        <w:t>санитарно-защитные зоны предприятий, сооружений и иных объектов;</w:t>
      </w:r>
    </w:p>
    <w:p w:rsidR="009F4A16" w:rsidRPr="009F4A16" w:rsidRDefault="009F4A16" w:rsidP="009F4A16">
      <w:pPr>
        <w:pStyle w:val="a0"/>
        <w:numPr>
          <w:ilvl w:val="0"/>
          <w:numId w:val="49"/>
        </w:numPr>
        <w:rPr>
          <w:lang w:val="ru-RU"/>
        </w:rPr>
      </w:pPr>
      <w:proofErr w:type="spellStart"/>
      <w:r w:rsidRPr="009F4A16">
        <w:rPr>
          <w:lang w:val="ru-RU"/>
        </w:rPr>
        <w:t>водоохранные</w:t>
      </w:r>
      <w:proofErr w:type="spellEnd"/>
      <w:r w:rsidRPr="009F4A16">
        <w:rPr>
          <w:lang w:val="ru-RU"/>
        </w:rPr>
        <w:t xml:space="preserve"> зоны;</w:t>
      </w:r>
    </w:p>
    <w:p w:rsidR="009F4A16" w:rsidRPr="009F4A16" w:rsidRDefault="009F4A16" w:rsidP="009F4A16">
      <w:pPr>
        <w:pStyle w:val="a0"/>
        <w:numPr>
          <w:ilvl w:val="0"/>
          <w:numId w:val="49"/>
        </w:numPr>
        <w:rPr>
          <w:lang w:val="ru-RU"/>
        </w:rPr>
      </w:pPr>
      <w:r w:rsidRPr="009F4A16">
        <w:rPr>
          <w:lang w:val="ru-RU"/>
        </w:rPr>
        <w:t>территории, подверженные воздействию чрезвычайных ситуаций природного и техногенного характера;</w:t>
      </w:r>
    </w:p>
    <w:p w:rsidR="009F4A16" w:rsidRPr="009F4A16" w:rsidRDefault="009F4A16" w:rsidP="009F4A16">
      <w:pPr>
        <w:pStyle w:val="a0"/>
        <w:numPr>
          <w:ilvl w:val="0"/>
          <w:numId w:val="49"/>
        </w:numPr>
        <w:rPr>
          <w:lang w:val="ru-RU"/>
        </w:rPr>
      </w:pPr>
      <w:r w:rsidRPr="009F4A16">
        <w:rPr>
          <w:lang w:val="ru-RU"/>
        </w:rPr>
        <w:t>зоны чрезвычайных экологических ситуаций;</w:t>
      </w:r>
    </w:p>
    <w:p w:rsidR="009F4A16" w:rsidRPr="009F4A16" w:rsidRDefault="009F4A16" w:rsidP="009F4A16">
      <w:pPr>
        <w:pStyle w:val="a0"/>
        <w:rPr>
          <w:lang w:val="ru-RU"/>
        </w:rPr>
      </w:pPr>
      <w:r>
        <w:rPr>
          <w:lang w:val="ru-RU"/>
        </w:rPr>
        <w:t xml:space="preserve">Кроме того, на территории МО СП </w:t>
      </w:r>
      <w:r w:rsidR="00346047">
        <w:rPr>
          <w:lang w:val="ru-RU"/>
        </w:rPr>
        <w:t>Каменский</w:t>
      </w:r>
      <w:r>
        <w:rPr>
          <w:lang w:val="ru-RU"/>
        </w:rPr>
        <w:t xml:space="preserve"> сельсовет</w:t>
      </w:r>
      <w:r w:rsidRPr="009F4A16">
        <w:rPr>
          <w:lang w:val="ru-RU"/>
        </w:rPr>
        <w:t xml:space="preserve"> дополнительно обозначены объекты историко-культурного наследия.</w:t>
      </w:r>
    </w:p>
    <w:p w:rsidR="00B44946" w:rsidRDefault="00B44946" w:rsidP="00B44946">
      <w:pPr>
        <w:pStyle w:val="a0"/>
        <w:rPr>
          <w:lang w:val="ru-RU"/>
        </w:rPr>
      </w:pPr>
      <w:r w:rsidRPr="00BD31D1">
        <w:rPr>
          <w:lang w:val="ru-RU"/>
        </w:rPr>
        <w:t>Границы указанных территорий и зон нанесены на карты-схемы в соответствии с законодательством Российской Федерации, Оренбургской облас</w:t>
      </w:r>
      <w:r w:rsidR="009F4A16">
        <w:rPr>
          <w:lang w:val="ru-RU"/>
        </w:rPr>
        <w:t>ти и местных нормативных актов.</w:t>
      </w:r>
    </w:p>
    <w:p w:rsidR="00B20883" w:rsidRPr="00BD31D1" w:rsidRDefault="00454F14" w:rsidP="00D528A2">
      <w:pPr>
        <w:pStyle w:val="2"/>
        <w:rPr>
          <w:rFonts w:cs="Times New Roman"/>
          <w:szCs w:val="24"/>
        </w:rPr>
      </w:pPr>
      <w:bookmarkStart w:id="120" w:name="_Toc370201508"/>
      <w:bookmarkStart w:id="121" w:name="_Toc378596904"/>
      <w:bookmarkStart w:id="122" w:name="_Toc312530917"/>
      <w:r w:rsidRPr="00BD31D1">
        <w:rPr>
          <w:rFonts w:cs="Times New Roman"/>
          <w:szCs w:val="24"/>
        </w:rPr>
        <w:t>7.</w:t>
      </w:r>
      <w:r w:rsidR="00B34F0B">
        <w:rPr>
          <w:rFonts w:cs="Times New Roman"/>
          <w:szCs w:val="24"/>
        </w:rPr>
        <w:t>1</w:t>
      </w:r>
      <w:r w:rsidRPr="00BD31D1">
        <w:rPr>
          <w:rFonts w:cs="Times New Roman"/>
          <w:szCs w:val="24"/>
        </w:rPr>
        <w:t xml:space="preserve"> </w:t>
      </w:r>
      <w:bookmarkEnd w:id="120"/>
      <w:r w:rsidR="00ED78FA">
        <w:rPr>
          <w:rFonts w:cs="Times New Roman"/>
          <w:szCs w:val="24"/>
        </w:rPr>
        <w:t>Охрана</w:t>
      </w:r>
      <w:r w:rsidR="00951719" w:rsidRPr="0098505F">
        <w:rPr>
          <w:rFonts w:cs="Times New Roman"/>
          <w:szCs w:val="24"/>
        </w:rPr>
        <w:t xml:space="preserve"> </w:t>
      </w:r>
      <w:r w:rsidR="00ED78FA">
        <w:rPr>
          <w:rFonts w:cs="Times New Roman"/>
          <w:szCs w:val="24"/>
        </w:rPr>
        <w:t xml:space="preserve">объектов </w:t>
      </w:r>
      <w:r w:rsidR="00951719" w:rsidRPr="0098505F">
        <w:rPr>
          <w:rFonts w:cs="Times New Roman"/>
          <w:szCs w:val="24"/>
        </w:rPr>
        <w:t>культурного наследия</w:t>
      </w:r>
      <w:bookmarkEnd w:id="121"/>
    </w:p>
    <w:p w:rsidR="002D1896" w:rsidRPr="00BD31D1" w:rsidRDefault="002D1896" w:rsidP="002D1896">
      <w:pPr>
        <w:pStyle w:val="a0"/>
        <w:rPr>
          <w:lang w:val="ru-RU"/>
        </w:rPr>
      </w:pPr>
      <w:bookmarkStart w:id="123" w:name="_Toc273558641"/>
      <w:bookmarkStart w:id="124" w:name="_Toc312530913"/>
      <w:bookmarkStart w:id="125" w:name="_Toc370201509"/>
      <w:r w:rsidRPr="00BD31D1">
        <w:rPr>
          <w:lang w:val="ru-RU"/>
        </w:rPr>
        <w:t>Объекты культурного наследия (памятники истории и культуры) народов Российской Федерации представляют собой уникальную ценность для всего многонационального народа Российской Федерации и являются неотъемлемой частью всемирного культурного наследия.</w:t>
      </w:r>
    </w:p>
    <w:p w:rsidR="002D1896" w:rsidRPr="00BD31D1" w:rsidRDefault="002D1896" w:rsidP="002D1896">
      <w:pPr>
        <w:pStyle w:val="a0"/>
        <w:rPr>
          <w:lang w:val="ru-RU"/>
        </w:rPr>
      </w:pPr>
      <w:r w:rsidRPr="00BD31D1">
        <w:rPr>
          <w:lang w:val="ru-RU"/>
        </w:rPr>
        <w:t>Культурное наследие – это не только культурные и археологические, памятники архитектуры и искусства, но, места традиционного отдыха, народных гуляний и церковных празднеств, а также историко-культурные памятники современности, учреждения, обеспечивающие социально-культурную деятельность населения муниципального образования и его гостей.</w:t>
      </w:r>
    </w:p>
    <w:p w:rsidR="002D1896" w:rsidRPr="00BD31D1" w:rsidRDefault="002D1896" w:rsidP="002D1896">
      <w:pPr>
        <w:pStyle w:val="a0"/>
        <w:rPr>
          <w:lang w:val="ru-RU"/>
        </w:rPr>
      </w:pPr>
      <w:r w:rsidRPr="00BD31D1">
        <w:rPr>
          <w:lang w:val="ru-RU"/>
        </w:rPr>
        <w:t>Территории объектов культурного наследия представляют собой неделимые земельные участки, являющиеся материальной, пространственной, юридически значимой основой объектов культурного наследия как недвижимости.</w:t>
      </w:r>
    </w:p>
    <w:p w:rsidR="002D1896" w:rsidRPr="00BD31D1" w:rsidRDefault="002D1896" w:rsidP="002D1896">
      <w:pPr>
        <w:pStyle w:val="a0"/>
        <w:rPr>
          <w:lang w:val="ru-RU"/>
        </w:rPr>
      </w:pPr>
      <w:r w:rsidRPr="00BD31D1">
        <w:rPr>
          <w:lang w:val="ru-RU"/>
        </w:rPr>
        <w:t>Зоны охраны объектов культурного наследия должны предусматриваться для отдельных комплексов и ценных историко-культурных элементов. Требования специальных режимов охраны и использования, установленные положениями о каждом конкретном объекте культурного наследия, должны распространяться на комплексы памятников истории и культуры, природные ландшафты, представляющие особую историческую и археологическую ценность.</w:t>
      </w:r>
    </w:p>
    <w:p w:rsidR="002D1896" w:rsidRPr="00BD31D1" w:rsidRDefault="002D1896" w:rsidP="002D1896">
      <w:pPr>
        <w:pStyle w:val="a0"/>
        <w:rPr>
          <w:lang w:val="ru-RU"/>
        </w:rPr>
      </w:pPr>
      <w:r w:rsidRPr="00BD31D1">
        <w:rPr>
          <w:lang w:val="ru-RU"/>
        </w:rPr>
        <w:t xml:space="preserve">Порядок </w:t>
      </w:r>
      <w:proofErr w:type="gramStart"/>
      <w:r w:rsidRPr="00BD31D1">
        <w:rPr>
          <w:lang w:val="ru-RU"/>
        </w:rPr>
        <w:t>разработки проектов зон охраны объекта культурного</w:t>
      </w:r>
      <w:proofErr w:type="gramEnd"/>
      <w:r w:rsidRPr="00BD31D1">
        <w:rPr>
          <w:lang w:val="ru-RU"/>
        </w:rPr>
        <w:t xml:space="preserve">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2D1896" w:rsidRPr="00BD31D1" w:rsidRDefault="002D1896" w:rsidP="002D1896">
      <w:pPr>
        <w:pStyle w:val="a0"/>
        <w:rPr>
          <w:lang w:val="ru-RU"/>
        </w:rPr>
      </w:pPr>
      <w:r w:rsidRPr="00BD31D1">
        <w:rPr>
          <w:lang w:val="ru-RU"/>
        </w:rPr>
        <w:t>Охрана объектов культурного наследия осуществляется в соответствии с Федеральным законом от 25.06.2002 г. № 73-ФЗ «Об объектах культурного наследия (памятниках истории и культуры) народов Российской Федерации» (ред. от 23.07.2013).</w:t>
      </w:r>
    </w:p>
    <w:p w:rsidR="002D1896" w:rsidRPr="00BD31D1" w:rsidRDefault="002D1896" w:rsidP="002D1896">
      <w:pPr>
        <w:pStyle w:val="a0"/>
        <w:rPr>
          <w:lang w:val="ru-RU"/>
        </w:rPr>
      </w:pPr>
      <w:r w:rsidRPr="00BD31D1">
        <w:rPr>
          <w:lang w:val="ru-RU"/>
        </w:rPr>
        <w:lastRenderedPageBreak/>
        <w:t>Данные об объектах, представляющих собой историко-культурную ценность, вносятся в специальные документы.</w:t>
      </w:r>
    </w:p>
    <w:p w:rsidR="002D1896" w:rsidRPr="00BD31D1" w:rsidRDefault="002D1896" w:rsidP="002D1896">
      <w:pPr>
        <w:pStyle w:val="a0"/>
        <w:rPr>
          <w:lang w:val="ru-RU"/>
        </w:rPr>
      </w:pPr>
      <w:r w:rsidRPr="00BD31D1">
        <w:rPr>
          <w:lang w:val="ru-RU"/>
        </w:rPr>
        <w:t>Выявленные объекты культурного наследия до принятия решения о включении их в реестр либо об отказе включить их в реестр подлежат государственной охране.</w:t>
      </w:r>
    </w:p>
    <w:p w:rsidR="002D1896" w:rsidRPr="00BD31D1" w:rsidRDefault="002D1896" w:rsidP="002D1896">
      <w:pPr>
        <w:pStyle w:val="a0"/>
        <w:rPr>
          <w:lang w:val="ru-RU"/>
        </w:rPr>
      </w:pPr>
      <w:proofErr w:type="gramStart"/>
      <w:r w:rsidRPr="00BD31D1">
        <w:rPr>
          <w:lang w:val="ru-RU"/>
        </w:rPr>
        <w:t>На основании статей 35, 36, 37 Федерального закона «Об объектах культурного наследия (памятниках истории и культуры) народов Российской Федерации» проектирование и проведение землеустроительных, земляных, строительных, мелиоративных, хозяйственных и иных работ на территории памятника или ансамбля запрещаются, за исключением работ по сохранению данного памятника или ансамбля или их территорий, а также хозяйственной деятельности, не нарушающей целостности памятника или ансамбля и не</w:t>
      </w:r>
      <w:proofErr w:type="gramEnd"/>
      <w:r w:rsidRPr="00BD31D1">
        <w:rPr>
          <w:lang w:val="ru-RU"/>
        </w:rPr>
        <w:t xml:space="preserve"> создающей угрозы их повреждения, разрушения или уничтожения.</w:t>
      </w:r>
    </w:p>
    <w:p w:rsidR="002D1896" w:rsidRPr="00BD31D1" w:rsidRDefault="002D1896" w:rsidP="002D1896">
      <w:pPr>
        <w:pStyle w:val="a0"/>
        <w:rPr>
          <w:lang w:val="ru-RU"/>
        </w:rPr>
      </w:pPr>
      <w:proofErr w:type="gramStart"/>
      <w:r w:rsidRPr="00BD31D1">
        <w:rPr>
          <w:lang w:val="ru-RU"/>
        </w:rPr>
        <w:t>В случае обнаружения на территории, подлежащей хозяйственному освоению, объектов, обладающих признаками объекта культурного наследия в проекты проведения землеустроительных, земляных, строительных, мелиоративных, хозяйственных и иных работ должны быть внесены разделы об обеспечении сохранности обнаруженных объектов до включения данных объектов в реестр, а действие положений землеустроительной, градостроительной и проектной документации, градостроительных регламентов на данной территории приостанавливается до внесения соответствующих изменений.</w:t>
      </w:r>
      <w:proofErr w:type="gramEnd"/>
    </w:p>
    <w:p w:rsidR="002D1896" w:rsidRDefault="002D1896" w:rsidP="002D1896">
      <w:pPr>
        <w:pStyle w:val="a0"/>
        <w:rPr>
          <w:lang w:val="ru-RU"/>
        </w:rPr>
      </w:pPr>
      <w:r w:rsidRPr="00BD31D1">
        <w:rPr>
          <w:lang w:val="ru-RU"/>
        </w:rPr>
        <w:t>Земляные, строительные, мелиоративные, хозяйственные и иные работы должны быть немедленно приостановлены исполнителем работ в случае обнаружения объекта, обладающего признаками объекта культурного наследия.</w:t>
      </w:r>
    </w:p>
    <w:p w:rsidR="00ED78FA" w:rsidRPr="00BD31D1" w:rsidRDefault="00ED78FA" w:rsidP="002D1896">
      <w:pPr>
        <w:pStyle w:val="a0"/>
        <w:rPr>
          <w:lang w:val="ru-RU"/>
        </w:rPr>
      </w:pPr>
      <w:r>
        <w:rPr>
          <w:lang w:val="ru-RU"/>
        </w:rPr>
        <w:t xml:space="preserve">На территории МО СП </w:t>
      </w:r>
      <w:r w:rsidR="00346047">
        <w:rPr>
          <w:lang w:val="ru-RU"/>
        </w:rPr>
        <w:t>Каменский</w:t>
      </w:r>
      <w:r>
        <w:rPr>
          <w:lang w:val="ru-RU"/>
        </w:rPr>
        <w:t xml:space="preserve"> сельсовет расположены следующие объекты культурного наследия:</w:t>
      </w:r>
    </w:p>
    <w:p w:rsidR="002D1896" w:rsidRDefault="00ED78FA" w:rsidP="006B4E5B">
      <w:pPr>
        <w:pStyle w:val="a0"/>
        <w:spacing w:before="120"/>
        <w:rPr>
          <w:lang w:val="ru-RU"/>
        </w:rPr>
      </w:pPr>
      <w:r>
        <w:rPr>
          <w:lang w:val="ru-RU"/>
        </w:rPr>
        <w:t>1</w:t>
      </w:r>
      <w:r w:rsidR="002D1896" w:rsidRPr="00BD31D1">
        <w:rPr>
          <w:lang w:val="ru-RU"/>
        </w:rPr>
        <w:t xml:space="preserve">. </w:t>
      </w:r>
      <w:r w:rsidR="002D1896" w:rsidRPr="00AF7A92">
        <w:rPr>
          <w:i/>
          <w:u w:val="single"/>
          <w:lang w:val="ru-RU"/>
        </w:rPr>
        <w:t>Памятники археологии</w:t>
      </w:r>
      <w:r w:rsidR="002D1896">
        <w:rPr>
          <w:lang w:val="ru-RU"/>
        </w:rPr>
        <w:t>:</w:t>
      </w:r>
    </w:p>
    <w:p w:rsidR="00E44A51" w:rsidRDefault="00E44A51" w:rsidP="002D1896">
      <w:pPr>
        <w:pStyle w:val="a0"/>
        <w:numPr>
          <w:ilvl w:val="0"/>
          <w:numId w:val="34"/>
        </w:numPr>
        <w:rPr>
          <w:lang w:val="ru-RU"/>
        </w:rPr>
      </w:pPr>
      <w:r>
        <w:rPr>
          <w:lang w:val="ru-RU"/>
        </w:rPr>
        <w:t>курганный могильник;</w:t>
      </w:r>
    </w:p>
    <w:p w:rsidR="00E44A51" w:rsidRDefault="00E44A51" w:rsidP="002D1896">
      <w:pPr>
        <w:pStyle w:val="a0"/>
        <w:numPr>
          <w:ilvl w:val="0"/>
          <w:numId w:val="34"/>
        </w:numPr>
        <w:rPr>
          <w:lang w:val="ru-RU"/>
        </w:rPr>
      </w:pPr>
      <w:r>
        <w:rPr>
          <w:lang w:val="ru-RU"/>
        </w:rPr>
        <w:t>одиночный курган;</w:t>
      </w:r>
    </w:p>
    <w:p w:rsidR="002D1896" w:rsidRDefault="00E44A51" w:rsidP="002D1896">
      <w:pPr>
        <w:pStyle w:val="a0"/>
        <w:numPr>
          <w:ilvl w:val="0"/>
          <w:numId w:val="34"/>
        </w:numPr>
        <w:rPr>
          <w:lang w:val="ru-RU"/>
        </w:rPr>
      </w:pPr>
      <w:r>
        <w:t>I</w:t>
      </w:r>
      <w:r>
        <w:rPr>
          <w:lang w:val="ru-RU"/>
        </w:rPr>
        <w:t xml:space="preserve"> курганный могильник у</w:t>
      </w:r>
      <w:r w:rsidR="004F66EC">
        <w:rPr>
          <w:lang w:val="ru-RU"/>
        </w:rPr>
        <w:t xml:space="preserve"> с. </w:t>
      </w:r>
      <w:proofErr w:type="spellStart"/>
      <w:r>
        <w:rPr>
          <w:lang w:val="ru-RU"/>
        </w:rPr>
        <w:t>Марьевка</w:t>
      </w:r>
      <w:proofErr w:type="spellEnd"/>
      <w:r w:rsidR="002D1896">
        <w:rPr>
          <w:lang w:val="ru-RU"/>
        </w:rPr>
        <w:t>.</w:t>
      </w:r>
    </w:p>
    <w:p w:rsidR="00F0111E" w:rsidRPr="00DA3D87" w:rsidRDefault="00DA3D87" w:rsidP="00DA3D87">
      <w:pPr>
        <w:pStyle w:val="a0"/>
        <w:spacing w:before="120"/>
        <w:jc w:val="right"/>
        <w:rPr>
          <w:b/>
          <w:i/>
          <w:lang w:val="ru-RU"/>
        </w:rPr>
      </w:pPr>
      <w:r w:rsidRPr="00DA3D87">
        <w:rPr>
          <w:b/>
          <w:i/>
          <w:lang w:val="ru-RU"/>
        </w:rPr>
        <w:t>Таблица 7.</w:t>
      </w:r>
      <w:r w:rsidR="007A150A">
        <w:rPr>
          <w:b/>
          <w:i/>
          <w:lang w:val="ru-RU"/>
        </w:rPr>
        <w:t>1</w:t>
      </w:r>
      <w:r w:rsidR="00ED78FA">
        <w:rPr>
          <w:b/>
          <w:i/>
          <w:lang w:val="ru-RU"/>
        </w:rPr>
        <w:t>.1</w:t>
      </w:r>
    </w:p>
    <w:p w:rsidR="00DA3D87" w:rsidRPr="00DA3D87" w:rsidRDefault="00DA3D87" w:rsidP="00DA3D87">
      <w:pPr>
        <w:pStyle w:val="a0"/>
        <w:spacing w:after="120"/>
        <w:ind w:firstLine="0"/>
        <w:jc w:val="center"/>
        <w:rPr>
          <w:b/>
          <w:i/>
          <w:lang w:val="ru-RU"/>
        </w:rPr>
      </w:pPr>
      <w:r w:rsidRPr="00DA3D87">
        <w:rPr>
          <w:b/>
          <w:i/>
          <w:lang w:val="ru-RU"/>
        </w:rPr>
        <w:t xml:space="preserve">Памятники археологии на территории МО СП </w:t>
      </w:r>
      <w:r w:rsidR="00346047">
        <w:rPr>
          <w:b/>
          <w:i/>
          <w:lang w:val="ru-RU"/>
        </w:rPr>
        <w:t>Каменский</w:t>
      </w:r>
      <w:r w:rsidRPr="00DA3D87">
        <w:rPr>
          <w:b/>
          <w:i/>
          <w:lang w:val="ru-RU"/>
        </w:rPr>
        <w:t xml:space="preserve"> сельсовет</w:t>
      </w:r>
    </w:p>
    <w:tbl>
      <w:tblPr>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454"/>
        <w:gridCol w:w="1843"/>
        <w:gridCol w:w="2268"/>
        <w:gridCol w:w="1523"/>
        <w:gridCol w:w="3296"/>
      </w:tblGrid>
      <w:tr w:rsidR="00166F84" w:rsidRPr="00D730B5" w:rsidTr="00641FC1">
        <w:tc>
          <w:tcPr>
            <w:tcW w:w="454" w:type="dxa"/>
            <w:shd w:val="clear" w:color="auto" w:fill="BFBFBF" w:themeFill="background1" w:themeFillShade="BF"/>
          </w:tcPr>
          <w:p w:rsidR="00166F84" w:rsidRPr="00DA3D87" w:rsidRDefault="00166F84" w:rsidP="00DD3546">
            <w:pPr>
              <w:widowControl w:val="0"/>
              <w:autoSpaceDE w:val="0"/>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 xml:space="preserve">№ </w:t>
            </w:r>
            <w:proofErr w:type="gramStart"/>
            <w:r>
              <w:rPr>
                <w:rFonts w:ascii="Times New Roman" w:hAnsi="Times New Roman" w:cs="Times New Roman"/>
                <w:b/>
                <w:i/>
                <w:sz w:val="24"/>
                <w:szCs w:val="24"/>
              </w:rPr>
              <w:t>п</w:t>
            </w:r>
            <w:proofErr w:type="gramEnd"/>
            <w:r>
              <w:rPr>
                <w:rFonts w:ascii="Times New Roman" w:hAnsi="Times New Roman" w:cs="Times New Roman"/>
                <w:b/>
                <w:i/>
                <w:sz w:val="24"/>
                <w:szCs w:val="24"/>
              </w:rPr>
              <w:t>/п</w:t>
            </w:r>
          </w:p>
        </w:tc>
        <w:tc>
          <w:tcPr>
            <w:tcW w:w="1843" w:type="dxa"/>
            <w:shd w:val="clear" w:color="auto" w:fill="BFBFBF" w:themeFill="background1" w:themeFillShade="BF"/>
          </w:tcPr>
          <w:p w:rsidR="00166F84" w:rsidRPr="00DA3D87" w:rsidRDefault="00166F84" w:rsidP="00E44A51">
            <w:pPr>
              <w:widowControl w:val="0"/>
              <w:autoSpaceDE w:val="0"/>
              <w:spacing w:before="0" w:after="0"/>
              <w:ind w:left="0"/>
              <w:jc w:val="center"/>
              <w:rPr>
                <w:rFonts w:ascii="Times New Roman" w:hAnsi="Times New Roman" w:cs="Times New Roman"/>
                <w:b/>
                <w:i/>
                <w:sz w:val="24"/>
                <w:szCs w:val="24"/>
              </w:rPr>
            </w:pPr>
            <w:r w:rsidRPr="00DA3D87">
              <w:rPr>
                <w:rFonts w:ascii="Times New Roman" w:hAnsi="Times New Roman" w:cs="Times New Roman"/>
                <w:b/>
                <w:i/>
                <w:sz w:val="24"/>
                <w:szCs w:val="24"/>
              </w:rPr>
              <w:t>Наименование памятника</w:t>
            </w:r>
          </w:p>
        </w:tc>
        <w:tc>
          <w:tcPr>
            <w:tcW w:w="2268" w:type="dxa"/>
            <w:shd w:val="clear" w:color="auto" w:fill="BFBFBF" w:themeFill="background1" w:themeFillShade="BF"/>
          </w:tcPr>
          <w:p w:rsidR="00166F84" w:rsidRPr="00DA3D87" w:rsidRDefault="00166F84" w:rsidP="00E44A51">
            <w:pPr>
              <w:widowControl w:val="0"/>
              <w:autoSpaceDE w:val="0"/>
              <w:spacing w:before="0" w:after="0"/>
              <w:ind w:left="0"/>
              <w:jc w:val="center"/>
              <w:rPr>
                <w:rFonts w:ascii="Times New Roman" w:hAnsi="Times New Roman" w:cs="Times New Roman"/>
                <w:b/>
                <w:i/>
                <w:sz w:val="24"/>
                <w:szCs w:val="24"/>
              </w:rPr>
            </w:pPr>
            <w:r w:rsidRPr="00DA3D87">
              <w:rPr>
                <w:rFonts w:ascii="Times New Roman" w:hAnsi="Times New Roman" w:cs="Times New Roman"/>
                <w:b/>
                <w:i/>
                <w:sz w:val="24"/>
                <w:szCs w:val="24"/>
              </w:rPr>
              <w:t>Местонахождение памятника</w:t>
            </w:r>
          </w:p>
        </w:tc>
        <w:tc>
          <w:tcPr>
            <w:tcW w:w="1523" w:type="dxa"/>
            <w:shd w:val="clear" w:color="auto" w:fill="BFBFBF" w:themeFill="background1" w:themeFillShade="BF"/>
          </w:tcPr>
          <w:p w:rsidR="00166F84" w:rsidRPr="00DA3D87" w:rsidRDefault="00166F84" w:rsidP="00E44A51">
            <w:pPr>
              <w:spacing w:before="0" w:after="0"/>
              <w:ind w:left="0"/>
              <w:jc w:val="center"/>
              <w:rPr>
                <w:rFonts w:ascii="Times New Roman" w:hAnsi="Times New Roman" w:cs="Times New Roman"/>
                <w:b/>
                <w:i/>
                <w:sz w:val="24"/>
                <w:szCs w:val="24"/>
              </w:rPr>
            </w:pPr>
            <w:r w:rsidRPr="00DA3D87">
              <w:rPr>
                <w:rFonts w:ascii="Times New Roman" w:hAnsi="Times New Roman" w:cs="Times New Roman"/>
                <w:b/>
                <w:i/>
                <w:sz w:val="24"/>
                <w:szCs w:val="24"/>
              </w:rPr>
              <w:t>Датировка</w:t>
            </w:r>
          </w:p>
        </w:tc>
        <w:tc>
          <w:tcPr>
            <w:tcW w:w="3296" w:type="dxa"/>
            <w:shd w:val="clear" w:color="auto" w:fill="BFBFBF" w:themeFill="background1" w:themeFillShade="BF"/>
          </w:tcPr>
          <w:p w:rsidR="00166F84" w:rsidRPr="00DA3D87" w:rsidRDefault="00166F84" w:rsidP="00E44A51">
            <w:pPr>
              <w:widowControl w:val="0"/>
              <w:autoSpaceDE w:val="0"/>
              <w:spacing w:before="0" w:after="0"/>
              <w:ind w:left="0"/>
              <w:jc w:val="center"/>
              <w:rPr>
                <w:rFonts w:ascii="Times New Roman" w:hAnsi="Times New Roman" w:cs="Times New Roman"/>
                <w:b/>
                <w:i/>
                <w:sz w:val="24"/>
                <w:szCs w:val="24"/>
              </w:rPr>
            </w:pPr>
            <w:r w:rsidRPr="00DA3D87">
              <w:rPr>
                <w:rFonts w:ascii="Times New Roman" w:hAnsi="Times New Roman" w:cs="Times New Roman"/>
                <w:b/>
                <w:i/>
                <w:sz w:val="24"/>
                <w:szCs w:val="24"/>
              </w:rPr>
              <w:t>Документ о принятии на государственную охрану</w:t>
            </w:r>
          </w:p>
        </w:tc>
      </w:tr>
      <w:tr w:rsidR="00166F84" w:rsidRPr="00D730B5" w:rsidTr="00641FC1">
        <w:tc>
          <w:tcPr>
            <w:tcW w:w="454" w:type="dxa"/>
            <w:shd w:val="clear" w:color="auto" w:fill="BFBFBF" w:themeFill="background1" w:themeFillShade="BF"/>
          </w:tcPr>
          <w:p w:rsidR="00166F84" w:rsidRPr="00166F84" w:rsidRDefault="00166F84" w:rsidP="00166F84">
            <w:pPr>
              <w:spacing w:before="0" w:after="0"/>
              <w:ind w:left="0"/>
              <w:jc w:val="center"/>
              <w:rPr>
                <w:rFonts w:ascii="Times New Roman" w:hAnsi="Times New Roman" w:cs="Times New Roman"/>
                <w:b/>
                <w:i/>
                <w:sz w:val="24"/>
                <w:szCs w:val="24"/>
              </w:rPr>
            </w:pPr>
            <w:r w:rsidRPr="00166F84">
              <w:rPr>
                <w:rFonts w:ascii="Times New Roman" w:hAnsi="Times New Roman" w:cs="Times New Roman"/>
                <w:b/>
                <w:i/>
                <w:sz w:val="24"/>
                <w:szCs w:val="24"/>
              </w:rPr>
              <w:t>1</w:t>
            </w:r>
          </w:p>
        </w:tc>
        <w:tc>
          <w:tcPr>
            <w:tcW w:w="1843" w:type="dxa"/>
            <w:shd w:val="clear" w:color="auto" w:fill="D9D9D9" w:themeFill="background1" w:themeFillShade="D9"/>
          </w:tcPr>
          <w:p w:rsidR="00166F84" w:rsidRPr="00E44A51" w:rsidRDefault="00166F84" w:rsidP="00E44A51">
            <w:pPr>
              <w:spacing w:before="0" w:after="0"/>
              <w:ind w:left="0"/>
              <w:jc w:val="left"/>
              <w:rPr>
                <w:rFonts w:ascii="Times New Roman" w:hAnsi="Times New Roman" w:cs="Times New Roman"/>
                <w:b/>
                <w:i/>
                <w:sz w:val="24"/>
                <w:szCs w:val="24"/>
              </w:rPr>
            </w:pPr>
            <w:r w:rsidRPr="00E44A51">
              <w:rPr>
                <w:rFonts w:ascii="Times New Roman" w:hAnsi="Times New Roman" w:cs="Times New Roman"/>
                <w:b/>
                <w:i/>
                <w:sz w:val="24"/>
                <w:szCs w:val="24"/>
              </w:rPr>
              <w:t>Курганный могильник</w:t>
            </w:r>
          </w:p>
        </w:tc>
        <w:tc>
          <w:tcPr>
            <w:tcW w:w="2268" w:type="dxa"/>
            <w:shd w:val="clear" w:color="auto" w:fill="F2F2F2" w:themeFill="background1" w:themeFillShade="F2"/>
          </w:tcPr>
          <w:p w:rsidR="00166F84" w:rsidRPr="00D730B5" w:rsidRDefault="00166F84" w:rsidP="00E44A51">
            <w:pPr>
              <w:spacing w:before="0" w:after="0"/>
              <w:ind w:left="0"/>
              <w:jc w:val="left"/>
              <w:rPr>
                <w:rFonts w:ascii="Times New Roman" w:hAnsi="Times New Roman" w:cs="Times New Roman"/>
                <w:sz w:val="24"/>
                <w:szCs w:val="24"/>
              </w:rPr>
            </w:pPr>
            <w:proofErr w:type="gramStart"/>
            <w:r w:rsidRPr="00D730B5">
              <w:rPr>
                <w:rFonts w:ascii="Times New Roman" w:hAnsi="Times New Roman" w:cs="Times New Roman"/>
                <w:sz w:val="24"/>
                <w:szCs w:val="24"/>
              </w:rPr>
              <w:t>с</w:t>
            </w:r>
            <w:proofErr w:type="gramEnd"/>
            <w:r w:rsidRPr="00D730B5">
              <w:rPr>
                <w:rFonts w:ascii="Times New Roman" w:hAnsi="Times New Roman" w:cs="Times New Roman"/>
                <w:sz w:val="24"/>
                <w:szCs w:val="24"/>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Каменка</w:t>
            </w:r>
            <w:proofErr w:type="gramEnd"/>
            <w:r>
              <w:rPr>
                <w:rFonts w:ascii="Times New Roman" w:hAnsi="Times New Roman" w:cs="Times New Roman"/>
                <w:sz w:val="24"/>
                <w:szCs w:val="24"/>
              </w:rPr>
              <w:t>, в 4 км к северо-востоку</w:t>
            </w:r>
            <w:r w:rsidRPr="00D730B5">
              <w:rPr>
                <w:rFonts w:ascii="Times New Roman" w:hAnsi="Times New Roman" w:cs="Times New Roman"/>
                <w:sz w:val="24"/>
                <w:szCs w:val="24"/>
              </w:rPr>
              <w:t xml:space="preserve"> от села</w:t>
            </w:r>
          </w:p>
        </w:tc>
        <w:tc>
          <w:tcPr>
            <w:tcW w:w="1523" w:type="dxa"/>
            <w:shd w:val="clear" w:color="auto" w:fill="F2F2F2" w:themeFill="background1" w:themeFillShade="F2"/>
          </w:tcPr>
          <w:p w:rsidR="00166F84" w:rsidRPr="00D730B5" w:rsidRDefault="00166F84" w:rsidP="00E44A51">
            <w:pPr>
              <w:spacing w:before="0" w:after="0"/>
              <w:ind w:left="0"/>
              <w:rPr>
                <w:rFonts w:ascii="Times New Roman" w:hAnsi="Times New Roman" w:cs="Times New Roman"/>
                <w:sz w:val="24"/>
                <w:szCs w:val="24"/>
              </w:rPr>
            </w:pPr>
            <w:r w:rsidRPr="00D730B5">
              <w:rPr>
                <w:rFonts w:ascii="Times New Roman" w:hAnsi="Times New Roman" w:cs="Times New Roman"/>
                <w:sz w:val="24"/>
                <w:szCs w:val="24"/>
              </w:rPr>
              <w:t>неизвестна</w:t>
            </w:r>
          </w:p>
        </w:tc>
        <w:tc>
          <w:tcPr>
            <w:tcW w:w="3296" w:type="dxa"/>
            <w:shd w:val="clear" w:color="auto" w:fill="F2F2F2" w:themeFill="background1" w:themeFillShade="F2"/>
          </w:tcPr>
          <w:p w:rsidR="00166F84" w:rsidRPr="00D730B5" w:rsidRDefault="00166F84" w:rsidP="00641FC1">
            <w:pPr>
              <w:spacing w:before="0" w:after="0"/>
              <w:ind w:left="0"/>
              <w:jc w:val="left"/>
              <w:rPr>
                <w:rFonts w:ascii="Times New Roman" w:hAnsi="Times New Roman" w:cs="Times New Roman"/>
                <w:sz w:val="24"/>
                <w:szCs w:val="24"/>
              </w:rPr>
            </w:pPr>
            <w:r w:rsidRPr="00D730B5">
              <w:rPr>
                <w:rFonts w:ascii="Times New Roman" w:hAnsi="Times New Roman" w:cs="Times New Roman"/>
                <w:sz w:val="24"/>
                <w:szCs w:val="24"/>
              </w:rPr>
              <w:t>Постановление Законодательного Собрания Оренбургской области от 06.10.1998 г. № 118/21-ПЗС</w:t>
            </w:r>
          </w:p>
        </w:tc>
      </w:tr>
      <w:tr w:rsidR="00166F84" w:rsidRPr="00D730B5" w:rsidTr="00641FC1">
        <w:tc>
          <w:tcPr>
            <w:tcW w:w="454" w:type="dxa"/>
            <w:shd w:val="clear" w:color="auto" w:fill="BFBFBF" w:themeFill="background1" w:themeFillShade="BF"/>
          </w:tcPr>
          <w:p w:rsidR="00166F84" w:rsidRPr="00166F84" w:rsidRDefault="00166F84" w:rsidP="00166F84">
            <w:pPr>
              <w:spacing w:before="0" w:after="0"/>
              <w:ind w:left="0"/>
              <w:jc w:val="center"/>
              <w:rPr>
                <w:rFonts w:ascii="Times New Roman" w:hAnsi="Times New Roman" w:cs="Times New Roman"/>
                <w:b/>
                <w:i/>
                <w:sz w:val="24"/>
                <w:szCs w:val="24"/>
              </w:rPr>
            </w:pPr>
            <w:r w:rsidRPr="00166F84">
              <w:rPr>
                <w:rFonts w:ascii="Times New Roman" w:hAnsi="Times New Roman" w:cs="Times New Roman"/>
                <w:b/>
                <w:i/>
                <w:sz w:val="24"/>
                <w:szCs w:val="24"/>
              </w:rPr>
              <w:t>2</w:t>
            </w:r>
          </w:p>
        </w:tc>
        <w:tc>
          <w:tcPr>
            <w:tcW w:w="1843" w:type="dxa"/>
            <w:shd w:val="clear" w:color="auto" w:fill="D9D9D9" w:themeFill="background1" w:themeFillShade="D9"/>
          </w:tcPr>
          <w:p w:rsidR="00166F84" w:rsidRPr="00E44A51" w:rsidRDefault="00166F84" w:rsidP="00E44A51">
            <w:pPr>
              <w:spacing w:before="0" w:after="0"/>
              <w:ind w:left="0"/>
              <w:jc w:val="left"/>
              <w:rPr>
                <w:rFonts w:ascii="Times New Roman" w:hAnsi="Times New Roman" w:cs="Times New Roman"/>
                <w:b/>
                <w:i/>
                <w:sz w:val="24"/>
                <w:szCs w:val="24"/>
              </w:rPr>
            </w:pPr>
            <w:r w:rsidRPr="00E44A51">
              <w:rPr>
                <w:rFonts w:ascii="Times New Roman" w:hAnsi="Times New Roman" w:cs="Times New Roman"/>
                <w:b/>
                <w:i/>
                <w:sz w:val="24"/>
                <w:szCs w:val="24"/>
              </w:rPr>
              <w:t>Одиночный курган</w:t>
            </w:r>
          </w:p>
        </w:tc>
        <w:tc>
          <w:tcPr>
            <w:tcW w:w="2268" w:type="dxa"/>
            <w:shd w:val="clear" w:color="auto" w:fill="F2F2F2" w:themeFill="background1" w:themeFillShade="F2"/>
          </w:tcPr>
          <w:p w:rsidR="00166F84" w:rsidRPr="00D730B5" w:rsidRDefault="00166F84" w:rsidP="00E44A51">
            <w:pPr>
              <w:spacing w:before="0" w:after="0"/>
              <w:ind w:left="0"/>
              <w:jc w:val="left"/>
              <w:rPr>
                <w:rFonts w:ascii="Times New Roman" w:hAnsi="Times New Roman" w:cs="Times New Roman"/>
                <w:sz w:val="24"/>
                <w:szCs w:val="24"/>
              </w:rPr>
            </w:pPr>
            <w:r w:rsidRPr="00D730B5">
              <w:rPr>
                <w:rFonts w:ascii="Times New Roman" w:hAnsi="Times New Roman" w:cs="Times New Roman"/>
                <w:sz w:val="24"/>
                <w:szCs w:val="24"/>
              </w:rPr>
              <w:t>с.</w:t>
            </w:r>
            <w:r>
              <w:rPr>
                <w:rFonts w:ascii="Times New Roman" w:hAnsi="Times New Roman" w:cs="Times New Roman"/>
                <w:sz w:val="24"/>
                <w:szCs w:val="24"/>
              </w:rPr>
              <w:t xml:space="preserve"> </w:t>
            </w:r>
            <w:proofErr w:type="spellStart"/>
            <w:r w:rsidRPr="00D730B5">
              <w:rPr>
                <w:rFonts w:ascii="Times New Roman" w:hAnsi="Times New Roman" w:cs="Times New Roman"/>
                <w:sz w:val="24"/>
                <w:szCs w:val="24"/>
              </w:rPr>
              <w:t>Марьевка</w:t>
            </w:r>
            <w:proofErr w:type="spellEnd"/>
            <w:r w:rsidRPr="00D730B5">
              <w:rPr>
                <w:rFonts w:ascii="Times New Roman" w:hAnsi="Times New Roman" w:cs="Times New Roman"/>
                <w:sz w:val="24"/>
                <w:szCs w:val="24"/>
              </w:rPr>
              <w:t xml:space="preserve">, в 1 км к </w:t>
            </w:r>
            <w:r>
              <w:rPr>
                <w:rFonts w:ascii="Times New Roman" w:hAnsi="Times New Roman" w:cs="Times New Roman"/>
                <w:sz w:val="24"/>
                <w:szCs w:val="24"/>
              </w:rPr>
              <w:t>северо-западу</w:t>
            </w:r>
            <w:r w:rsidRPr="00D730B5">
              <w:rPr>
                <w:rFonts w:ascii="Times New Roman" w:hAnsi="Times New Roman" w:cs="Times New Roman"/>
                <w:sz w:val="24"/>
                <w:szCs w:val="24"/>
              </w:rPr>
              <w:t xml:space="preserve"> от села</w:t>
            </w:r>
          </w:p>
        </w:tc>
        <w:tc>
          <w:tcPr>
            <w:tcW w:w="1523" w:type="dxa"/>
            <w:shd w:val="clear" w:color="auto" w:fill="F2F2F2" w:themeFill="background1" w:themeFillShade="F2"/>
          </w:tcPr>
          <w:p w:rsidR="00166F84" w:rsidRPr="00D730B5" w:rsidRDefault="00166F84" w:rsidP="00E44A51">
            <w:pPr>
              <w:spacing w:before="0" w:after="0"/>
              <w:ind w:left="0"/>
              <w:rPr>
                <w:rFonts w:ascii="Times New Roman" w:hAnsi="Times New Roman" w:cs="Times New Roman"/>
                <w:sz w:val="24"/>
                <w:szCs w:val="24"/>
              </w:rPr>
            </w:pPr>
            <w:r w:rsidRPr="00D730B5">
              <w:rPr>
                <w:rFonts w:ascii="Times New Roman" w:hAnsi="Times New Roman" w:cs="Times New Roman"/>
                <w:sz w:val="24"/>
                <w:szCs w:val="24"/>
              </w:rPr>
              <w:t>неизвестна</w:t>
            </w:r>
          </w:p>
        </w:tc>
        <w:tc>
          <w:tcPr>
            <w:tcW w:w="3296" w:type="dxa"/>
            <w:shd w:val="clear" w:color="auto" w:fill="F2F2F2" w:themeFill="background1" w:themeFillShade="F2"/>
          </w:tcPr>
          <w:p w:rsidR="00166F84" w:rsidRPr="00D730B5" w:rsidRDefault="00166F84" w:rsidP="00641FC1">
            <w:pPr>
              <w:spacing w:before="0" w:after="0"/>
              <w:ind w:left="0"/>
              <w:jc w:val="left"/>
              <w:rPr>
                <w:rFonts w:ascii="Times New Roman" w:hAnsi="Times New Roman" w:cs="Times New Roman"/>
                <w:sz w:val="24"/>
                <w:szCs w:val="24"/>
              </w:rPr>
            </w:pPr>
            <w:r w:rsidRPr="00D730B5">
              <w:rPr>
                <w:rFonts w:ascii="Times New Roman" w:hAnsi="Times New Roman" w:cs="Times New Roman"/>
                <w:sz w:val="24"/>
                <w:szCs w:val="24"/>
              </w:rPr>
              <w:t>Постановление Законодательного Собрания Оренбургской области от 06.10.1998 г. № 118/21-ПЗС</w:t>
            </w:r>
          </w:p>
        </w:tc>
      </w:tr>
      <w:tr w:rsidR="00166F84" w:rsidRPr="00D730B5" w:rsidTr="00641FC1">
        <w:tc>
          <w:tcPr>
            <w:tcW w:w="454" w:type="dxa"/>
            <w:shd w:val="clear" w:color="auto" w:fill="BFBFBF" w:themeFill="background1" w:themeFillShade="BF"/>
          </w:tcPr>
          <w:p w:rsidR="00166F84" w:rsidRPr="00166F84" w:rsidRDefault="00166F84" w:rsidP="00166F84">
            <w:pPr>
              <w:spacing w:before="0" w:after="0"/>
              <w:ind w:left="0"/>
              <w:jc w:val="center"/>
              <w:rPr>
                <w:rFonts w:ascii="Times New Roman" w:hAnsi="Times New Roman" w:cs="Times New Roman"/>
                <w:b/>
                <w:i/>
                <w:sz w:val="24"/>
                <w:szCs w:val="24"/>
              </w:rPr>
            </w:pPr>
            <w:r w:rsidRPr="00166F84">
              <w:rPr>
                <w:rFonts w:ascii="Times New Roman" w:hAnsi="Times New Roman" w:cs="Times New Roman"/>
                <w:b/>
                <w:i/>
                <w:sz w:val="24"/>
                <w:szCs w:val="24"/>
              </w:rPr>
              <w:t>3</w:t>
            </w:r>
          </w:p>
        </w:tc>
        <w:tc>
          <w:tcPr>
            <w:tcW w:w="1843" w:type="dxa"/>
            <w:shd w:val="clear" w:color="auto" w:fill="D9D9D9" w:themeFill="background1" w:themeFillShade="D9"/>
          </w:tcPr>
          <w:p w:rsidR="00166F84" w:rsidRPr="00E44A51" w:rsidRDefault="00166F84" w:rsidP="00E44A51">
            <w:pPr>
              <w:spacing w:before="0" w:after="0"/>
              <w:ind w:left="0"/>
              <w:jc w:val="left"/>
              <w:rPr>
                <w:rFonts w:ascii="Times New Roman" w:hAnsi="Times New Roman" w:cs="Times New Roman"/>
                <w:b/>
                <w:i/>
                <w:sz w:val="24"/>
                <w:szCs w:val="24"/>
              </w:rPr>
            </w:pPr>
            <w:r w:rsidRPr="00E44A51">
              <w:rPr>
                <w:rFonts w:ascii="Times New Roman" w:hAnsi="Times New Roman" w:cs="Times New Roman"/>
                <w:b/>
                <w:i/>
                <w:sz w:val="24"/>
                <w:szCs w:val="24"/>
                <w:lang w:val="en-US"/>
              </w:rPr>
              <w:t>I</w:t>
            </w:r>
            <w:r>
              <w:rPr>
                <w:rFonts w:ascii="Times New Roman" w:hAnsi="Times New Roman" w:cs="Times New Roman"/>
                <w:b/>
                <w:i/>
                <w:sz w:val="24"/>
                <w:szCs w:val="24"/>
              </w:rPr>
              <w:t xml:space="preserve"> </w:t>
            </w:r>
            <w:r w:rsidRPr="00E44A51">
              <w:rPr>
                <w:rFonts w:ascii="Times New Roman" w:hAnsi="Times New Roman" w:cs="Times New Roman"/>
                <w:b/>
                <w:i/>
                <w:sz w:val="24"/>
                <w:szCs w:val="24"/>
              </w:rPr>
              <w:t>курганный могильник у</w:t>
            </w:r>
            <w:r>
              <w:rPr>
                <w:rFonts w:ascii="Times New Roman" w:hAnsi="Times New Roman" w:cs="Times New Roman"/>
                <w:b/>
                <w:i/>
                <w:sz w:val="24"/>
                <w:szCs w:val="24"/>
              </w:rPr>
              <w:t xml:space="preserve"> с. </w:t>
            </w:r>
            <w:proofErr w:type="spellStart"/>
            <w:r w:rsidRPr="00E44A51">
              <w:rPr>
                <w:rFonts w:ascii="Times New Roman" w:hAnsi="Times New Roman" w:cs="Times New Roman"/>
                <w:b/>
                <w:i/>
                <w:sz w:val="24"/>
                <w:szCs w:val="24"/>
              </w:rPr>
              <w:t>Марьевка</w:t>
            </w:r>
            <w:proofErr w:type="spellEnd"/>
          </w:p>
        </w:tc>
        <w:tc>
          <w:tcPr>
            <w:tcW w:w="2268" w:type="dxa"/>
            <w:shd w:val="clear" w:color="auto" w:fill="F2F2F2" w:themeFill="background1" w:themeFillShade="F2"/>
          </w:tcPr>
          <w:p w:rsidR="00166F84" w:rsidRPr="00D730B5" w:rsidRDefault="00166F84" w:rsidP="00E44A51">
            <w:pPr>
              <w:spacing w:before="0" w:after="0"/>
              <w:ind w:left="0"/>
              <w:jc w:val="left"/>
              <w:rPr>
                <w:rFonts w:ascii="Times New Roman" w:hAnsi="Times New Roman" w:cs="Times New Roman"/>
                <w:sz w:val="24"/>
                <w:szCs w:val="24"/>
              </w:rPr>
            </w:pPr>
            <w:r w:rsidRPr="00D730B5">
              <w:rPr>
                <w:rFonts w:ascii="Times New Roman" w:hAnsi="Times New Roman" w:cs="Times New Roman"/>
                <w:sz w:val="24"/>
                <w:szCs w:val="24"/>
              </w:rPr>
              <w:t xml:space="preserve">с. </w:t>
            </w:r>
            <w:proofErr w:type="spellStart"/>
            <w:r w:rsidRPr="00D730B5">
              <w:rPr>
                <w:rFonts w:ascii="Times New Roman" w:hAnsi="Times New Roman" w:cs="Times New Roman"/>
                <w:sz w:val="24"/>
                <w:szCs w:val="24"/>
              </w:rPr>
              <w:t>Марьевка</w:t>
            </w:r>
            <w:proofErr w:type="spellEnd"/>
            <w:r w:rsidRPr="00D730B5">
              <w:rPr>
                <w:rFonts w:ascii="Times New Roman" w:hAnsi="Times New Roman" w:cs="Times New Roman"/>
                <w:sz w:val="24"/>
                <w:szCs w:val="24"/>
              </w:rPr>
              <w:t xml:space="preserve">, в 2,2 км к </w:t>
            </w:r>
            <w:r>
              <w:rPr>
                <w:rFonts w:ascii="Times New Roman" w:hAnsi="Times New Roman" w:cs="Times New Roman"/>
                <w:sz w:val="24"/>
                <w:szCs w:val="24"/>
              </w:rPr>
              <w:t>западу-северо-западу</w:t>
            </w:r>
            <w:r w:rsidRPr="00D730B5">
              <w:rPr>
                <w:rFonts w:ascii="Times New Roman" w:hAnsi="Times New Roman" w:cs="Times New Roman"/>
                <w:sz w:val="24"/>
                <w:szCs w:val="24"/>
              </w:rPr>
              <w:t xml:space="preserve"> от с</w:t>
            </w:r>
            <w:r>
              <w:rPr>
                <w:rFonts w:ascii="Times New Roman" w:hAnsi="Times New Roman" w:cs="Times New Roman"/>
                <w:sz w:val="24"/>
                <w:szCs w:val="24"/>
              </w:rPr>
              <w:t>ела</w:t>
            </w:r>
            <w:r w:rsidRPr="00D730B5">
              <w:rPr>
                <w:rFonts w:ascii="Times New Roman" w:hAnsi="Times New Roman" w:cs="Times New Roman"/>
                <w:sz w:val="24"/>
                <w:szCs w:val="24"/>
              </w:rPr>
              <w:t>,</w:t>
            </w:r>
            <w:r>
              <w:rPr>
                <w:rFonts w:ascii="Times New Roman" w:hAnsi="Times New Roman" w:cs="Times New Roman"/>
                <w:sz w:val="24"/>
                <w:szCs w:val="24"/>
              </w:rPr>
              <w:t xml:space="preserve"> </w:t>
            </w:r>
            <w:r w:rsidRPr="00D730B5">
              <w:rPr>
                <w:rFonts w:ascii="Times New Roman" w:hAnsi="Times New Roman" w:cs="Times New Roman"/>
                <w:sz w:val="24"/>
                <w:szCs w:val="24"/>
              </w:rPr>
              <w:t xml:space="preserve">в 3,8 км к </w:t>
            </w:r>
            <w:r>
              <w:rPr>
                <w:rFonts w:ascii="Times New Roman" w:hAnsi="Times New Roman" w:cs="Times New Roman"/>
                <w:sz w:val="24"/>
                <w:szCs w:val="24"/>
              </w:rPr>
              <w:t>юго-востоку</w:t>
            </w:r>
            <w:r w:rsidRPr="00D730B5">
              <w:rPr>
                <w:rFonts w:ascii="Times New Roman" w:hAnsi="Times New Roman" w:cs="Times New Roman"/>
                <w:sz w:val="24"/>
                <w:szCs w:val="24"/>
              </w:rPr>
              <w:t xml:space="preserve"> </w:t>
            </w:r>
            <w:proofErr w:type="gramStart"/>
            <w:r w:rsidRPr="00D730B5">
              <w:rPr>
                <w:rFonts w:ascii="Times New Roman" w:hAnsi="Times New Roman" w:cs="Times New Roman"/>
                <w:sz w:val="24"/>
                <w:szCs w:val="24"/>
              </w:rPr>
              <w:t>от</w:t>
            </w:r>
            <w:proofErr w:type="gramEnd"/>
            <w:r>
              <w:rPr>
                <w:rFonts w:ascii="Times New Roman" w:hAnsi="Times New Roman" w:cs="Times New Roman"/>
                <w:sz w:val="24"/>
                <w:szCs w:val="24"/>
              </w:rPr>
              <w:t xml:space="preserve"> с. </w:t>
            </w:r>
            <w:r w:rsidRPr="00D730B5">
              <w:rPr>
                <w:rFonts w:ascii="Times New Roman" w:hAnsi="Times New Roman" w:cs="Times New Roman"/>
                <w:sz w:val="24"/>
                <w:szCs w:val="24"/>
              </w:rPr>
              <w:t>Никольское</w:t>
            </w:r>
          </w:p>
        </w:tc>
        <w:tc>
          <w:tcPr>
            <w:tcW w:w="1523" w:type="dxa"/>
            <w:shd w:val="clear" w:color="auto" w:fill="F2F2F2" w:themeFill="background1" w:themeFillShade="F2"/>
          </w:tcPr>
          <w:p w:rsidR="00166F84" w:rsidRPr="00D730B5" w:rsidRDefault="00166F84" w:rsidP="00E44A51">
            <w:pPr>
              <w:spacing w:before="0" w:after="0"/>
              <w:ind w:left="0"/>
              <w:rPr>
                <w:rFonts w:ascii="Times New Roman" w:hAnsi="Times New Roman" w:cs="Times New Roman"/>
                <w:sz w:val="24"/>
                <w:szCs w:val="24"/>
              </w:rPr>
            </w:pPr>
            <w:r w:rsidRPr="00D730B5">
              <w:rPr>
                <w:rFonts w:ascii="Times New Roman" w:hAnsi="Times New Roman" w:cs="Times New Roman"/>
                <w:sz w:val="24"/>
                <w:szCs w:val="24"/>
              </w:rPr>
              <w:t>неизвестна</w:t>
            </w:r>
          </w:p>
        </w:tc>
        <w:tc>
          <w:tcPr>
            <w:tcW w:w="3296" w:type="dxa"/>
            <w:shd w:val="clear" w:color="auto" w:fill="F2F2F2" w:themeFill="background1" w:themeFillShade="F2"/>
          </w:tcPr>
          <w:p w:rsidR="00166F84" w:rsidRPr="00D730B5" w:rsidRDefault="00166F84" w:rsidP="00641FC1">
            <w:pPr>
              <w:spacing w:before="0" w:after="0"/>
              <w:ind w:left="0"/>
              <w:jc w:val="left"/>
              <w:rPr>
                <w:rFonts w:ascii="Times New Roman" w:hAnsi="Times New Roman" w:cs="Times New Roman"/>
                <w:sz w:val="24"/>
                <w:szCs w:val="24"/>
              </w:rPr>
            </w:pPr>
            <w:r w:rsidRPr="00D730B5">
              <w:rPr>
                <w:rFonts w:ascii="Times New Roman" w:hAnsi="Times New Roman" w:cs="Times New Roman"/>
                <w:sz w:val="24"/>
                <w:szCs w:val="24"/>
              </w:rPr>
              <w:t>Приказ министра культуры, общественных и внешних связей Оренбургской области №</w:t>
            </w:r>
            <w:r>
              <w:rPr>
                <w:rFonts w:ascii="Times New Roman" w:hAnsi="Times New Roman" w:cs="Times New Roman"/>
                <w:sz w:val="24"/>
                <w:szCs w:val="24"/>
              </w:rPr>
              <w:t xml:space="preserve"> </w:t>
            </w:r>
            <w:r w:rsidRPr="00D730B5">
              <w:rPr>
                <w:rFonts w:ascii="Times New Roman" w:hAnsi="Times New Roman" w:cs="Times New Roman"/>
                <w:sz w:val="24"/>
                <w:szCs w:val="24"/>
              </w:rPr>
              <w:t>285 от 10.11.2010 г.</w:t>
            </w:r>
          </w:p>
        </w:tc>
      </w:tr>
    </w:tbl>
    <w:p w:rsidR="002D1896" w:rsidRDefault="00ED78FA" w:rsidP="002D1896">
      <w:pPr>
        <w:pStyle w:val="a0"/>
        <w:spacing w:before="120"/>
        <w:rPr>
          <w:lang w:val="ru-RU"/>
        </w:rPr>
      </w:pPr>
      <w:r>
        <w:rPr>
          <w:lang w:val="ru-RU"/>
        </w:rPr>
        <w:lastRenderedPageBreak/>
        <w:t>2</w:t>
      </w:r>
      <w:r w:rsidR="002D1896" w:rsidRPr="00BD31D1">
        <w:rPr>
          <w:lang w:val="ru-RU"/>
        </w:rPr>
        <w:t xml:space="preserve">. </w:t>
      </w:r>
      <w:r w:rsidR="002D1896" w:rsidRPr="004F128C">
        <w:rPr>
          <w:i/>
          <w:u w:val="single"/>
          <w:lang w:val="ru-RU"/>
        </w:rPr>
        <w:t xml:space="preserve">Памятник </w:t>
      </w:r>
      <w:r w:rsidR="007A150A" w:rsidRPr="007A150A">
        <w:rPr>
          <w:i/>
          <w:u w:val="single"/>
          <w:lang w:val="ru-RU"/>
        </w:rPr>
        <w:t>архитектуры, истории и искусства</w:t>
      </w:r>
      <w:r w:rsidR="006B4E5B">
        <w:rPr>
          <w:lang w:val="ru-RU"/>
        </w:rPr>
        <w:t>:</w:t>
      </w:r>
    </w:p>
    <w:p w:rsidR="006B4E5B" w:rsidRPr="00BD31D1" w:rsidRDefault="007A150A" w:rsidP="006B4E5B">
      <w:pPr>
        <w:pStyle w:val="a0"/>
        <w:numPr>
          <w:ilvl w:val="0"/>
          <w:numId w:val="34"/>
        </w:numPr>
        <w:rPr>
          <w:lang w:val="ru-RU"/>
        </w:rPr>
      </w:pPr>
      <w:r>
        <w:rPr>
          <w:lang w:val="ru-RU"/>
        </w:rPr>
        <w:t>п</w:t>
      </w:r>
      <w:r w:rsidRPr="007A150A">
        <w:rPr>
          <w:lang w:val="ru-RU"/>
        </w:rPr>
        <w:t>амятное место, где располагалось</w:t>
      </w:r>
      <w:r w:rsidR="004F66EC">
        <w:rPr>
          <w:lang w:val="ru-RU"/>
        </w:rPr>
        <w:t xml:space="preserve"> </w:t>
      </w:r>
      <w:proofErr w:type="gramStart"/>
      <w:r w:rsidR="004F66EC">
        <w:rPr>
          <w:lang w:val="ru-RU"/>
        </w:rPr>
        <w:t>с</w:t>
      </w:r>
      <w:proofErr w:type="gramEnd"/>
      <w:r w:rsidR="004F66EC">
        <w:rPr>
          <w:lang w:val="ru-RU"/>
        </w:rPr>
        <w:t>. </w:t>
      </w:r>
      <w:r w:rsidRPr="007A150A">
        <w:rPr>
          <w:lang w:val="ru-RU"/>
        </w:rPr>
        <w:t>Гнездовка</w:t>
      </w:r>
      <w:r w:rsidR="006B4E5B" w:rsidRPr="006B4E5B">
        <w:rPr>
          <w:lang w:val="ru-RU"/>
        </w:rPr>
        <w:t>.</w:t>
      </w:r>
    </w:p>
    <w:p w:rsidR="007A150A" w:rsidRPr="00DA3D87" w:rsidRDefault="007A150A" w:rsidP="007A150A">
      <w:pPr>
        <w:pStyle w:val="a0"/>
        <w:spacing w:before="120"/>
        <w:jc w:val="right"/>
        <w:rPr>
          <w:b/>
          <w:i/>
          <w:lang w:val="ru-RU"/>
        </w:rPr>
      </w:pPr>
      <w:r w:rsidRPr="00DA3D87">
        <w:rPr>
          <w:b/>
          <w:i/>
          <w:lang w:val="ru-RU"/>
        </w:rPr>
        <w:t>Таблица 7.</w:t>
      </w:r>
      <w:r>
        <w:rPr>
          <w:b/>
          <w:i/>
          <w:lang w:val="ru-RU"/>
        </w:rPr>
        <w:t>1.2</w:t>
      </w:r>
    </w:p>
    <w:p w:rsidR="007A150A" w:rsidRPr="00DA3D87" w:rsidRDefault="007A150A" w:rsidP="007A150A">
      <w:pPr>
        <w:pStyle w:val="a0"/>
        <w:spacing w:after="120"/>
        <w:ind w:firstLine="0"/>
        <w:jc w:val="center"/>
        <w:rPr>
          <w:b/>
          <w:i/>
          <w:lang w:val="ru-RU"/>
        </w:rPr>
      </w:pPr>
      <w:r w:rsidRPr="00DA3D87">
        <w:rPr>
          <w:b/>
          <w:i/>
          <w:lang w:val="ru-RU"/>
        </w:rPr>
        <w:t>Памятник</w:t>
      </w:r>
      <w:r>
        <w:rPr>
          <w:b/>
          <w:i/>
          <w:lang w:val="ru-RU"/>
        </w:rPr>
        <w:t>и</w:t>
      </w:r>
      <w:r w:rsidRPr="00DA3D87">
        <w:rPr>
          <w:b/>
          <w:i/>
          <w:lang w:val="ru-RU"/>
        </w:rPr>
        <w:t xml:space="preserve"> </w:t>
      </w:r>
      <w:r>
        <w:rPr>
          <w:b/>
          <w:i/>
          <w:lang w:val="ru-RU"/>
        </w:rPr>
        <w:t>архитектуры, истории и искусства</w:t>
      </w:r>
      <w:r w:rsidRPr="00DA3D87">
        <w:rPr>
          <w:b/>
          <w:i/>
          <w:lang w:val="ru-RU"/>
        </w:rPr>
        <w:t xml:space="preserve"> на территории МО СП </w:t>
      </w:r>
      <w:r>
        <w:rPr>
          <w:b/>
          <w:i/>
          <w:lang w:val="ru-RU"/>
        </w:rPr>
        <w:t>Каменский</w:t>
      </w:r>
      <w:r w:rsidRPr="00DA3D87">
        <w:rPr>
          <w:b/>
          <w:i/>
          <w:lang w:val="ru-RU"/>
        </w:rPr>
        <w:t xml:space="preserve"> сельсовет</w:t>
      </w:r>
    </w:p>
    <w:tbl>
      <w:tblPr>
        <w:tblW w:w="946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2376"/>
        <w:gridCol w:w="2410"/>
        <w:gridCol w:w="4679"/>
      </w:tblGrid>
      <w:tr w:rsidR="007A150A" w:rsidRPr="00D730B5" w:rsidTr="004F66EC">
        <w:tc>
          <w:tcPr>
            <w:tcW w:w="2376" w:type="dxa"/>
            <w:shd w:val="clear" w:color="auto" w:fill="BFBFBF" w:themeFill="background1" w:themeFillShade="BF"/>
          </w:tcPr>
          <w:p w:rsidR="007A150A" w:rsidRPr="00DA3D87" w:rsidRDefault="007A150A" w:rsidP="00DD3546">
            <w:pPr>
              <w:widowControl w:val="0"/>
              <w:autoSpaceDE w:val="0"/>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Местоположение</w:t>
            </w:r>
            <w:r w:rsidRPr="00DA3D87">
              <w:rPr>
                <w:rFonts w:ascii="Times New Roman" w:hAnsi="Times New Roman" w:cs="Times New Roman"/>
                <w:b/>
                <w:i/>
                <w:sz w:val="24"/>
                <w:szCs w:val="24"/>
              </w:rPr>
              <w:t xml:space="preserve"> памятника</w:t>
            </w:r>
          </w:p>
        </w:tc>
        <w:tc>
          <w:tcPr>
            <w:tcW w:w="2410" w:type="dxa"/>
            <w:shd w:val="clear" w:color="auto" w:fill="BFBFBF" w:themeFill="background1" w:themeFillShade="BF"/>
          </w:tcPr>
          <w:p w:rsidR="007A150A" w:rsidRPr="00DA3D87" w:rsidRDefault="007A150A" w:rsidP="00DD3546">
            <w:pPr>
              <w:widowControl w:val="0"/>
              <w:autoSpaceDE w:val="0"/>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Название</w:t>
            </w:r>
            <w:r w:rsidRPr="00DA3D87">
              <w:rPr>
                <w:rFonts w:ascii="Times New Roman" w:hAnsi="Times New Roman" w:cs="Times New Roman"/>
                <w:b/>
                <w:i/>
                <w:sz w:val="24"/>
                <w:szCs w:val="24"/>
              </w:rPr>
              <w:t xml:space="preserve"> памятника</w:t>
            </w:r>
          </w:p>
        </w:tc>
        <w:tc>
          <w:tcPr>
            <w:tcW w:w="4679" w:type="dxa"/>
            <w:shd w:val="clear" w:color="auto" w:fill="BFBFBF" w:themeFill="background1" w:themeFillShade="BF"/>
          </w:tcPr>
          <w:p w:rsidR="007A150A" w:rsidRPr="00DA3D87" w:rsidRDefault="007A150A" w:rsidP="00DD3546">
            <w:pPr>
              <w:widowControl w:val="0"/>
              <w:autoSpaceDE w:val="0"/>
              <w:spacing w:before="0" w:after="0"/>
              <w:ind w:left="0"/>
              <w:jc w:val="center"/>
              <w:rPr>
                <w:rFonts w:ascii="Times New Roman" w:hAnsi="Times New Roman" w:cs="Times New Roman"/>
                <w:b/>
                <w:i/>
                <w:sz w:val="24"/>
                <w:szCs w:val="24"/>
              </w:rPr>
            </w:pPr>
            <w:r w:rsidRPr="00DA3D87">
              <w:rPr>
                <w:rFonts w:ascii="Times New Roman" w:hAnsi="Times New Roman" w:cs="Times New Roman"/>
                <w:b/>
                <w:i/>
                <w:sz w:val="24"/>
                <w:szCs w:val="24"/>
              </w:rPr>
              <w:t>Документ о принятии на государственную охрану</w:t>
            </w:r>
          </w:p>
        </w:tc>
      </w:tr>
      <w:tr w:rsidR="007A150A" w:rsidRPr="00D730B5" w:rsidTr="004F66EC">
        <w:tc>
          <w:tcPr>
            <w:tcW w:w="2376" w:type="dxa"/>
            <w:shd w:val="clear" w:color="auto" w:fill="D9D9D9" w:themeFill="background1" w:themeFillShade="D9"/>
          </w:tcPr>
          <w:p w:rsidR="007A150A" w:rsidRPr="007A150A" w:rsidRDefault="007A150A" w:rsidP="007A150A">
            <w:pPr>
              <w:spacing w:before="0" w:after="0"/>
              <w:ind w:left="0"/>
              <w:jc w:val="left"/>
              <w:rPr>
                <w:rFonts w:ascii="Times New Roman" w:hAnsi="Times New Roman" w:cs="Times New Roman"/>
                <w:b/>
                <w:i/>
                <w:sz w:val="24"/>
                <w:szCs w:val="24"/>
              </w:rPr>
            </w:pPr>
            <w:r w:rsidRPr="007A150A">
              <w:rPr>
                <w:rFonts w:ascii="Times New Roman" w:hAnsi="Times New Roman" w:cs="Times New Roman"/>
                <w:b/>
                <w:i/>
                <w:sz w:val="24"/>
                <w:szCs w:val="24"/>
              </w:rPr>
              <w:t xml:space="preserve">4 км к </w:t>
            </w:r>
            <w:r>
              <w:rPr>
                <w:rFonts w:ascii="Times New Roman" w:hAnsi="Times New Roman" w:cs="Times New Roman"/>
                <w:b/>
                <w:i/>
                <w:sz w:val="24"/>
                <w:szCs w:val="24"/>
              </w:rPr>
              <w:t>северо-востоку</w:t>
            </w:r>
            <w:r w:rsidRPr="007A150A">
              <w:rPr>
                <w:rFonts w:ascii="Times New Roman" w:hAnsi="Times New Roman" w:cs="Times New Roman"/>
                <w:b/>
                <w:i/>
                <w:sz w:val="24"/>
                <w:szCs w:val="24"/>
              </w:rPr>
              <w:t xml:space="preserve"> </w:t>
            </w:r>
            <w:proofErr w:type="gramStart"/>
            <w:r w:rsidRPr="007A150A">
              <w:rPr>
                <w:rFonts w:ascii="Times New Roman" w:hAnsi="Times New Roman" w:cs="Times New Roman"/>
                <w:b/>
                <w:i/>
                <w:sz w:val="24"/>
                <w:szCs w:val="24"/>
              </w:rPr>
              <w:t>от</w:t>
            </w:r>
            <w:proofErr w:type="gramEnd"/>
            <w:r w:rsidR="004F66EC">
              <w:rPr>
                <w:rFonts w:ascii="Times New Roman" w:hAnsi="Times New Roman" w:cs="Times New Roman"/>
                <w:b/>
                <w:i/>
                <w:sz w:val="24"/>
                <w:szCs w:val="24"/>
              </w:rPr>
              <w:t xml:space="preserve"> с. </w:t>
            </w:r>
            <w:r w:rsidRPr="007A150A">
              <w:rPr>
                <w:rFonts w:ascii="Times New Roman" w:hAnsi="Times New Roman" w:cs="Times New Roman"/>
                <w:b/>
                <w:i/>
                <w:sz w:val="24"/>
                <w:szCs w:val="24"/>
              </w:rPr>
              <w:t>Каменка.</w:t>
            </w:r>
          </w:p>
        </w:tc>
        <w:tc>
          <w:tcPr>
            <w:tcW w:w="2410" w:type="dxa"/>
            <w:shd w:val="clear" w:color="auto" w:fill="F2F2F2" w:themeFill="background1" w:themeFillShade="F2"/>
          </w:tcPr>
          <w:p w:rsidR="007A150A" w:rsidRPr="00931BDB" w:rsidRDefault="007A150A" w:rsidP="007A150A">
            <w:pPr>
              <w:spacing w:before="0" w:after="0"/>
              <w:ind w:left="0"/>
              <w:jc w:val="left"/>
              <w:rPr>
                <w:rFonts w:ascii="Times New Roman" w:hAnsi="Times New Roman" w:cs="Times New Roman"/>
                <w:sz w:val="24"/>
                <w:szCs w:val="24"/>
              </w:rPr>
            </w:pPr>
            <w:r w:rsidRPr="00931BDB">
              <w:rPr>
                <w:rFonts w:ascii="Times New Roman" w:hAnsi="Times New Roman" w:cs="Times New Roman"/>
                <w:sz w:val="24"/>
                <w:szCs w:val="24"/>
              </w:rPr>
              <w:t>Памятное место, где располагалось</w:t>
            </w:r>
            <w:r w:rsidR="004F66EC">
              <w:rPr>
                <w:rFonts w:ascii="Times New Roman" w:hAnsi="Times New Roman" w:cs="Times New Roman"/>
                <w:sz w:val="24"/>
                <w:szCs w:val="24"/>
              </w:rPr>
              <w:t xml:space="preserve"> </w:t>
            </w:r>
            <w:proofErr w:type="gramStart"/>
            <w:r w:rsidR="004F66EC">
              <w:rPr>
                <w:rFonts w:ascii="Times New Roman" w:hAnsi="Times New Roman" w:cs="Times New Roman"/>
                <w:sz w:val="24"/>
                <w:szCs w:val="24"/>
              </w:rPr>
              <w:t>с</w:t>
            </w:r>
            <w:proofErr w:type="gramEnd"/>
            <w:r w:rsidR="004F66EC">
              <w:rPr>
                <w:rFonts w:ascii="Times New Roman" w:hAnsi="Times New Roman" w:cs="Times New Roman"/>
                <w:sz w:val="24"/>
                <w:szCs w:val="24"/>
              </w:rPr>
              <w:t>. </w:t>
            </w:r>
            <w:r w:rsidRPr="00931BDB">
              <w:rPr>
                <w:rFonts w:ascii="Times New Roman" w:hAnsi="Times New Roman" w:cs="Times New Roman"/>
                <w:sz w:val="24"/>
                <w:szCs w:val="24"/>
              </w:rPr>
              <w:t>Гнездовка</w:t>
            </w:r>
          </w:p>
        </w:tc>
        <w:tc>
          <w:tcPr>
            <w:tcW w:w="4679" w:type="dxa"/>
            <w:shd w:val="clear" w:color="auto" w:fill="F2F2F2" w:themeFill="background1" w:themeFillShade="F2"/>
          </w:tcPr>
          <w:p w:rsidR="007A150A" w:rsidRPr="00931BDB" w:rsidRDefault="007A150A" w:rsidP="007A150A">
            <w:pPr>
              <w:spacing w:before="0" w:after="0"/>
              <w:ind w:left="0"/>
              <w:jc w:val="left"/>
              <w:rPr>
                <w:rFonts w:ascii="Times New Roman" w:hAnsi="Times New Roman" w:cs="Times New Roman"/>
                <w:sz w:val="24"/>
                <w:szCs w:val="24"/>
              </w:rPr>
            </w:pPr>
            <w:r w:rsidRPr="00931BDB">
              <w:rPr>
                <w:rFonts w:ascii="Times New Roman" w:hAnsi="Times New Roman" w:cs="Times New Roman"/>
                <w:sz w:val="24"/>
                <w:szCs w:val="24"/>
              </w:rPr>
              <w:t>Список выявленных объектов культурного наследия Оренбургской области</w:t>
            </w:r>
            <w:r>
              <w:rPr>
                <w:rFonts w:ascii="Times New Roman" w:hAnsi="Times New Roman" w:cs="Times New Roman"/>
                <w:sz w:val="24"/>
                <w:szCs w:val="24"/>
              </w:rPr>
              <w:t xml:space="preserve"> </w:t>
            </w:r>
            <w:r w:rsidRPr="00931BDB">
              <w:rPr>
                <w:rFonts w:ascii="Times New Roman" w:hAnsi="Times New Roman" w:cs="Times New Roman"/>
                <w:sz w:val="24"/>
                <w:szCs w:val="24"/>
              </w:rPr>
              <w:t>(приказ директора департамента</w:t>
            </w:r>
            <w:r>
              <w:rPr>
                <w:rFonts w:ascii="Times New Roman" w:hAnsi="Times New Roman" w:cs="Times New Roman"/>
                <w:sz w:val="24"/>
                <w:szCs w:val="24"/>
              </w:rPr>
              <w:t xml:space="preserve"> </w:t>
            </w:r>
            <w:r w:rsidRPr="00931BDB">
              <w:rPr>
                <w:rFonts w:ascii="Times New Roman" w:hAnsi="Times New Roman" w:cs="Times New Roman"/>
                <w:sz w:val="24"/>
                <w:szCs w:val="24"/>
              </w:rPr>
              <w:t>№ 218 от 16.06.2008) состоит на учете с</w:t>
            </w:r>
            <w:r>
              <w:rPr>
                <w:rFonts w:ascii="Times New Roman" w:hAnsi="Times New Roman" w:cs="Times New Roman"/>
                <w:sz w:val="24"/>
                <w:szCs w:val="24"/>
              </w:rPr>
              <w:t xml:space="preserve"> </w:t>
            </w:r>
            <w:r w:rsidRPr="00931BDB">
              <w:rPr>
                <w:rFonts w:ascii="Times New Roman" w:hAnsi="Times New Roman" w:cs="Times New Roman"/>
                <w:sz w:val="24"/>
                <w:szCs w:val="24"/>
              </w:rPr>
              <w:t>03.03.05</w:t>
            </w:r>
          </w:p>
        </w:tc>
      </w:tr>
    </w:tbl>
    <w:p w:rsidR="002D1896" w:rsidRDefault="002D1896" w:rsidP="007A150A">
      <w:pPr>
        <w:pStyle w:val="a0"/>
        <w:spacing w:before="120"/>
        <w:rPr>
          <w:lang w:val="ru-RU"/>
        </w:rPr>
      </w:pPr>
      <w:proofErr w:type="gramStart"/>
      <w:r w:rsidRPr="00BD31D1">
        <w:rPr>
          <w:lang w:val="ru-RU"/>
        </w:rPr>
        <w:t xml:space="preserve">В настоящее время границы территорий объектов культурного наследия и границы зон охраны объектов культурного наследия </w:t>
      </w:r>
      <w:r>
        <w:rPr>
          <w:lang w:val="ru-RU"/>
        </w:rPr>
        <w:t xml:space="preserve">МО СП </w:t>
      </w:r>
      <w:r w:rsidR="00346047">
        <w:rPr>
          <w:lang w:val="ru-RU"/>
        </w:rPr>
        <w:t>Каменский</w:t>
      </w:r>
      <w:r w:rsidRPr="00BD31D1">
        <w:rPr>
          <w:lang w:val="ru-RU"/>
        </w:rPr>
        <w:t xml:space="preserve"> сельсовет</w:t>
      </w:r>
      <w:r>
        <w:rPr>
          <w:lang w:val="ru-RU"/>
        </w:rPr>
        <w:t xml:space="preserve"> не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w:t>
      </w:r>
      <w:proofErr w:type="gramEnd"/>
    </w:p>
    <w:p w:rsidR="002D1896" w:rsidRDefault="002D1896" w:rsidP="002D1896">
      <w:pPr>
        <w:pStyle w:val="a0"/>
        <w:rPr>
          <w:lang w:val="ru-RU"/>
        </w:rPr>
      </w:pPr>
      <w:proofErr w:type="gramStart"/>
      <w:r>
        <w:rPr>
          <w:lang w:val="ru-RU"/>
        </w:rPr>
        <w:t>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примыкающих к объектам культурного наследия, градостроительная документация по размещению объектов капитального строительства, подлежат согласованию с государственным органом</w:t>
      </w:r>
      <w:proofErr w:type="gramEnd"/>
      <w:r>
        <w:rPr>
          <w:lang w:val="ru-RU"/>
        </w:rPr>
        <w:t xml:space="preserve"> охраны объектов культурного наследия Оренбургской области. </w:t>
      </w:r>
      <w:proofErr w:type="gramStart"/>
      <w:r>
        <w:rPr>
          <w:lang w:val="ru-RU"/>
        </w:rPr>
        <w:t>В целях сохранения памятников археологии от разрушения в ходе хозяйственной деятельности в соответствии со статьей</w:t>
      </w:r>
      <w:proofErr w:type="gramEnd"/>
      <w:r>
        <w:rPr>
          <w:lang w:val="ru-RU"/>
        </w:rPr>
        <w:t xml:space="preserve"> 30 Федерального закона от 25.06.2002 № 73 ФЗ «Об объектах культурного наследия (памятниках истории и культуры) народов Российской Федерации» земельные участки, подлежащие хозяйственному освоению являются объектами историко-культурной экспертизы.</w:t>
      </w:r>
    </w:p>
    <w:p w:rsidR="002D1896" w:rsidRPr="00BD31D1" w:rsidRDefault="002D1896" w:rsidP="002D1896">
      <w:pPr>
        <w:pStyle w:val="a0"/>
        <w:spacing w:before="120"/>
        <w:outlineLvl w:val="0"/>
        <w:rPr>
          <w:i/>
          <w:u w:val="single"/>
          <w:lang w:val="ru-RU"/>
        </w:rPr>
      </w:pPr>
      <w:r w:rsidRPr="00BD31D1">
        <w:rPr>
          <w:i/>
          <w:u w:val="single"/>
          <w:lang w:val="ru-RU"/>
        </w:rPr>
        <w:t>Перечень мероприятий в сфере охраны памятников истории и культуры:</w:t>
      </w:r>
    </w:p>
    <w:p w:rsidR="002D1896" w:rsidRPr="00BD31D1" w:rsidRDefault="002D1896" w:rsidP="002D1896">
      <w:pPr>
        <w:pStyle w:val="a0"/>
        <w:numPr>
          <w:ilvl w:val="0"/>
          <w:numId w:val="9"/>
        </w:numPr>
        <w:rPr>
          <w:lang w:val="ru-RU"/>
        </w:rPr>
      </w:pPr>
      <w:r w:rsidRPr="00BD31D1">
        <w:rPr>
          <w:lang w:val="ru-RU"/>
        </w:rPr>
        <w:t xml:space="preserve">необходима разработка </w:t>
      </w:r>
      <w:proofErr w:type="gramStart"/>
      <w:r w:rsidRPr="00BD31D1">
        <w:rPr>
          <w:lang w:val="ru-RU"/>
        </w:rPr>
        <w:t>проектов зон охраны объектов культурного наследия</w:t>
      </w:r>
      <w:proofErr w:type="gramEnd"/>
      <w:r w:rsidRPr="00BD31D1">
        <w:rPr>
          <w:lang w:val="ru-RU"/>
        </w:rPr>
        <w:t xml:space="preserve"> с установлением соответствующих зон охраны, режимами использования земель и градостроительными регламентами в границах таких зон;</w:t>
      </w:r>
    </w:p>
    <w:p w:rsidR="002D1896" w:rsidRPr="00BD31D1" w:rsidRDefault="002D1896" w:rsidP="002D1896">
      <w:pPr>
        <w:pStyle w:val="a0"/>
        <w:numPr>
          <w:ilvl w:val="0"/>
          <w:numId w:val="9"/>
        </w:numPr>
        <w:rPr>
          <w:lang w:val="ru-RU"/>
        </w:rPr>
      </w:pPr>
      <w:r w:rsidRPr="00BD31D1">
        <w:rPr>
          <w:lang w:val="ru-RU"/>
        </w:rPr>
        <w:t>при разработке генеральных планов и иной градостроительной документации территорий муниципальных образований, необходимо учитывать ограничения использования земельных участков и объектов капитального строительства, расположенных в границах зон охраны объектов культурного наследия, в соответствии с законодательством Российской Федерации об охране объектов культурного наследия.</w:t>
      </w:r>
    </w:p>
    <w:p w:rsidR="00B20883" w:rsidRPr="00BD31D1" w:rsidRDefault="00B20883" w:rsidP="00D528A2">
      <w:pPr>
        <w:pStyle w:val="2"/>
        <w:rPr>
          <w:rFonts w:cs="Times New Roman"/>
          <w:szCs w:val="24"/>
        </w:rPr>
      </w:pPr>
      <w:bookmarkStart w:id="126" w:name="_Toc378596905"/>
      <w:r w:rsidRPr="00BD31D1">
        <w:rPr>
          <w:rFonts w:cs="Times New Roman"/>
          <w:szCs w:val="24"/>
        </w:rPr>
        <w:t>7.</w:t>
      </w:r>
      <w:r w:rsidR="000E64EF">
        <w:rPr>
          <w:rFonts w:cs="Times New Roman"/>
          <w:szCs w:val="24"/>
        </w:rPr>
        <w:t>2</w:t>
      </w:r>
      <w:r w:rsidRPr="00BD31D1">
        <w:rPr>
          <w:rFonts w:cs="Times New Roman"/>
          <w:szCs w:val="24"/>
        </w:rPr>
        <w:t xml:space="preserve"> </w:t>
      </w:r>
      <w:bookmarkEnd w:id="123"/>
      <w:bookmarkEnd w:id="124"/>
      <w:bookmarkEnd w:id="125"/>
      <w:r w:rsidR="00963FD3">
        <w:rPr>
          <w:rFonts w:cs="Times New Roman"/>
          <w:szCs w:val="24"/>
        </w:rPr>
        <w:t>Зоны с особыми условиями использования территории</w:t>
      </w:r>
      <w:bookmarkEnd w:id="126"/>
    </w:p>
    <w:p w:rsidR="00B20883" w:rsidRPr="00BD31D1" w:rsidRDefault="00B20883" w:rsidP="0041705B">
      <w:pPr>
        <w:pStyle w:val="a0"/>
        <w:spacing w:before="120"/>
        <w:rPr>
          <w:i/>
          <w:u w:val="single"/>
          <w:lang w:val="ru-RU"/>
        </w:rPr>
      </w:pPr>
      <w:r w:rsidRPr="00BD31D1">
        <w:rPr>
          <w:i/>
          <w:u w:val="single"/>
          <w:lang w:val="ru-RU"/>
        </w:rPr>
        <w:t>Санитарно-защитные, охранные зоны предприя</w:t>
      </w:r>
      <w:r w:rsidR="00963FD3">
        <w:rPr>
          <w:i/>
          <w:u w:val="single"/>
          <w:lang w:val="ru-RU"/>
        </w:rPr>
        <w:t>тий, сооружений и иных объектов</w:t>
      </w:r>
    </w:p>
    <w:p w:rsidR="00B20883" w:rsidRPr="00BD31D1" w:rsidRDefault="0069310E" w:rsidP="00B14B8D">
      <w:pPr>
        <w:pStyle w:val="a0"/>
        <w:rPr>
          <w:lang w:val="ru-RU"/>
        </w:rPr>
      </w:pPr>
      <w:r w:rsidRPr="00BD31D1">
        <w:rPr>
          <w:lang w:val="ru-RU"/>
        </w:rPr>
        <w:t xml:space="preserve">К зонам с особыми условиями использования территории относятся санитарно-защитные зоны предприятий, оказывающих негативное влияние на окружающую среду. </w:t>
      </w:r>
      <w:r w:rsidRPr="00BD31D1">
        <w:rPr>
          <w:lang w:val="ru-RU"/>
        </w:rPr>
        <w:lastRenderedPageBreak/>
        <w:t xml:space="preserve">Санитарно-защитная зоны объектов, выявленных на территории </w:t>
      </w:r>
      <w:r>
        <w:rPr>
          <w:lang w:val="ru-RU"/>
        </w:rPr>
        <w:t>сельского поселения</w:t>
      </w:r>
      <w:r w:rsidRPr="00BD31D1">
        <w:rPr>
          <w:lang w:val="ru-RU"/>
        </w:rPr>
        <w:t xml:space="preserve">, установлены в соответствии с </w:t>
      </w:r>
      <w:proofErr w:type="spellStart"/>
      <w:r w:rsidRPr="00BD31D1">
        <w:rPr>
          <w:lang w:val="ru-RU"/>
        </w:rPr>
        <w:t>СанПин</w:t>
      </w:r>
      <w:proofErr w:type="spellEnd"/>
      <w:r w:rsidRPr="00BD31D1">
        <w:rPr>
          <w:lang w:val="ru-RU"/>
        </w:rPr>
        <w:t xml:space="preserve"> 2.2.1/2.1.1.1200-03 </w:t>
      </w:r>
      <w:r>
        <w:rPr>
          <w:lang w:val="ru-RU"/>
        </w:rPr>
        <w:t>«</w:t>
      </w:r>
      <w:r w:rsidRPr="00BD31D1">
        <w:rPr>
          <w:lang w:val="ru-RU"/>
        </w:rPr>
        <w:t>Санитарно-защитные зоны и санитарная классификация предприятий, сооружений и иных объектов</w:t>
      </w:r>
      <w:r>
        <w:rPr>
          <w:lang w:val="ru-RU"/>
        </w:rPr>
        <w:t>»</w:t>
      </w:r>
      <w:r w:rsidRPr="00BD31D1">
        <w:rPr>
          <w:lang w:val="ru-RU"/>
        </w:rPr>
        <w:t xml:space="preserve">. Охранные зоны трубопроводного транспорта установлены в соответствии со </w:t>
      </w:r>
      <w:r w:rsidRPr="00A47E6A">
        <w:rPr>
          <w:lang w:val="ru-RU"/>
        </w:rPr>
        <w:t>СП 36.13330.2012</w:t>
      </w:r>
      <w:r w:rsidR="001218D1">
        <w:rPr>
          <w:lang w:val="ru-RU"/>
        </w:rPr>
        <w:t xml:space="preserve"> «</w:t>
      </w:r>
      <w:r w:rsidRPr="00A47E6A">
        <w:rPr>
          <w:lang w:val="ru-RU"/>
        </w:rPr>
        <w:t>Свод правил. Магистральные трубопроводы. Актуализированная редакция СНиП 2.05.06-85*</w:t>
      </w:r>
      <w:r w:rsidR="001218D1">
        <w:rPr>
          <w:lang w:val="ru-RU"/>
        </w:rPr>
        <w:t>»</w:t>
      </w:r>
      <w:r w:rsidRPr="00A47E6A">
        <w:rPr>
          <w:lang w:val="ru-RU"/>
        </w:rPr>
        <w:t xml:space="preserve"> (утв. Приказом Госстроя России от 25.12.2012 </w:t>
      </w:r>
      <w:r w:rsidR="0043684A">
        <w:rPr>
          <w:lang w:val="ru-RU"/>
        </w:rPr>
        <w:t>№ </w:t>
      </w:r>
      <w:r w:rsidRPr="00A47E6A">
        <w:rPr>
          <w:lang w:val="ru-RU"/>
        </w:rPr>
        <w:t>108/ГС)</w:t>
      </w:r>
      <w:r>
        <w:rPr>
          <w:lang w:val="ru-RU"/>
        </w:rPr>
        <w:t>.</w:t>
      </w:r>
    </w:p>
    <w:p w:rsidR="00B20883" w:rsidRPr="00BD31D1" w:rsidRDefault="00B20883" w:rsidP="00B14B8D">
      <w:pPr>
        <w:pStyle w:val="a0"/>
        <w:rPr>
          <w:lang w:val="ru-RU"/>
        </w:rPr>
      </w:pPr>
      <w:r w:rsidRPr="00BD31D1">
        <w:rPr>
          <w:lang w:val="ru-RU"/>
        </w:rPr>
        <w:t>Санитарно-защитная зона</w:t>
      </w:r>
      <w:r w:rsidR="00CB5671" w:rsidRPr="00BD31D1">
        <w:rPr>
          <w:lang w:val="ru-RU"/>
        </w:rPr>
        <w:t xml:space="preserve"> (СЗЗ)</w:t>
      </w:r>
      <w:r w:rsidRPr="00BD31D1">
        <w:rPr>
          <w:lang w:val="ru-RU"/>
        </w:rPr>
        <w:t xml:space="preserve"> является обязательным элементом любого промышленного предприятия и других объектов, которые могут быть источниками химического, биологического или физического воздействия на окружающую среду и здоровье человека.</w:t>
      </w:r>
    </w:p>
    <w:p w:rsidR="00B20883" w:rsidRPr="00BD31D1" w:rsidRDefault="00B20883" w:rsidP="00B14B8D">
      <w:pPr>
        <w:pStyle w:val="a0"/>
        <w:rPr>
          <w:lang w:val="ru-RU"/>
        </w:rPr>
      </w:pPr>
      <w:r w:rsidRPr="00BD31D1">
        <w:rPr>
          <w:lang w:val="ru-RU"/>
        </w:rPr>
        <w:t xml:space="preserve">Санитарно-защитная зона – территория между границами </w:t>
      </w:r>
      <w:proofErr w:type="spellStart"/>
      <w:r w:rsidRPr="00BD31D1">
        <w:rPr>
          <w:lang w:val="ru-RU"/>
        </w:rPr>
        <w:t>промплощадки</w:t>
      </w:r>
      <w:proofErr w:type="spellEnd"/>
      <w:r w:rsidRPr="00BD31D1">
        <w:rPr>
          <w:lang w:val="ru-RU"/>
        </w:rPr>
        <w:t xml:space="preserve"> предприятия, с учетом перспективы его расширения и развития и жилой застройкой. СЗЗ предназначена для:</w:t>
      </w:r>
    </w:p>
    <w:p w:rsidR="00B20883" w:rsidRPr="00BD31D1" w:rsidRDefault="00B14B8D" w:rsidP="002B0723">
      <w:pPr>
        <w:pStyle w:val="a0"/>
        <w:numPr>
          <w:ilvl w:val="0"/>
          <w:numId w:val="10"/>
        </w:numPr>
        <w:rPr>
          <w:lang w:val="ru-RU"/>
        </w:rPr>
      </w:pPr>
      <w:r w:rsidRPr="00BD31D1">
        <w:rPr>
          <w:lang w:val="ru-RU"/>
        </w:rPr>
        <w:t>о</w:t>
      </w:r>
      <w:r w:rsidR="00B20883" w:rsidRPr="00BD31D1">
        <w:rPr>
          <w:lang w:val="ru-RU"/>
        </w:rPr>
        <w:t>беспечения требуемых гигиенических норм содержания в приземном слое атмосферы загрязняющих веществ;</w:t>
      </w:r>
    </w:p>
    <w:p w:rsidR="00B20883" w:rsidRPr="00BD31D1" w:rsidRDefault="00B14B8D" w:rsidP="002B0723">
      <w:pPr>
        <w:pStyle w:val="a0"/>
        <w:numPr>
          <w:ilvl w:val="0"/>
          <w:numId w:val="10"/>
        </w:numPr>
        <w:rPr>
          <w:lang w:val="ru-RU"/>
        </w:rPr>
      </w:pPr>
      <w:r w:rsidRPr="00BD31D1">
        <w:rPr>
          <w:lang w:val="ru-RU"/>
        </w:rPr>
        <w:t>о</w:t>
      </w:r>
      <w:r w:rsidR="00B20883" w:rsidRPr="00BD31D1">
        <w:rPr>
          <w:lang w:val="ru-RU"/>
        </w:rPr>
        <w:t>рганизации дополнительных озелененных площадей с целью усиления ассимиляции и фильтрации загрязнителей атмосферного воздуха.</w:t>
      </w:r>
    </w:p>
    <w:p w:rsidR="00B20883" w:rsidRPr="00BD31D1" w:rsidRDefault="00B20883" w:rsidP="00B14B8D">
      <w:pPr>
        <w:pStyle w:val="a0"/>
        <w:rPr>
          <w:lang w:val="ru-RU"/>
        </w:rPr>
      </w:pPr>
      <w:r w:rsidRPr="00BD31D1">
        <w:rPr>
          <w:lang w:val="ru-RU"/>
        </w:rPr>
        <w:t>По своему функциональному назначению СЗЗ является защитным барьером, обеспечивающим уровень безопасности населения при эксплуатации объекта в штатном режиме.</w:t>
      </w:r>
    </w:p>
    <w:p w:rsidR="00B20883" w:rsidRPr="00BD31D1" w:rsidRDefault="00B20883" w:rsidP="00B14B8D">
      <w:pPr>
        <w:pStyle w:val="a0"/>
        <w:rPr>
          <w:lang w:val="ru-RU"/>
        </w:rPr>
      </w:pPr>
      <w:r w:rsidRPr="00BD31D1">
        <w:rPr>
          <w:lang w:val="ru-RU"/>
        </w:rPr>
        <w:t>Возможность использования земель, отведенных под санитарно-защитные зоны для с</w:t>
      </w:r>
      <w:r w:rsidR="00CB5671" w:rsidRPr="00BD31D1">
        <w:rPr>
          <w:lang w:val="ru-RU"/>
        </w:rPr>
        <w:t>ельскохозяйственного</w:t>
      </w:r>
      <w:r w:rsidRPr="00BD31D1">
        <w:rPr>
          <w:lang w:val="ru-RU"/>
        </w:rPr>
        <w:t xml:space="preserve"> производства, должна быть обоснована соответствующими ведомствами и иметь положительное заключение учреждений санитарно-эпидемиологической службы.</w:t>
      </w:r>
    </w:p>
    <w:p w:rsidR="00B20883" w:rsidRPr="00BD31D1" w:rsidRDefault="00B20883" w:rsidP="00B14B8D">
      <w:pPr>
        <w:pStyle w:val="a0"/>
        <w:rPr>
          <w:lang w:val="ru-RU"/>
        </w:rPr>
      </w:pPr>
      <w:r w:rsidRPr="00BD31D1">
        <w:rPr>
          <w:lang w:val="ru-RU"/>
        </w:rPr>
        <w:t>Санитарно-защитная зона должна быть максимально озеленена.</w:t>
      </w:r>
    </w:p>
    <w:p w:rsidR="00B20883" w:rsidRPr="00BD31D1" w:rsidRDefault="00B20883" w:rsidP="00B14B8D">
      <w:pPr>
        <w:pStyle w:val="a0"/>
        <w:rPr>
          <w:lang w:val="ru-RU"/>
        </w:rPr>
      </w:pPr>
      <w:r w:rsidRPr="00BD31D1">
        <w:rPr>
          <w:lang w:val="ru-RU"/>
        </w:rPr>
        <w:t xml:space="preserve">В границах СЗЗ новое жилищное строительство не допускается. </w:t>
      </w:r>
      <w:proofErr w:type="gramStart"/>
      <w:r w:rsidRPr="00BD31D1">
        <w:rPr>
          <w:lang w:val="ru-RU"/>
        </w:rPr>
        <w:t>В случаях наличия существующей жилой застройки в границах СЗЗ промышленных предприятий и других объектов, вопрос о необходимости вывода его за пределы СЗЗ решается в каждом конкретном случае с учетом фактического загрязнения атмосферы, почв и подземных вод, уровня воздействия физических факторов в зоне влияния предприятия (объекта), перспективы снижения неблагоприятного воздействия предприятия (объекта) на окружающую среду и здоровье населения.</w:t>
      </w:r>
      <w:proofErr w:type="gramEnd"/>
    </w:p>
    <w:p w:rsidR="00B20883" w:rsidRPr="00BD31D1" w:rsidRDefault="00B20883" w:rsidP="0041705B">
      <w:pPr>
        <w:pStyle w:val="a0"/>
        <w:spacing w:before="120"/>
        <w:outlineLvl w:val="0"/>
        <w:rPr>
          <w:i/>
          <w:u w:val="single"/>
          <w:lang w:val="ru-RU"/>
        </w:rPr>
      </w:pPr>
      <w:proofErr w:type="spellStart"/>
      <w:r w:rsidRPr="00BD31D1">
        <w:rPr>
          <w:i/>
          <w:u w:val="single"/>
          <w:lang w:val="ru-RU"/>
        </w:rPr>
        <w:t>Во</w:t>
      </w:r>
      <w:r w:rsidR="0041705B">
        <w:rPr>
          <w:i/>
          <w:u w:val="single"/>
          <w:lang w:val="ru-RU"/>
        </w:rPr>
        <w:t>доохранные</w:t>
      </w:r>
      <w:proofErr w:type="spellEnd"/>
      <w:r w:rsidR="0041705B">
        <w:rPr>
          <w:i/>
          <w:u w:val="single"/>
          <w:lang w:val="ru-RU"/>
        </w:rPr>
        <w:t xml:space="preserve"> зоны водных объектов</w:t>
      </w:r>
    </w:p>
    <w:p w:rsidR="00CB5671" w:rsidRPr="00BD31D1" w:rsidRDefault="00433807" w:rsidP="00B14B8D">
      <w:pPr>
        <w:pStyle w:val="a0"/>
        <w:rPr>
          <w:lang w:val="ru-RU"/>
        </w:rPr>
      </w:pPr>
      <w:r w:rsidRPr="00BD31D1">
        <w:rPr>
          <w:lang w:val="ru-RU"/>
        </w:rPr>
        <w:t xml:space="preserve">Размеры водоохранных зон для всех водных объектов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определяются в</w:t>
      </w:r>
      <w:r w:rsidR="00B20883" w:rsidRPr="00BD31D1">
        <w:rPr>
          <w:lang w:val="ru-RU"/>
        </w:rPr>
        <w:t xml:space="preserve"> соответствии с Водным кодексом РФ.</w:t>
      </w:r>
    </w:p>
    <w:p w:rsidR="00B20883" w:rsidRPr="00BD31D1" w:rsidRDefault="00B20883" w:rsidP="00B14B8D">
      <w:pPr>
        <w:pStyle w:val="a0"/>
        <w:rPr>
          <w:lang w:val="ru-RU"/>
        </w:rPr>
      </w:pPr>
      <w:proofErr w:type="spellStart"/>
      <w:proofErr w:type="gramStart"/>
      <w:r w:rsidRPr="00BD31D1">
        <w:rPr>
          <w:lang w:val="ru-RU"/>
        </w:rPr>
        <w:t>Водоохранными</w:t>
      </w:r>
      <w:proofErr w:type="spellEnd"/>
      <w:r w:rsidRPr="00BD31D1">
        <w:rPr>
          <w:lang w:val="ru-RU"/>
        </w:rPr>
        <w:t xml:space="preserve">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B20883" w:rsidRPr="00BD31D1" w:rsidRDefault="00B20883" w:rsidP="00B14B8D">
      <w:pPr>
        <w:pStyle w:val="a0"/>
        <w:rPr>
          <w:lang w:val="ru-RU"/>
        </w:rPr>
      </w:pPr>
      <w:proofErr w:type="spellStart"/>
      <w:r w:rsidRPr="00BD31D1">
        <w:rPr>
          <w:lang w:val="ru-RU"/>
        </w:rPr>
        <w:t>Водоохранные</w:t>
      </w:r>
      <w:proofErr w:type="spellEnd"/>
      <w:r w:rsidRPr="00BD31D1">
        <w:rPr>
          <w:lang w:val="ru-RU"/>
        </w:rPr>
        <w:t xml:space="preserve"> зоны</w:t>
      </w:r>
      <w:r w:rsidR="00CB5671" w:rsidRPr="00BD31D1">
        <w:rPr>
          <w:lang w:val="ru-RU"/>
        </w:rPr>
        <w:t xml:space="preserve"> (ВЗ)</w:t>
      </w:r>
      <w:r w:rsidRPr="00BD31D1">
        <w:rPr>
          <w:lang w:val="ru-RU"/>
        </w:rPr>
        <w:t xml:space="preserve"> рек включают поймы, надпойменные террасы, бровки и крутые склоны коренных берегов, а также овраги и балки, непосредственно впадающие в речную долину или озерную котловину.</w:t>
      </w:r>
      <w:r w:rsidR="00743FAD">
        <w:rPr>
          <w:lang w:val="ru-RU"/>
        </w:rPr>
        <w:t xml:space="preserve"> </w:t>
      </w:r>
      <w:r w:rsidRPr="00BD31D1">
        <w:rPr>
          <w:lang w:val="ru-RU"/>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B20883" w:rsidRPr="00BD31D1" w:rsidRDefault="00B20883" w:rsidP="00B14B8D">
      <w:pPr>
        <w:pStyle w:val="a0"/>
        <w:rPr>
          <w:lang w:val="ru-RU"/>
        </w:rPr>
      </w:pPr>
      <w:r w:rsidRPr="00BD31D1">
        <w:rPr>
          <w:lang w:val="ru-RU"/>
        </w:rPr>
        <w:t xml:space="preserve">Ширина </w:t>
      </w:r>
      <w:proofErr w:type="spellStart"/>
      <w:r w:rsidRPr="00BD31D1">
        <w:rPr>
          <w:lang w:val="ru-RU"/>
        </w:rPr>
        <w:t>водоохранной</w:t>
      </w:r>
      <w:proofErr w:type="spellEnd"/>
      <w:r w:rsidRPr="00BD31D1">
        <w:rPr>
          <w:lang w:val="ru-RU"/>
        </w:rPr>
        <w:t xml:space="preserve"> зоны рек, ручьев, каналов, озер, водохранилищ и ширина их прибрежной защитной полосы за пределами территорий городов и других поселений </w:t>
      </w:r>
      <w:r w:rsidRPr="00BD31D1">
        <w:rPr>
          <w:lang w:val="ru-RU"/>
        </w:rPr>
        <w:lastRenderedPageBreak/>
        <w:t xml:space="preserve">устанавливаются от соответствующей береговой линии. Ширина </w:t>
      </w:r>
      <w:proofErr w:type="spellStart"/>
      <w:r w:rsidRPr="00BD31D1">
        <w:rPr>
          <w:lang w:val="ru-RU"/>
        </w:rPr>
        <w:t>водоохранной</w:t>
      </w:r>
      <w:proofErr w:type="spellEnd"/>
      <w:r w:rsidRPr="00BD31D1">
        <w:rPr>
          <w:lang w:val="ru-RU"/>
        </w:rPr>
        <w:t xml:space="preserve"> зоны рек или ручьев устанавливается от их истока для рек или ручьев протяженностью:</w:t>
      </w:r>
    </w:p>
    <w:p w:rsidR="00B20883" w:rsidRPr="00BD31D1" w:rsidRDefault="00B20883" w:rsidP="00B14B8D">
      <w:pPr>
        <w:pStyle w:val="a0"/>
        <w:rPr>
          <w:lang w:val="ru-RU"/>
        </w:rPr>
      </w:pPr>
      <w:r w:rsidRPr="00BD31D1">
        <w:rPr>
          <w:lang w:val="ru-RU"/>
        </w:rPr>
        <w:t>1) до десяти километров – в размере пятидесяти метров;</w:t>
      </w:r>
    </w:p>
    <w:p w:rsidR="00B20883" w:rsidRPr="00BD31D1" w:rsidRDefault="00B20883" w:rsidP="00B14B8D">
      <w:pPr>
        <w:pStyle w:val="a0"/>
        <w:rPr>
          <w:lang w:val="ru-RU"/>
        </w:rPr>
      </w:pPr>
      <w:r w:rsidRPr="00BD31D1">
        <w:rPr>
          <w:lang w:val="ru-RU"/>
        </w:rPr>
        <w:t>2) от десяти до пятидесяти километров – в размере ста метров;</w:t>
      </w:r>
    </w:p>
    <w:p w:rsidR="00B20883" w:rsidRPr="00BD31D1" w:rsidRDefault="00B20883" w:rsidP="00B14B8D">
      <w:pPr>
        <w:pStyle w:val="a0"/>
        <w:rPr>
          <w:lang w:val="ru-RU"/>
        </w:rPr>
      </w:pPr>
      <w:r w:rsidRPr="00BD31D1">
        <w:rPr>
          <w:lang w:val="ru-RU"/>
        </w:rPr>
        <w:t>3) от пятидесяти километров и более – в размере двухсот метров.</w:t>
      </w:r>
    </w:p>
    <w:p w:rsidR="00B20883" w:rsidRPr="00BD31D1" w:rsidRDefault="00B20883" w:rsidP="00B14B8D">
      <w:pPr>
        <w:pStyle w:val="a0"/>
        <w:rPr>
          <w:lang w:val="ru-RU"/>
        </w:rPr>
      </w:pPr>
      <w:r w:rsidRPr="00BD31D1">
        <w:rPr>
          <w:lang w:val="ru-RU"/>
        </w:rPr>
        <w:t xml:space="preserve">Для реки, ручья протяженностью менее десяти километров от истока до устья, </w:t>
      </w:r>
      <w:proofErr w:type="spellStart"/>
      <w:r w:rsidRPr="00BD31D1">
        <w:rPr>
          <w:lang w:val="ru-RU"/>
        </w:rPr>
        <w:t>водоохранная</w:t>
      </w:r>
      <w:proofErr w:type="spellEnd"/>
      <w:r w:rsidRPr="00BD31D1">
        <w:rPr>
          <w:lang w:val="ru-RU"/>
        </w:rPr>
        <w:t xml:space="preserve"> зона совпадает с прибрежной защитной полосой</w:t>
      </w:r>
      <w:r w:rsidR="00CB5671" w:rsidRPr="00BD31D1">
        <w:rPr>
          <w:lang w:val="ru-RU"/>
        </w:rPr>
        <w:t xml:space="preserve"> (ПЗП)</w:t>
      </w:r>
      <w:r w:rsidRPr="00BD31D1">
        <w:rPr>
          <w:lang w:val="ru-RU"/>
        </w:rPr>
        <w:t xml:space="preserve">. Радиус </w:t>
      </w:r>
      <w:proofErr w:type="spellStart"/>
      <w:r w:rsidRPr="00BD31D1">
        <w:rPr>
          <w:lang w:val="ru-RU"/>
        </w:rPr>
        <w:t>водоохранной</w:t>
      </w:r>
      <w:proofErr w:type="spellEnd"/>
      <w:r w:rsidRPr="00BD31D1">
        <w:rPr>
          <w:lang w:val="ru-RU"/>
        </w:rPr>
        <w:t xml:space="preserve"> зоны для истоков реки, ручья устанавливается в размере пятидесяти метров.</w:t>
      </w:r>
    </w:p>
    <w:p w:rsidR="00B20883" w:rsidRPr="00BD31D1" w:rsidRDefault="00B20883" w:rsidP="00B14B8D">
      <w:pPr>
        <w:pStyle w:val="a0"/>
        <w:rPr>
          <w:lang w:val="ru-RU"/>
        </w:rPr>
      </w:pPr>
      <w:r w:rsidRPr="00BD31D1">
        <w:rPr>
          <w:lang w:val="ru-RU"/>
        </w:rPr>
        <w:t>Ширина прибрежной защитной полосы рек и ручьев установлена в размере 50 метров.</w:t>
      </w:r>
    </w:p>
    <w:p w:rsidR="00B20883" w:rsidRPr="00BD31D1" w:rsidRDefault="00B20883" w:rsidP="00B14B8D">
      <w:pPr>
        <w:pStyle w:val="a0"/>
        <w:rPr>
          <w:lang w:val="ru-RU"/>
        </w:rPr>
      </w:pPr>
      <w:r w:rsidRPr="00BD31D1">
        <w:rPr>
          <w:lang w:val="ru-RU"/>
        </w:rPr>
        <w:t>Для отображения водоохранных зон и прибрежных защитных полос на схемах был использован нормативно-правовой подход, который предполагает установление размеров ВЗ и ПЗП в зависимости от длины рек и площади озер на основе утвержденных ф</w:t>
      </w:r>
      <w:r w:rsidR="00433807" w:rsidRPr="00BD31D1">
        <w:rPr>
          <w:lang w:val="ru-RU"/>
        </w:rPr>
        <w:t>едеральных нормативов.</w:t>
      </w:r>
    </w:p>
    <w:p w:rsidR="00743FAD" w:rsidRDefault="00433807" w:rsidP="00B14B8D">
      <w:pPr>
        <w:pStyle w:val="a0"/>
        <w:rPr>
          <w:lang w:val="ru-RU"/>
        </w:rPr>
      </w:pPr>
      <w:r w:rsidRPr="00BD31D1">
        <w:rPr>
          <w:lang w:val="ru-RU"/>
        </w:rPr>
        <w:t xml:space="preserve">Ширина </w:t>
      </w:r>
      <w:proofErr w:type="spellStart"/>
      <w:r w:rsidRPr="00BD31D1">
        <w:rPr>
          <w:lang w:val="ru-RU"/>
        </w:rPr>
        <w:t>водоохранной</w:t>
      </w:r>
      <w:proofErr w:type="spellEnd"/>
      <w:r w:rsidRPr="00BD31D1">
        <w:rPr>
          <w:lang w:val="ru-RU"/>
        </w:rPr>
        <w:t xml:space="preserve"> зоны </w:t>
      </w:r>
      <w:r w:rsidR="00743FAD">
        <w:rPr>
          <w:lang w:val="ru-RU"/>
        </w:rPr>
        <w:t>рек</w:t>
      </w:r>
      <w:r w:rsidR="009B3B25" w:rsidRPr="00BD31D1">
        <w:rPr>
          <w:lang w:val="ru-RU"/>
        </w:rPr>
        <w:t xml:space="preserve"> в</w:t>
      </w:r>
      <w:r w:rsidRPr="00BD31D1">
        <w:rPr>
          <w:lang w:val="ru-RU"/>
        </w:rPr>
        <w:t xml:space="preserve">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w:t>
      </w:r>
      <w:r w:rsidR="00743FAD">
        <w:rPr>
          <w:lang w:val="ru-RU"/>
        </w:rPr>
        <w:t>:</w:t>
      </w:r>
    </w:p>
    <w:p w:rsidR="00743FAD" w:rsidRDefault="00743FAD" w:rsidP="00743FAD">
      <w:pPr>
        <w:pStyle w:val="a0"/>
        <w:numPr>
          <w:ilvl w:val="0"/>
          <w:numId w:val="53"/>
        </w:numPr>
        <w:rPr>
          <w:lang w:val="ru-RU"/>
        </w:rPr>
      </w:pPr>
      <w:r>
        <w:rPr>
          <w:lang w:val="ru-RU"/>
        </w:rPr>
        <w:t>реки Сакмара – 200 м;</w:t>
      </w:r>
    </w:p>
    <w:p w:rsidR="00743FAD" w:rsidRDefault="00743FAD" w:rsidP="00743FAD">
      <w:pPr>
        <w:pStyle w:val="a0"/>
        <w:numPr>
          <w:ilvl w:val="0"/>
          <w:numId w:val="53"/>
        </w:numPr>
        <w:rPr>
          <w:lang w:val="ru-RU"/>
        </w:rPr>
      </w:pPr>
      <w:r>
        <w:rPr>
          <w:lang w:val="ru-RU"/>
        </w:rPr>
        <w:t xml:space="preserve">реки </w:t>
      </w:r>
      <w:proofErr w:type="gramStart"/>
      <w:r>
        <w:rPr>
          <w:lang w:val="ru-RU"/>
        </w:rPr>
        <w:t>Средняя</w:t>
      </w:r>
      <w:proofErr w:type="gramEnd"/>
      <w:r>
        <w:rPr>
          <w:lang w:val="ru-RU"/>
        </w:rPr>
        <w:t xml:space="preserve"> Чебенька – 100 м;</w:t>
      </w:r>
    </w:p>
    <w:p w:rsidR="00743FAD" w:rsidRDefault="00743FAD" w:rsidP="00743FAD">
      <w:pPr>
        <w:pStyle w:val="a0"/>
        <w:numPr>
          <w:ilvl w:val="0"/>
          <w:numId w:val="53"/>
        </w:numPr>
        <w:rPr>
          <w:lang w:val="ru-RU"/>
        </w:rPr>
      </w:pPr>
      <w:proofErr w:type="spellStart"/>
      <w:r>
        <w:rPr>
          <w:lang w:val="ru-RU"/>
        </w:rPr>
        <w:t>руч</w:t>
      </w:r>
      <w:proofErr w:type="spellEnd"/>
      <w:r>
        <w:rPr>
          <w:lang w:val="ru-RU"/>
        </w:rPr>
        <w:t>. Елшанка – 50 м.</w:t>
      </w:r>
    </w:p>
    <w:p w:rsidR="008E5C55" w:rsidRPr="00BD31D1" w:rsidRDefault="008E5C55" w:rsidP="00B14B8D">
      <w:pPr>
        <w:pStyle w:val="a0"/>
        <w:rPr>
          <w:lang w:val="ru-RU"/>
        </w:rPr>
      </w:pPr>
      <w:r w:rsidRPr="00BD31D1">
        <w:rPr>
          <w:lang w:val="ru-RU"/>
        </w:rPr>
        <w:t>В границах водоохранных зон запрещаются:</w:t>
      </w:r>
    </w:p>
    <w:p w:rsidR="00B20883" w:rsidRPr="00BD31D1" w:rsidRDefault="00B20883" w:rsidP="00B14B8D">
      <w:pPr>
        <w:pStyle w:val="a0"/>
        <w:rPr>
          <w:lang w:val="ru-RU"/>
        </w:rPr>
      </w:pPr>
      <w:r w:rsidRPr="00BD31D1">
        <w:rPr>
          <w:lang w:val="ru-RU"/>
        </w:rPr>
        <w:t>1) использование сточных вод для удобрения почв;</w:t>
      </w:r>
    </w:p>
    <w:p w:rsidR="00B20883" w:rsidRPr="00BD31D1" w:rsidRDefault="00B20883" w:rsidP="00B14B8D">
      <w:pPr>
        <w:pStyle w:val="a0"/>
        <w:rPr>
          <w:lang w:val="ru-RU"/>
        </w:rPr>
      </w:pPr>
      <w:r w:rsidRPr="00BD31D1">
        <w:rPr>
          <w:lang w:val="ru-RU"/>
        </w:rPr>
        <w:t xml:space="preserve">2) </w:t>
      </w:r>
      <w:r w:rsidR="008E5C55" w:rsidRPr="00BD31D1">
        <w:rPr>
          <w:lang w:val="ru-RU"/>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B20883" w:rsidRPr="00BD31D1" w:rsidRDefault="00B20883" w:rsidP="00B14B8D">
      <w:pPr>
        <w:pStyle w:val="a0"/>
        <w:rPr>
          <w:lang w:val="ru-RU"/>
        </w:rPr>
      </w:pPr>
      <w:r w:rsidRPr="00BD31D1">
        <w:rPr>
          <w:lang w:val="ru-RU"/>
        </w:rPr>
        <w:t>3) осуществление авиационных мер по борьбе с вредителями и болезнями растений;</w:t>
      </w:r>
    </w:p>
    <w:p w:rsidR="00B20883" w:rsidRPr="00BD31D1" w:rsidRDefault="00B20883" w:rsidP="00B14B8D">
      <w:pPr>
        <w:pStyle w:val="a0"/>
        <w:rPr>
          <w:lang w:val="ru-RU"/>
        </w:rPr>
      </w:pPr>
      <w:r w:rsidRPr="00BD31D1">
        <w:rPr>
          <w:lang w:val="ru-RU"/>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20883" w:rsidRPr="00BD31D1" w:rsidRDefault="00B20883" w:rsidP="00B14B8D">
      <w:pPr>
        <w:pStyle w:val="a0"/>
        <w:rPr>
          <w:lang w:val="ru-RU"/>
        </w:rPr>
      </w:pPr>
      <w:r w:rsidRPr="00BD31D1">
        <w:rPr>
          <w:lang w:val="ru-RU"/>
        </w:rPr>
        <w:t xml:space="preserve">В границах прибрежных защитных полос </w:t>
      </w:r>
      <w:r w:rsidR="008E5C55" w:rsidRPr="00BD31D1">
        <w:rPr>
          <w:lang w:val="ru-RU"/>
        </w:rPr>
        <w:t xml:space="preserve">наряду с ограничениями использования водоохранных зон </w:t>
      </w:r>
      <w:r w:rsidRPr="00BD31D1">
        <w:rPr>
          <w:lang w:val="ru-RU"/>
        </w:rPr>
        <w:t>запрещаются:</w:t>
      </w:r>
    </w:p>
    <w:p w:rsidR="00B20883" w:rsidRPr="00BD31D1" w:rsidRDefault="00B20883" w:rsidP="00B14B8D">
      <w:pPr>
        <w:pStyle w:val="a0"/>
        <w:rPr>
          <w:lang w:val="ru-RU"/>
        </w:rPr>
      </w:pPr>
      <w:r w:rsidRPr="00BD31D1">
        <w:rPr>
          <w:lang w:val="ru-RU"/>
        </w:rPr>
        <w:t>1) распашка земель;</w:t>
      </w:r>
    </w:p>
    <w:p w:rsidR="00B20883" w:rsidRPr="00BD31D1" w:rsidRDefault="00B20883" w:rsidP="00B14B8D">
      <w:pPr>
        <w:pStyle w:val="a0"/>
        <w:rPr>
          <w:lang w:val="ru-RU"/>
        </w:rPr>
      </w:pPr>
      <w:r w:rsidRPr="00BD31D1">
        <w:rPr>
          <w:lang w:val="ru-RU"/>
        </w:rPr>
        <w:t>2) размещение отвалов размываемых грунтов;</w:t>
      </w:r>
    </w:p>
    <w:p w:rsidR="00B20883" w:rsidRPr="00BD31D1" w:rsidRDefault="00B20883" w:rsidP="00B14B8D">
      <w:pPr>
        <w:pStyle w:val="a0"/>
        <w:rPr>
          <w:lang w:val="ru-RU"/>
        </w:rPr>
      </w:pPr>
      <w:r w:rsidRPr="00BD31D1">
        <w:rPr>
          <w:lang w:val="ru-RU"/>
        </w:rPr>
        <w:t>3) выпас сельскохозяйственных животных и организация для них летних лагерей, ванн.</w:t>
      </w:r>
    </w:p>
    <w:p w:rsidR="00B20883" w:rsidRPr="00BD31D1" w:rsidRDefault="00B20883" w:rsidP="00B14B8D">
      <w:pPr>
        <w:pStyle w:val="a0"/>
        <w:rPr>
          <w:lang w:val="ru-RU"/>
        </w:rPr>
      </w:pPr>
      <w:r w:rsidRPr="00BD31D1">
        <w:rPr>
          <w:lang w:val="ru-RU"/>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rsidR="00B20883" w:rsidRPr="00BD31D1" w:rsidRDefault="00B20883" w:rsidP="00684A53">
      <w:pPr>
        <w:pStyle w:val="a0"/>
        <w:spacing w:before="120"/>
        <w:outlineLvl w:val="0"/>
        <w:rPr>
          <w:i/>
          <w:u w:val="single"/>
          <w:lang w:val="ru-RU"/>
        </w:rPr>
      </w:pPr>
      <w:r w:rsidRPr="00BD31D1">
        <w:rPr>
          <w:i/>
          <w:u w:val="single"/>
          <w:lang w:val="ru-RU"/>
        </w:rPr>
        <w:t>Охранные зоны объектов водоснабжения</w:t>
      </w:r>
    </w:p>
    <w:p w:rsidR="00B20883" w:rsidRPr="00BD31D1" w:rsidRDefault="00B20883" w:rsidP="00B14B8D">
      <w:pPr>
        <w:pStyle w:val="a0"/>
        <w:rPr>
          <w:lang w:val="ru-RU"/>
        </w:rPr>
      </w:pPr>
      <w:r w:rsidRPr="00BD31D1">
        <w:rPr>
          <w:lang w:val="ru-RU"/>
        </w:rPr>
        <w:t xml:space="preserve">Устанавливаются в соответствии с СанПиН 2.1.4.1110-02 </w:t>
      </w:r>
      <w:r w:rsidR="00DD25BE" w:rsidRPr="00BD31D1">
        <w:rPr>
          <w:lang w:val="ru-RU"/>
        </w:rPr>
        <w:t>«</w:t>
      </w:r>
      <w:r w:rsidRPr="00BD31D1">
        <w:rPr>
          <w:lang w:val="ru-RU"/>
        </w:rPr>
        <w:t>Зоны санитарной охраны источников водоснабжения и водопроводов питьевого назначения</w:t>
      </w:r>
      <w:r w:rsidR="00DD25BE" w:rsidRPr="00BD31D1">
        <w:rPr>
          <w:lang w:val="ru-RU"/>
        </w:rPr>
        <w:t>»</w:t>
      </w:r>
      <w:r w:rsidRPr="00BD31D1">
        <w:rPr>
          <w:lang w:val="ru-RU"/>
        </w:rPr>
        <w:t>, утвержденных постановлением Главного государственного санитарного врача РФ от</w:t>
      </w:r>
      <w:r w:rsidR="00D42667" w:rsidRPr="00BD31D1">
        <w:rPr>
          <w:lang w:val="ru-RU"/>
        </w:rPr>
        <w:t xml:space="preserve"> </w:t>
      </w:r>
      <w:r w:rsidRPr="00BD31D1">
        <w:rPr>
          <w:lang w:val="ru-RU"/>
        </w:rPr>
        <w:t>14 марта 2002 г.№10.</w:t>
      </w:r>
    </w:p>
    <w:p w:rsidR="00B20883" w:rsidRPr="00BD31D1" w:rsidRDefault="00B20883" w:rsidP="00684A53">
      <w:pPr>
        <w:pStyle w:val="a0"/>
        <w:spacing w:before="120"/>
        <w:outlineLvl w:val="0"/>
        <w:rPr>
          <w:i/>
          <w:u w:val="single"/>
          <w:lang w:val="ru-RU"/>
        </w:rPr>
      </w:pPr>
      <w:r w:rsidRPr="00BD31D1">
        <w:rPr>
          <w:i/>
          <w:u w:val="single"/>
          <w:lang w:val="ru-RU"/>
        </w:rPr>
        <w:t>Технические (защитные) зоны размещения трубопроводного транспорта:</w:t>
      </w:r>
    </w:p>
    <w:p w:rsidR="0069310E" w:rsidRDefault="0069310E" w:rsidP="0069310E">
      <w:pPr>
        <w:pStyle w:val="a0"/>
        <w:rPr>
          <w:lang w:val="ru-RU"/>
        </w:rPr>
      </w:pPr>
      <w:r>
        <w:rPr>
          <w:lang w:val="ru-RU"/>
        </w:rPr>
        <w:t>В</w:t>
      </w:r>
      <w:r w:rsidRPr="00BD31D1">
        <w:rPr>
          <w:lang w:val="ru-RU"/>
        </w:rPr>
        <w:t xml:space="preserve"> соответствии со </w:t>
      </w:r>
      <w:r w:rsidRPr="00A47E6A">
        <w:rPr>
          <w:lang w:val="ru-RU"/>
        </w:rPr>
        <w:t xml:space="preserve">СП 36.13330.2012 </w:t>
      </w:r>
      <w:r w:rsidR="001218D1">
        <w:rPr>
          <w:lang w:val="ru-RU"/>
        </w:rPr>
        <w:t>«</w:t>
      </w:r>
      <w:r w:rsidRPr="00A47E6A">
        <w:rPr>
          <w:lang w:val="ru-RU"/>
        </w:rPr>
        <w:t>Свод правил. Магистральные трубопроводы. Актуализиров</w:t>
      </w:r>
      <w:r w:rsidR="0041705B">
        <w:rPr>
          <w:lang w:val="ru-RU"/>
        </w:rPr>
        <w:t>анная редакция СНиП 2.05.06-85*</w:t>
      </w:r>
      <w:r w:rsidR="001218D1">
        <w:rPr>
          <w:lang w:val="ru-RU"/>
        </w:rPr>
        <w:t>»</w:t>
      </w:r>
      <w:r>
        <w:rPr>
          <w:lang w:val="ru-RU"/>
        </w:rPr>
        <w:t xml:space="preserve"> </w:t>
      </w:r>
      <w:r w:rsidRPr="00BD31D1">
        <w:rPr>
          <w:lang w:val="ru-RU"/>
        </w:rPr>
        <w:t xml:space="preserve">магистральные трубопроводы должны </w:t>
      </w:r>
      <w:r w:rsidRPr="00BD31D1">
        <w:rPr>
          <w:lang w:val="ru-RU"/>
        </w:rPr>
        <w:lastRenderedPageBreak/>
        <w:t>располагаться за пределами черты населенных пунктов с учетом их перспективного развития на срок 20-25 лет, а именно:</w:t>
      </w:r>
    </w:p>
    <w:p w:rsidR="0069310E" w:rsidRDefault="0069310E" w:rsidP="002B0723">
      <w:pPr>
        <w:pStyle w:val="a0"/>
        <w:numPr>
          <w:ilvl w:val="0"/>
          <w:numId w:val="36"/>
        </w:numPr>
        <w:rPr>
          <w:lang w:val="ru-RU"/>
        </w:rPr>
      </w:pPr>
      <w:r>
        <w:rPr>
          <w:lang w:val="ru-RU"/>
        </w:rPr>
        <w:t xml:space="preserve">газопроводы </w:t>
      </w:r>
      <w:r>
        <w:t>I</w:t>
      </w:r>
      <w:r w:rsidRPr="00550625">
        <w:rPr>
          <w:lang w:val="ru-RU"/>
        </w:rPr>
        <w:t xml:space="preserve"> </w:t>
      </w:r>
      <w:r>
        <w:rPr>
          <w:lang w:val="ru-RU"/>
        </w:rPr>
        <w:t>класса диаметром менее 300 мм на расстоянии не менее 100 м;</w:t>
      </w:r>
    </w:p>
    <w:p w:rsidR="0069310E" w:rsidRDefault="0069310E" w:rsidP="002B0723">
      <w:pPr>
        <w:pStyle w:val="a0"/>
        <w:numPr>
          <w:ilvl w:val="0"/>
          <w:numId w:val="36"/>
        </w:numPr>
        <w:rPr>
          <w:lang w:val="ru-RU"/>
        </w:rPr>
      </w:pPr>
      <w:r>
        <w:rPr>
          <w:lang w:val="ru-RU"/>
        </w:rPr>
        <w:t xml:space="preserve">газопроводы </w:t>
      </w:r>
      <w:r>
        <w:t>I</w:t>
      </w:r>
      <w:r w:rsidRPr="00550625">
        <w:rPr>
          <w:lang w:val="ru-RU"/>
        </w:rPr>
        <w:t xml:space="preserve"> </w:t>
      </w:r>
      <w:r>
        <w:rPr>
          <w:lang w:val="ru-RU"/>
        </w:rPr>
        <w:t>класса диаметром 300-600 мм на расстоянии не менее 150 м;</w:t>
      </w:r>
    </w:p>
    <w:p w:rsidR="0069310E" w:rsidRDefault="0069310E" w:rsidP="002B0723">
      <w:pPr>
        <w:pStyle w:val="a0"/>
        <w:numPr>
          <w:ilvl w:val="0"/>
          <w:numId w:val="36"/>
        </w:numPr>
        <w:rPr>
          <w:lang w:val="ru-RU"/>
        </w:rPr>
      </w:pPr>
      <w:r>
        <w:rPr>
          <w:lang w:val="ru-RU"/>
        </w:rPr>
        <w:t xml:space="preserve">газопроводы </w:t>
      </w:r>
      <w:r>
        <w:t>I</w:t>
      </w:r>
      <w:r w:rsidRPr="00550625">
        <w:rPr>
          <w:lang w:val="ru-RU"/>
        </w:rPr>
        <w:t xml:space="preserve"> </w:t>
      </w:r>
      <w:r>
        <w:rPr>
          <w:lang w:val="ru-RU"/>
        </w:rPr>
        <w:t>класса диаметром 600-800 мм на расстоянии не менее 200 м;</w:t>
      </w:r>
    </w:p>
    <w:p w:rsidR="0069310E" w:rsidRDefault="0069310E" w:rsidP="002B0723">
      <w:pPr>
        <w:pStyle w:val="a0"/>
        <w:numPr>
          <w:ilvl w:val="0"/>
          <w:numId w:val="36"/>
        </w:numPr>
        <w:rPr>
          <w:lang w:val="ru-RU"/>
        </w:rPr>
      </w:pPr>
      <w:r>
        <w:rPr>
          <w:lang w:val="ru-RU"/>
        </w:rPr>
        <w:t xml:space="preserve">газопроводы </w:t>
      </w:r>
      <w:r>
        <w:t>I</w:t>
      </w:r>
      <w:r w:rsidRPr="00550625">
        <w:rPr>
          <w:lang w:val="ru-RU"/>
        </w:rPr>
        <w:t xml:space="preserve"> </w:t>
      </w:r>
      <w:r>
        <w:rPr>
          <w:lang w:val="ru-RU"/>
        </w:rPr>
        <w:t>класса диаметром 800-1000 мм на расстоянии не менее 250 м;</w:t>
      </w:r>
    </w:p>
    <w:p w:rsidR="0069310E" w:rsidRDefault="0069310E" w:rsidP="002B0723">
      <w:pPr>
        <w:pStyle w:val="a0"/>
        <w:numPr>
          <w:ilvl w:val="0"/>
          <w:numId w:val="36"/>
        </w:numPr>
        <w:rPr>
          <w:lang w:val="ru-RU"/>
        </w:rPr>
      </w:pPr>
      <w:r>
        <w:rPr>
          <w:lang w:val="ru-RU"/>
        </w:rPr>
        <w:t xml:space="preserve">газопроводы </w:t>
      </w:r>
      <w:r>
        <w:t>I</w:t>
      </w:r>
      <w:r w:rsidRPr="00550625">
        <w:rPr>
          <w:lang w:val="ru-RU"/>
        </w:rPr>
        <w:t xml:space="preserve"> </w:t>
      </w:r>
      <w:r>
        <w:rPr>
          <w:lang w:val="ru-RU"/>
        </w:rPr>
        <w:t>класса диаметром 1000-1200 мм на расстоянии не менее 300 м;</w:t>
      </w:r>
    </w:p>
    <w:p w:rsidR="0069310E" w:rsidRDefault="0069310E" w:rsidP="002B0723">
      <w:pPr>
        <w:pStyle w:val="a0"/>
        <w:numPr>
          <w:ilvl w:val="0"/>
          <w:numId w:val="36"/>
        </w:numPr>
        <w:rPr>
          <w:lang w:val="ru-RU"/>
        </w:rPr>
      </w:pPr>
      <w:r>
        <w:rPr>
          <w:lang w:val="ru-RU"/>
        </w:rPr>
        <w:t xml:space="preserve">газопроводы </w:t>
      </w:r>
      <w:r>
        <w:t>I</w:t>
      </w:r>
      <w:r w:rsidRPr="00550625">
        <w:rPr>
          <w:lang w:val="ru-RU"/>
        </w:rPr>
        <w:t xml:space="preserve"> </w:t>
      </w:r>
      <w:r>
        <w:rPr>
          <w:lang w:val="ru-RU"/>
        </w:rPr>
        <w:t>класса диаметром 1200-1400 мм на расстоянии не менее 350 м;</w:t>
      </w:r>
    </w:p>
    <w:p w:rsidR="0069310E" w:rsidRDefault="0069310E" w:rsidP="002B0723">
      <w:pPr>
        <w:pStyle w:val="a0"/>
        <w:numPr>
          <w:ilvl w:val="0"/>
          <w:numId w:val="36"/>
        </w:numPr>
        <w:rPr>
          <w:lang w:val="ru-RU"/>
        </w:rPr>
      </w:pPr>
      <w:r>
        <w:rPr>
          <w:lang w:val="ru-RU"/>
        </w:rPr>
        <w:t xml:space="preserve">газопроводы </w:t>
      </w:r>
      <w:r>
        <w:t>II</w:t>
      </w:r>
      <w:r w:rsidRPr="00550625">
        <w:rPr>
          <w:lang w:val="ru-RU"/>
        </w:rPr>
        <w:t xml:space="preserve"> </w:t>
      </w:r>
      <w:r>
        <w:rPr>
          <w:lang w:val="ru-RU"/>
        </w:rPr>
        <w:t>класса диаметром менее 300 мм на расстоянии не менее 75 м;</w:t>
      </w:r>
    </w:p>
    <w:p w:rsidR="0069310E" w:rsidRDefault="0069310E" w:rsidP="002B0723">
      <w:pPr>
        <w:pStyle w:val="a0"/>
        <w:numPr>
          <w:ilvl w:val="0"/>
          <w:numId w:val="36"/>
        </w:numPr>
        <w:rPr>
          <w:lang w:val="ru-RU"/>
        </w:rPr>
      </w:pPr>
      <w:r>
        <w:rPr>
          <w:lang w:val="ru-RU"/>
        </w:rPr>
        <w:t xml:space="preserve">газопроводы </w:t>
      </w:r>
      <w:r>
        <w:t>II</w:t>
      </w:r>
      <w:r w:rsidRPr="00550625">
        <w:rPr>
          <w:lang w:val="ru-RU"/>
        </w:rPr>
        <w:t xml:space="preserve"> </w:t>
      </w:r>
      <w:r>
        <w:rPr>
          <w:lang w:val="ru-RU"/>
        </w:rPr>
        <w:t>класса диаметром свыше 300 мм на расстоянии не менее 125 м.</w:t>
      </w:r>
    </w:p>
    <w:p w:rsidR="00B20883" w:rsidRPr="00BD31D1" w:rsidRDefault="00B20883" w:rsidP="00B14B8D">
      <w:pPr>
        <w:pStyle w:val="a0"/>
        <w:rPr>
          <w:lang w:val="ru-RU"/>
        </w:rPr>
      </w:pPr>
      <w:r w:rsidRPr="00BD31D1">
        <w:rPr>
          <w:lang w:val="ru-RU"/>
        </w:rPr>
        <w:t>В перечисленных защитных зонах не допускается размещать жилую застройку, включая отдельные жилые дома, зоны отдыха, отдельные промышленные и сельскохозяйственные предприятия, территорий садоводческих товариществ и коттеджной застройки и т.д.</w:t>
      </w:r>
      <w:r w:rsidRPr="00BD31D1">
        <w:rPr>
          <w:lang w:val="ru-RU"/>
        </w:rPr>
        <w:br w:type="page"/>
      </w:r>
    </w:p>
    <w:p w:rsidR="003F55C1" w:rsidRPr="00BD31D1" w:rsidRDefault="00B20883" w:rsidP="00B14B8D">
      <w:pPr>
        <w:pStyle w:val="1"/>
        <w:rPr>
          <w:rFonts w:cs="Times New Roman"/>
          <w:szCs w:val="24"/>
        </w:rPr>
      </w:pPr>
      <w:bookmarkStart w:id="127" w:name="_Toc378596906"/>
      <w:bookmarkStart w:id="128" w:name="_Toc370201510"/>
      <w:bookmarkEnd w:id="122"/>
      <w:r w:rsidRPr="00BD31D1">
        <w:rPr>
          <w:rFonts w:cs="Times New Roman"/>
          <w:szCs w:val="24"/>
        </w:rPr>
        <w:lastRenderedPageBreak/>
        <w:t>8.</w:t>
      </w:r>
      <w:r w:rsidR="00454F14" w:rsidRPr="00BD31D1">
        <w:rPr>
          <w:rFonts w:cs="Times New Roman"/>
          <w:szCs w:val="24"/>
        </w:rPr>
        <w:t xml:space="preserve"> </w:t>
      </w:r>
      <w:r w:rsidRPr="00BD31D1">
        <w:rPr>
          <w:rFonts w:cs="Times New Roman"/>
          <w:szCs w:val="24"/>
        </w:rPr>
        <w:t>О</w:t>
      </w:r>
      <w:r w:rsidR="003F55C1" w:rsidRPr="00BD31D1">
        <w:rPr>
          <w:rFonts w:cs="Times New Roman"/>
          <w:szCs w:val="24"/>
        </w:rPr>
        <w:t>сновные факторы риска возникновения чрезвычайных ситуаций природного и техногенного характера</w:t>
      </w:r>
      <w:bookmarkEnd w:id="127"/>
    </w:p>
    <w:p w:rsidR="00B20883" w:rsidRPr="00BD31D1" w:rsidRDefault="00B20883" w:rsidP="00D528A2">
      <w:pPr>
        <w:pStyle w:val="2"/>
        <w:rPr>
          <w:rFonts w:cs="Times New Roman"/>
          <w:szCs w:val="24"/>
        </w:rPr>
      </w:pPr>
      <w:bookmarkStart w:id="129" w:name="_Toc370201511"/>
      <w:bookmarkStart w:id="130" w:name="_Toc378596907"/>
      <w:bookmarkEnd w:id="128"/>
      <w:r w:rsidRPr="00BD31D1">
        <w:rPr>
          <w:rFonts w:cs="Times New Roman"/>
          <w:szCs w:val="24"/>
        </w:rPr>
        <w:t>8.1. Классификация чрезвычайных ситуаций</w:t>
      </w:r>
      <w:bookmarkEnd w:id="129"/>
      <w:bookmarkEnd w:id="130"/>
    </w:p>
    <w:p w:rsidR="005C28F0" w:rsidRPr="00BD31D1" w:rsidRDefault="005C28F0" w:rsidP="005C28F0">
      <w:pPr>
        <w:pStyle w:val="a0"/>
        <w:rPr>
          <w:lang w:val="ru-RU"/>
        </w:rPr>
      </w:pPr>
      <w:r w:rsidRPr="00BD31D1">
        <w:rPr>
          <w:b/>
          <w:i/>
          <w:u w:val="single"/>
          <w:lang w:val="ru-RU"/>
        </w:rPr>
        <w:t>Чрезвычайная ситуация</w:t>
      </w:r>
      <w:r w:rsidRPr="00BD31D1">
        <w:rPr>
          <w:lang w:val="ru-RU"/>
        </w:rPr>
        <w:t xml:space="preserve">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 </w:t>
      </w:r>
    </w:p>
    <w:p w:rsidR="005C28F0" w:rsidRPr="00BD31D1" w:rsidRDefault="005C28F0" w:rsidP="005C28F0">
      <w:pPr>
        <w:pStyle w:val="a0"/>
        <w:rPr>
          <w:lang w:val="ru-RU"/>
        </w:rPr>
      </w:pPr>
      <w:r w:rsidRPr="00BD31D1">
        <w:rPr>
          <w:lang w:val="ru-RU"/>
        </w:rPr>
        <w:t>Чрезвычайные ситуации классифицируются в зависимости:</w:t>
      </w:r>
    </w:p>
    <w:p w:rsidR="005C28F0" w:rsidRPr="00BD31D1" w:rsidRDefault="005C28F0" w:rsidP="002B0723">
      <w:pPr>
        <w:pStyle w:val="a0"/>
        <w:numPr>
          <w:ilvl w:val="1"/>
          <w:numId w:val="11"/>
        </w:numPr>
        <w:ind w:left="709"/>
        <w:rPr>
          <w:color w:val="000000"/>
          <w:lang w:val="ru-RU"/>
        </w:rPr>
      </w:pPr>
      <w:r w:rsidRPr="00BD31D1">
        <w:rPr>
          <w:color w:val="000000"/>
          <w:lang w:val="ru-RU"/>
        </w:rPr>
        <w:t>количество людей, пострадавших в этих ситуациях,</w:t>
      </w:r>
    </w:p>
    <w:p w:rsidR="005C28F0" w:rsidRPr="00BD31D1" w:rsidRDefault="005C28F0" w:rsidP="002B0723">
      <w:pPr>
        <w:pStyle w:val="a0"/>
        <w:numPr>
          <w:ilvl w:val="1"/>
          <w:numId w:val="11"/>
        </w:numPr>
        <w:ind w:left="709"/>
        <w:rPr>
          <w:color w:val="000000"/>
          <w:lang w:val="ru-RU"/>
        </w:rPr>
      </w:pPr>
      <w:r w:rsidRPr="00BD31D1">
        <w:rPr>
          <w:color w:val="000000"/>
          <w:lang w:val="ru-RU"/>
        </w:rPr>
        <w:t>количество людей, которые оказались в нарушенных условиях жизнедеятельности,</w:t>
      </w:r>
    </w:p>
    <w:p w:rsidR="005C28F0" w:rsidRPr="00BD31D1" w:rsidRDefault="005C28F0" w:rsidP="002B0723">
      <w:pPr>
        <w:pStyle w:val="a0"/>
        <w:numPr>
          <w:ilvl w:val="1"/>
          <w:numId w:val="11"/>
        </w:numPr>
        <w:ind w:left="709"/>
        <w:rPr>
          <w:color w:val="000000"/>
          <w:lang w:val="ru-RU"/>
        </w:rPr>
      </w:pPr>
      <w:r w:rsidRPr="00BD31D1">
        <w:rPr>
          <w:color w:val="000000"/>
          <w:lang w:val="ru-RU"/>
        </w:rPr>
        <w:t xml:space="preserve">размер материального ущерба, </w:t>
      </w:r>
    </w:p>
    <w:p w:rsidR="005C28F0" w:rsidRPr="00BD31D1" w:rsidRDefault="005C28F0" w:rsidP="002B0723">
      <w:pPr>
        <w:pStyle w:val="a0"/>
        <w:numPr>
          <w:ilvl w:val="1"/>
          <w:numId w:val="11"/>
        </w:numPr>
        <w:ind w:left="709"/>
        <w:rPr>
          <w:color w:val="000000"/>
          <w:lang w:val="ru-RU"/>
        </w:rPr>
      </w:pPr>
      <w:r w:rsidRPr="00BD31D1">
        <w:rPr>
          <w:color w:val="000000"/>
          <w:lang w:val="ru-RU"/>
        </w:rPr>
        <w:t>границы зон распространения поражающих факторов чрезвычайных ситуаций.</w:t>
      </w:r>
    </w:p>
    <w:p w:rsidR="005C28F0" w:rsidRPr="00BD31D1" w:rsidRDefault="005C28F0" w:rsidP="005C28F0">
      <w:pPr>
        <w:pStyle w:val="a0"/>
        <w:rPr>
          <w:lang w:val="ru-RU"/>
        </w:rPr>
      </w:pPr>
      <w:r w:rsidRPr="00BD31D1">
        <w:rPr>
          <w:lang w:val="ru-RU"/>
        </w:rPr>
        <w:t xml:space="preserve">В соответствии с постановлением Правительства от 21.05.2007 </w:t>
      </w:r>
      <w:r w:rsidR="0043684A">
        <w:rPr>
          <w:lang w:val="ru-RU"/>
        </w:rPr>
        <w:t>№ </w:t>
      </w:r>
      <w:r w:rsidRPr="00BD31D1">
        <w:rPr>
          <w:lang w:val="ru-RU"/>
        </w:rPr>
        <w:t xml:space="preserve">304 </w:t>
      </w:r>
      <w:r>
        <w:rPr>
          <w:lang w:val="ru-RU"/>
        </w:rPr>
        <w:t>«</w:t>
      </w:r>
      <w:r w:rsidRPr="00BD31D1">
        <w:rPr>
          <w:lang w:val="ru-RU"/>
        </w:rPr>
        <w:t>О классификации чрезвычайных ситуаций природного и техногенного характера</w:t>
      </w:r>
      <w:r>
        <w:rPr>
          <w:lang w:val="ru-RU"/>
        </w:rPr>
        <w:t>»</w:t>
      </w:r>
      <w:r w:rsidRPr="00BD31D1">
        <w:rPr>
          <w:lang w:val="ru-RU"/>
        </w:rPr>
        <w:t xml:space="preserve"> (ред. от 17.05.2011) по масштабу распространения и тяжести последствий ЧС подразделяются </w:t>
      </w:r>
      <w:proofErr w:type="gramStart"/>
      <w:r w:rsidRPr="00BD31D1">
        <w:rPr>
          <w:lang w:val="ru-RU"/>
        </w:rPr>
        <w:t>на</w:t>
      </w:r>
      <w:proofErr w:type="gramEnd"/>
      <w:r w:rsidRPr="00BD31D1">
        <w:rPr>
          <w:lang w:val="ru-RU"/>
        </w:rPr>
        <w:t>:</w:t>
      </w:r>
    </w:p>
    <w:p w:rsidR="005C28F0" w:rsidRPr="00BD31D1" w:rsidRDefault="005C28F0" w:rsidP="002B0723">
      <w:pPr>
        <w:pStyle w:val="a0"/>
        <w:numPr>
          <w:ilvl w:val="1"/>
          <w:numId w:val="11"/>
        </w:numPr>
        <w:ind w:left="709"/>
        <w:rPr>
          <w:color w:val="000000"/>
          <w:lang w:val="ru-RU"/>
        </w:rPr>
      </w:pPr>
      <w:r w:rsidRPr="00BD31D1">
        <w:rPr>
          <w:color w:val="000000"/>
          <w:lang w:val="ru-RU"/>
        </w:rPr>
        <w:t xml:space="preserve">ЧС локального характера, </w:t>
      </w:r>
    </w:p>
    <w:p w:rsidR="005C28F0" w:rsidRPr="00BD31D1" w:rsidRDefault="005C28F0" w:rsidP="002B0723">
      <w:pPr>
        <w:pStyle w:val="a0"/>
        <w:numPr>
          <w:ilvl w:val="1"/>
          <w:numId w:val="11"/>
        </w:numPr>
        <w:ind w:left="709"/>
        <w:rPr>
          <w:color w:val="000000"/>
          <w:lang w:val="ru-RU"/>
        </w:rPr>
      </w:pPr>
      <w:r w:rsidRPr="00BD31D1">
        <w:rPr>
          <w:color w:val="000000"/>
          <w:lang w:val="ru-RU"/>
        </w:rPr>
        <w:t>ЧС муниципального характера;</w:t>
      </w:r>
    </w:p>
    <w:p w:rsidR="005C28F0" w:rsidRPr="00BD31D1" w:rsidRDefault="005C28F0" w:rsidP="002B0723">
      <w:pPr>
        <w:pStyle w:val="a0"/>
        <w:numPr>
          <w:ilvl w:val="1"/>
          <w:numId w:val="11"/>
        </w:numPr>
        <w:ind w:left="709"/>
        <w:rPr>
          <w:color w:val="000000"/>
          <w:lang w:val="ru-RU"/>
        </w:rPr>
      </w:pPr>
      <w:r w:rsidRPr="00BD31D1">
        <w:rPr>
          <w:color w:val="000000"/>
          <w:lang w:val="ru-RU"/>
        </w:rPr>
        <w:t>ЧС межмуниципального характера;</w:t>
      </w:r>
    </w:p>
    <w:p w:rsidR="005C28F0" w:rsidRPr="00BD31D1" w:rsidRDefault="005C28F0" w:rsidP="002B0723">
      <w:pPr>
        <w:pStyle w:val="a0"/>
        <w:numPr>
          <w:ilvl w:val="1"/>
          <w:numId w:val="11"/>
        </w:numPr>
        <w:ind w:left="709"/>
        <w:rPr>
          <w:color w:val="000000"/>
          <w:lang w:val="ru-RU"/>
        </w:rPr>
      </w:pPr>
      <w:r w:rsidRPr="00BD31D1">
        <w:rPr>
          <w:color w:val="000000"/>
          <w:lang w:val="ru-RU"/>
        </w:rPr>
        <w:t>ЧС регионального характера;</w:t>
      </w:r>
    </w:p>
    <w:p w:rsidR="005C28F0" w:rsidRPr="00BD31D1" w:rsidRDefault="005C28F0" w:rsidP="002B0723">
      <w:pPr>
        <w:pStyle w:val="a0"/>
        <w:numPr>
          <w:ilvl w:val="1"/>
          <w:numId w:val="11"/>
        </w:numPr>
        <w:ind w:left="709"/>
        <w:rPr>
          <w:color w:val="000000"/>
          <w:lang w:val="ru-RU"/>
        </w:rPr>
      </w:pPr>
      <w:r w:rsidRPr="00BD31D1">
        <w:rPr>
          <w:color w:val="000000"/>
          <w:lang w:val="ru-RU"/>
        </w:rPr>
        <w:t>ЧС межрегионального характера;</w:t>
      </w:r>
    </w:p>
    <w:p w:rsidR="005C28F0" w:rsidRPr="00BD31D1" w:rsidRDefault="005C28F0" w:rsidP="002B0723">
      <w:pPr>
        <w:pStyle w:val="a0"/>
        <w:numPr>
          <w:ilvl w:val="1"/>
          <w:numId w:val="11"/>
        </w:numPr>
        <w:ind w:left="709"/>
        <w:rPr>
          <w:color w:val="000000"/>
          <w:lang w:val="ru-RU"/>
        </w:rPr>
      </w:pPr>
      <w:r w:rsidRPr="00BD31D1">
        <w:rPr>
          <w:color w:val="000000"/>
          <w:lang w:val="ru-RU"/>
        </w:rPr>
        <w:t xml:space="preserve">ЧС федерального характера. </w:t>
      </w:r>
    </w:p>
    <w:p w:rsidR="005C28F0" w:rsidRPr="00BD31D1" w:rsidRDefault="005C28F0" w:rsidP="005C28F0">
      <w:pPr>
        <w:pStyle w:val="a0"/>
        <w:rPr>
          <w:iCs/>
          <w:color w:val="000000"/>
          <w:lang w:val="ru-RU"/>
        </w:rPr>
      </w:pPr>
      <w:proofErr w:type="gramStart"/>
      <w:r w:rsidRPr="00BD31D1">
        <w:rPr>
          <w:iCs/>
          <w:color w:val="000000"/>
          <w:lang w:val="ru-RU"/>
        </w:rPr>
        <w:t xml:space="preserve">Чрезвычайная ситуация </w:t>
      </w:r>
      <w:r w:rsidRPr="00BD31D1">
        <w:rPr>
          <w:i/>
          <w:iCs/>
          <w:color w:val="000000"/>
          <w:u w:val="single"/>
          <w:lang w:val="ru-RU"/>
        </w:rPr>
        <w:t>локального</w:t>
      </w:r>
      <w:r w:rsidRPr="00BD31D1">
        <w:rPr>
          <w:iCs/>
          <w:color w:val="000000"/>
          <w:lang w:val="ru-RU"/>
        </w:rPr>
        <w:t xml:space="preserve"> характера – ЧС, в результате которой </w:t>
      </w:r>
      <w:r w:rsidRPr="00BD31D1">
        <w:rPr>
          <w:lang w:val="ru-RU"/>
        </w:rPr>
        <w:t>территория, на которой сложилась чрезвычайная ситуация и нарушены условия жизнедеятельности людей (зона чрезвычайной ситуации), не выходит за пределы территории объекта, при этом количество людей, погибших или получивших ущерб здоровью (количество пострадавших), составляет не более 10 человек либо размер ущерба окружающей природной среде и материальных потерь (размер материального ущерба) составляет не более 100</w:t>
      </w:r>
      <w:proofErr w:type="gramEnd"/>
      <w:r w:rsidRPr="00BD31D1">
        <w:rPr>
          <w:lang w:val="ru-RU"/>
        </w:rPr>
        <w:t xml:space="preserve"> тыс. рублей</w:t>
      </w:r>
      <w:r w:rsidRPr="00BD31D1">
        <w:rPr>
          <w:iCs/>
          <w:color w:val="000000"/>
          <w:lang w:val="ru-RU"/>
        </w:rPr>
        <w:t>.</w:t>
      </w:r>
    </w:p>
    <w:p w:rsidR="005C28F0" w:rsidRPr="00BD31D1" w:rsidRDefault="005C28F0" w:rsidP="005C28F0">
      <w:pPr>
        <w:pStyle w:val="a0"/>
        <w:rPr>
          <w:lang w:val="ru-RU"/>
        </w:rPr>
      </w:pPr>
      <w:proofErr w:type="gramStart"/>
      <w:r w:rsidRPr="00BD31D1">
        <w:rPr>
          <w:lang w:val="ru-RU"/>
        </w:rPr>
        <w:t xml:space="preserve">Чрезвычайная ситуация </w:t>
      </w:r>
      <w:r w:rsidRPr="00BD31D1">
        <w:rPr>
          <w:i/>
          <w:u w:val="single"/>
          <w:lang w:val="ru-RU"/>
        </w:rPr>
        <w:t>муниципального</w:t>
      </w:r>
      <w:r w:rsidRPr="00BD31D1">
        <w:rPr>
          <w:lang w:val="ru-RU"/>
        </w:rPr>
        <w:t xml:space="preserve"> характера – ЧС, в результате которой зона чрезвычайной ситуации не выходит за пределы территории одного поселения или внутригородской территории города федерального значения, при этом количество пострадавших составляет не более 50 человек либо размер материального ущерба составляет не более 5 млн. рублей, а также данная чрезвычайная ситуация не может быть отнесена к чрезвычайной ситуации локального характера.</w:t>
      </w:r>
      <w:proofErr w:type="gramEnd"/>
    </w:p>
    <w:p w:rsidR="005C28F0" w:rsidRPr="00BD31D1" w:rsidRDefault="005C28F0" w:rsidP="005C28F0">
      <w:pPr>
        <w:pStyle w:val="a0"/>
        <w:rPr>
          <w:lang w:val="ru-RU"/>
        </w:rPr>
      </w:pPr>
      <w:r w:rsidRPr="00BD31D1">
        <w:rPr>
          <w:lang w:val="ru-RU"/>
        </w:rPr>
        <w:t xml:space="preserve">Чрезвычайная ситуация </w:t>
      </w:r>
      <w:r w:rsidRPr="00BD31D1">
        <w:rPr>
          <w:i/>
          <w:u w:val="single"/>
          <w:lang w:val="ru-RU"/>
        </w:rPr>
        <w:t>межмуниципального</w:t>
      </w:r>
      <w:r w:rsidRPr="00BD31D1">
        <w:rPr>
          <w:lang w:val="ru-RU"/>
        </w:rPr>
        <w:t xml:space="preserve"> характера – ЧС, в результате которой зона чрезвычайной ситуации затрагивает территорию двух и более поселений, внутригородских территорий города федерального значения или межселенную территорию, при этом количество пострадавших составляет не более 50 человек либо размер материального ущерба составляет не более 5 млн. рублей;</w:t>
      </w:r>
    </w:p>
    <w:p w:rsidR="005C28F0" w:rsidRPr="00BD31D1" w:rsidRDefault="005C28F0" w:rsidP="005C28F0">
      <w:pPr>
        <w:pStyle w:val="a0"/>
        <w:rPr>
          <w:lang w:val="ru-RU"/>
        </w:rPr>
      </w:pPr>
      <w:r w:rsidRPr="00BD31D1">
        <w:rPr>
          <w:lang w:val="ru-RU"/>
        </w:rPr>
        <w:t xml:space="preserve">Чрезвычайная ситуация </w:t>
      </w:r>
      <w:r w:rsidRPr="00BD31D1">
        <w:rPr>
          <w:i/>
          <w:u w:val="single"/>
          <w:lang w:val="ru-RU"/>
        </w:rPr>
        <w:t>регионального</w:t>
      </w:r>
      <w:r w:rsidRPr="00BD31D1">
        <w:rPr>
          <w:lang w:val="ru-RU"/>
        </w:rPr>
        <w:t xml:space="preserve"> характера – ЧС, в результате которой зона чрезвычайной ситуации не выходит за пределы территории одного субъекта Российской Федерации, при этом количество пострадавших составляет свыше 50 человек, но не более 500 человек либо размер материального ущерба составляет свыше 5 млн. рублей, но не более 500 млн. рублей.</w:t>
      </w:r>
    </w:p>
    <w:p w:rsidR="005C28F0" w:rsidRPr="00BD31D1" w:rsidRDefault="005C28F0" w:rsidP="005C28F0">
      <w:pPr>
        <w:pStyle w:val="a0"/>
        <w:rPr>
          <w:lang w:val="ru-RU"/>
        </w:rPr>
      </w:pPr>
      <w:r w:rsidRPr="00BD31D1">
        <w:rPr>
          <w:lang w:val="ru-RU"/>
        </w:rPr>
        <w:lastRenderedPageBreak/>
        <w:t xml:space="preserve">Чрезвычайная ситуация </w:t>
      </w:r>
      <w:r w:rsidRPr="00BD31D1">
        <w:rPr>
          <w:i/>
          <w:u w:val="single"/>
          <w:lang w:val="ru-RU"/>
        </w:rPr>
        <w:t>межрегионального</w:t>
      </w:r>
      <w:r w:rsidRPr="00BD31D1">
        <w:rPr>
          <w:lang w:val="ru-RU"/>
        </w:rPr>
        <w:t xml:space="preserve"> характера – ЧС, в результате которой зона чрезвычайной ситуации затрагивает территорию двух и более субъектов Российской Федерации, при этом количество пострадавших составляет свыше 50 человек, но не более 500 человек либо размер материального ущерба составляет свыше 5 млн. рублей, но не более 500 млн. рублей.</w:t>
      </w:r>
    </w:p>
    <w:p w:rsidR="005C28F0" w:rsidRPr="00BD31D1" w:rsidRDefault="005C28F0" w:rsidP="005C28F0">
      <w:pPr>
        <w:pStyle w:val="a0"/>
        <w:rPr>
          <w:lang w:val="ru-RU"/>
        </w:rPr>
      </w:pPr>
      <w:r w:rsidRPr="00BD31D1">
        <w:rPr>
          <w:lang w:val="ru-RU"/>
        </w:rPr>
        <w:t xml:space="preserve">Чрезвычайную ситуацию </w:t>
      </w:r>
      <w:r w:rsidRPr="00BD31D1">
        <w:rPr>
          <w:i/>
          <w:u w:val="single"/>
          <w:lang w:val="ru-RU"/>
        </w:rPr>
        <w:t>федерального</w:t>
      </w:r>
      <w:r w:rsidRPr="00BD31D1">
        <w:rPr>
          <w:lang w:val="ru-RU"/>
        </w:rPr>
        <w:t xml:space="preserve"> характера, в результате которой количество пострадавших составляет свыше 500 человек либо размер материального ущерба составляет свыше 500 млн. рублей.</w:t>
      </w:r>
    </w:p>
    <w:p w:rsidR="005C28F0" w:rsidRPr="00BD31D1" w:rsidRDefault="005C28F0" w:rsidP="005C28F0">
      <w:pPr>
        <w:pStyle w:val="a0"/>
        <w:rPr>
          <w:lang w:val="ru-RU"/>
        </w:rPr>
      </w:pPr>
      <w:r w:rsidRPr="00BD31D1">
        <w:rPr>
          <w:iCs/>
          <w:color w:val="000000"/>
          <w:lang w:val="ru-RU"/>
        </w:rPr>
        <w:t>Каждому виду чрезвычайных ситуаций свойственна своя скорость распространения опасности, являющаяся важной составляющей интенсивности протекания чрезвычайного события и характеризующая степень внезапности воздействия поражающих факторов. С этой точки зрения, такие события можно подразделить на внезапные (взрывы, транспортные аварии, землетрясения и т.д.), быстр</w:t>
      </w:r>
      <w:proofErr w:type="gramStart"/>
      <w:r w:rsidRPr="00BD31D1">
        <w:rPr>
          <w:iCs/>
          <w:color w:val="000000"/>
          <w:lang w:val="ru-RU"/>
        </w:rPr>
        <w:t>о-</w:t>
      </w:r>
      <w:proofErr w:type="gramEnd"/>
      <w:r w:rsidRPr="00BD31D1">
        <w:rPr>
          <w:iCs/>
          <w:color w:val="000000"/>
          <w:lang w:val="ru-RU"/>
        </w:rPr>
        <w:t xml:space="preserve"> (пожары, выброс газообразных СДЯВ гидродинамические аварии с образованием волн прорыва, сель и др.), умеренно- (выброс радиоактивных веществ, аварии на коммунальных системах, извержения вулканов, половодья и пр.) и медленно распространяющейся опасностью (аварии на очистных сооружениях, засухи, эпидемии, экологические отклонения и т.п.).</w:t>
      </w:r>
    </w:p>
    <w:p w:rsidR="00A513DB" w:rsidRPr="00BD31D1" w:rsidRDefault="005C28F0" w:rsidP="00A513DB">
      <w:pPr>
        <w:pStyle w:val="a0"/>
        <w:rPr>
          <w:lang w:val="ru-RU"/>
        </w:rPr>
      </w:pPr>
      <w:r>
        <w:rPr>
          <w:lang w:val="ru-RU"/>
        </w:rPr>
        <w:t>В</w:t>
      </w:r>
      <w:r w:rsidR="00A513DB" w:rsidRPr="00BD31D1">
        <w:rPr>
          <w:lang w:val="ru-RU"/>
        </w:rPr>
        <w:t xml:space="preserve"> </w:t>
      </w:r>
      <w:r w:rsidR="00F0037F">
        <w:rPr>
          <w:lang w:val="ru-RU"/>
        </w:rPr>
        <w:t>МО СП</w:t>
      </w:r>
      <w:r w:rsidR="00A333D6">
        <w:rPr>
          <w:lang w:val="ru-RU"/>
        </w:rPr>
        <w:t xml:space="preserve"> </w:t>
      </w:r>
      <w:r w:rsidR="00346047">
        <w:rPr>
          <w:lang w:val="ru-RU"/>
        </w:rPr>
        <w:t>Каменский</w:t>
      </w:r>
      <w:r w:rsidR="001F054D">
        <w:rPr>
          <w:lang w:val="ru-RU"/>
        </w:rPr>
        <w:t xml:space="preserve"> сельсовет </w:t>
      </w:r>
      <w:r w:rsidR="00A513DB" w:rsidRPr="00BD31D1">
        <w:rPr>
          <w:lang w:val="ru-RU"/>
        </w:rPr>
        <w:t xml:space="preserve">наибольшую степень возникновения имеют следующие чрезвычайные ситуации: </w:t>
      </w:r>
    </w:p>
    <w:p w:rsidR="00A513DB" w:rsidRPr="00BD31D1" w:rsidRDefault="00A513DB" w:rsidP="002B0723">
      <w:pPr>
        <w:pStyle w:val="a0"/>
        <w:numPr>
          <w:ilvl w:val="0"/>
          <w:numId w:val="26"/>
        </w:numPr>
        <w:rPr>
          <w:lang w:val="ru-RU"/>
        </w:rPr>
      </w:pPr>
      <w:r w:rsidRPr="00BD31D1">
        <w:rPr>
          <w:lang w:val="ru-RU"/>
        </w:rPr>
        <w:t xml:space="preserve">природного характера; </w:t>
      </w:r>
    </w:p>
    <w:p w:rsidR="00A513DB" w:rsidRPr="00BD31D1" w:rsidRDefault="00A513DB" w:rsidP="002B0723">
      <w:pPr>
        <w:pStyle w:val="a0"/>
        <w:numPr>
          <w:ilvl w:val="0"/>
          <w:numId w:val="26"/>
        </w:numPr>
        <w:rPr>
          <w:lang w:val="ru-RU"/>
        </w:rPr>
      </w:pPr>
      <w:r w:rsidRPr="00BD31D1">
        <w:rPr>
          <w:lang w:val="ru-RU"/>
        </w:rPr>
        <w:t xml:space="preserve">техногенного характера. </w:t>
      </w:r>
    </w:p>
    <w:p w:rsidR="00B20883" w:rsidRPr="00BD31D1" w:rsidRDefault="00B20883" w:rsidP="00B14B8D">
      <w:pPr>
        <w:pStyle w:val="a0"/>
        <w:rPr>
          <w:lang w:val="ru-RU"/>
        </w:rPr>
      </w:pPr>
      <w:r w:rsidRPr="00BD31D1">
        <w:rPr>
          <w:lang w:val="ru-RU"/>
        </w:rPr>
        <w:t xml:space="preserve">Возникновение аварий и катастроф природного и техногенного характера оказывает негативное влияние на обстановку на территории </w:t>
      </w:r>
      <w:r w:rsidR="00F0037F">
        <w:rPr>
          <w:lang w:val="ru-RU"/>
        </w:rPr>
        <w:t>МО СП</w:t>
      </w:r>
      <w:r w:rsidR="00A333D6">
        <w:rPr>
          <w:lang w:val="ru-RU"/>
        </w:rPr>
        <w:t xml:space="preserve"> </w:t>
      </w:r>
      <w:r w:rsidR="00346047">
        <w:rPr>
          <w:lang w:val="ru-RU"/>
        </w:rPr>
        <w:t>Каменский</w:t>
      </w:r>
      <w:r w:rsidR="00171831" w:rsidRPr="00BD31D1">
        <w:rPr>
          <w:lang w:val="ru-RU"/>
        </w:rPr>
        <w:t xml:space="preserve"> сельсовет</w:t>
      </w:r>
      <w:r w:rsidRPr="00BD31D1">
        <w:rPr>
          <w:lang w:val="ru-RU"/>
        </w:rPr>
        <w:t>. Поскольку ЧС возникает, как правило, непредвиденно, необходи</w:t>
      </w:r>
      <w:r w:rsidR="005A5205">
        <w:rPr>
          <w:lang w:val="ru-RU"/>
        </w:rPr>
        <w:t>мо</w:t>
      </w:r>
      <w:r w:rsidR="00A333D6">
        <w:rPr>
          <w:lang w:val="ru-RU"/>
        </w:rPr>
        <w:t xml:space="preserve"> </w:t>
      </w:r>
      <w:r w:rsidRPr="00BD31D1">
        <w:rPr>
          <w:lang w:val="ru-RU"/>
        </w:rPr>
        <w:t>принятие всех возможных мер по защите от них населения и территорий.</w:t>
      </w:r>
    </w:p>
    <w:p w:rsidR="00B20883" w:rsidRPr="00BD31D1" w:rsidRDefault="00B20883" w:rsidP="00B14B8D">
      <w:pPr>
        <w:pStyle w:val="a0"/>
        <w:rPr>
          <w:lang w:val="ru-RU"/>
        </w:rPr>
      </w:pPr>
      <w:r w:rsidRPr="00BD31D1">
        <w:rPr>
          <w:lang w:val="ru-RU"/>
        </w:rPr>
        <w:t xml:space="preserve">По количеству пострадавших и максимальному ущербу имущества 1-е место занимают дорожно-транспортные происшествия, 2-е место – пожары, 3-е место – происшествия, связанные с погодными условиями. Так же практически на всей территории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развиты экзогенно-геологические процессы. Сами по себе они не вносят заметные изменения в жизнедеятельность поселения, но могут стать косвенной причиной возникновения чрезвычайной ситуации (такой как деформация грунта в районе прохождения элементов транспортной инфраструктуры).</w:t>
      </w:r>
    </w:p>
    <w:p w:rsidR="00B20883" w:rsidRPr="00BD31D1" w:rsidRDefault="00B20883" w:rsidP="00B14B8D">
      <w:pPr>
        <w:pStyle w:val="a0"/>
        <w:rPr>
          <w:color w:val="000000"/>
          <w:lang w:val="ru-RU"/>
        </w:rPr>
      </w:pPr>
      <w:r w:rsidRPr="00BD31D1">
        <w:rPr>
          <w:color w:val="000000"/>
          <w:lang w:val="ru-RU"/>
        </w:rPr>
        <w:t xml:space="preserve">Индивидуальный риск гибели человека на территории Оренбургской области имеет следующие показатели: </w:t>
      </w:r>
    </w:p>
    <w:p w:rsidR="00B20883" w:rsidRPr="00BD31D1" w:rsidRDefault="00B20883" w:rsidP="002B0723">
      <w:pPr>
        <w:pStyle w:val="a0"/>
        <w:numPr>
          <w:ilvl w:val="1"/>
          <w:numId w:val="11"/>
        </w:numPr>
        <w:ind w:left="709"/>
        <w:rPr>
          <w:color w:val="000000"/>
          <w:lang w:val="ru-RU"/>
        </w:rPr>
      </w:pPr>
      <w:r w:rsidRPr="00BD31D1">
        <w:rPr>
          <w:color w:val="000000"/>
          <w:lang w:val="ru-RU"/>
        </w:rPr>
        <w:t>риск гибели человека в транспортных авариях – 1,8×10</w:t>
      </w:r>
      <w:r w:rsidRPr="00BD31D1">
        <w:rPr>
          <w:color w:val="000000"/>
          <w:vertAlign w:val="superscript"/>
          <w:lang w:val="ru-RU"/>
        </w:rPr>
        <w:t>-4</w:t>
      </w:r>
      <w:r w:rsidRPr="00BD31D1">
        <w:rPr>
          <w:color w:val="000000"/>
          <w:lang w:val="ru-RU"/>
        </w:rPr>
        <w:t xml:space="preserve"> случаев в год;</w:t>
      </w:r>
    </w:p>
    <w:p w:rsidR="00B20883" w:rsidRPr="00BD31D1" w:rsidRDefault="00B20883" w:rsidP="002B0723">
      <w:pPr>
        <w:pStyle w:val="a0"/>
        <w:numPr>
          <w:ilvl w:val="1"/>
          <w:numId w:val="11"/>
        </w:numPr>
        <w:ind w:left="709"/>
        <w:rPr>
          <w:color w:val="000000"/>
          <w:lang w:val="ru-RU"/>
        </w:rPr>
      </w:pPr>
      <w:r w:rsidRPr="00BD31D1">
        <w:rPr>
          <w:color w:val="000000"/>
          <w:lang w:val="ru-RU"/>
        </w:rPr>
        <w:t>риск гибели человека от пожара – 1,6×10</w:t>
      </w:r>
      <w:r w:rsidRPr="00BD31D1">
        <w:rPr>
          <w:color w:val="000000"/>
          <w:vertAlign w:val="superscript"/>
          <w:lang w:val="ru-RU"/>
        </w:rPr>
        <w:t>-5</w:t>
      </w:r>
      <w:r w:rsidRPr="00BD31D1">
        <w:rPr>
          <w:color w:val="000000"/>
          <w:lang w:val="ru-RU"/>
        </w:rPr>
        <w:t xml:space="preserve"> случаев;</w:t>
      </w:r>
    </w:p>
    <w:p w:rsidR="00B20883" w:rsidRPr="00BD31D1" w:rsidRDefault="00B20883" w:rsidP="002B0723">
      <w:pPr>
        <w:pStyle w:val="a0"/>
        <w:numPr>
          <w:ilvl w:val="1"/>
          <w:numId w:val="11"/>
        </w:numPr>
        <w:ind w:left="709"/>
        <w:rPr>
          <w:color w:val="000000"/>
          <w:lang w:val="ru-RU"/>
        </w:rPr>
      </w:pPr>
      <w:r w:rsidRPr="00BD31D1">
        <w:rPr>
          <w:color w:val="000000"/>
          <w:lang w:val="ru-RU"/>
        </w:rPr>
        <w:t>риск гибели человека от негативного воздействия погодных условий – 5,6×10</w:t>
      </w:r>
      <w:r w:rsidRPr="00BD31D1">
        <w:rPr>
          <w:color w:val="000000"/>
          <w:vertAlign w:val="superscript"/>
          <w:lang w:val="ru-RU"/>
        </w:rPr>
        <w:t>-6</w:t>
      </w:r>
      <w:r w:rsidRPr="00BD31D1">
        <w:rPr>
          <w:color w:val="000000"/>
          <w:lang w:val="ru-RU"/>
        </w:rPr>
        <w:t xml:space="preserve"> случаев.</w:t>
      </w:r>
    </w:p>
    <w:p w:rsidR="00B20883" w:rsidRPr="00BD31D1" w:rsidRDefault="00B20883" w:rsidP="00B14B8D">
      <w:pPr>
        <w:pStyle w:val="a0"/>
        <w:rPr>
          <w:lang w:val="ru-RU"/>
        </w:rPr>
      </w:pPr>
      <w:r w:rsidRPr="00BD31D1">
        <w:rPr>
          <w:lang w:val="ru-RU"/>
        </w:rPr>
        <w:t>Предельно допустимый социальный риск в Российской Федерации принимается на уровне 10</w:t>
      </w:r>
      <w:r w:rsidRPr="00BD31D1">
        <w:rPr>
          <w:vertAlign w:val="superscript"/>
          <w:lang w:val="ru-RU"/>
        </w:rPr>
        <w:t>-4</w:t>
      </w:r>
      <w:r w:rsidRPr="00BD31D1">
        <w:rPr>
          <w:lang w:val="ru-RU"/>
        </w:rPr>
        <w:t xml:space="preserve"> случаев. </w:t>
      </w:r>
    </w:p>
    <w:p w:rsidR="00B20883" w:rsidRPr="00BD31D1" w:rsidRDefault="00B20883" w:rsidP="00B14B8D">
      <w:pPr>
        <w:pStyle w:val="a0"/>
        <w:rPr>
          <w:lang w:val="ru-RU"/>
        </w:rPr>
      </w:pPr>
      <w:r w:rsidRPr="00BD31D1">
        <w:rPr>
          <w:lang w:val="ru-RU"/>
        </w:rPr>
        <w:t>Чрезвычайные ситуации классифицируются в зависимости:</w:t>
      </w:r>
    </w:p>
    <w:p w:rsidR="00B20883" w:rsidRPr="00BD31D1" w:rsidRDefault="00B20883" w:rsidP="002B0723">
      <w:pPr>
        <w:pStyle w:val="a0"/>
        <w:numPr>
          <w:ilvl w:val="1"/>
          <w:numId w:val="11"/>
        </w:numPr>
        <w:ind w:left="709"/>
        <w:rPr>
          <w:color w:val="000000"/>
          <w:lang w:val="ru-RU"/>
        </w:rPr>
      </w:pPr>
      <w:r w:rsidRPr="00BD31D1">
        <w:rPr>
          <w:color w:val="000000"/>
          <w:lang w:val="ru-RU"/>
        </w:rPr>
        <w:t>количество людей, пострадавших в этих ситуациях,</w:t>
      </w:r>
    </w:p>
    <w:p w:rsidR="00B20883" w:rsidRPr="00BD31D1" w:rsidRDefault="00B20883" w:rsidP="002B0723">
      <w:pPr>
        <w:pStyle w:val="a0"/>
        <w:numPr>
          <w:ilvl w:val="1"/>
          <w:numId w:val="11"/>
        </w:numPr>
        <w:ind w:left="709"/>
        <w:rPr>
          <w:color w:val="000000"/>
          <w:lang w:val="ru-RU"/>
        </w:rPr>
      </w:pPr>
      <w:r w:rsidRPr="00BD31D1">
        <w:rPr>
          <w:color w:val="000000"/>
          <w:lang w:val="ru-RU"/>
        </w:rPr>
        <w:t>количество людей, которые оказались в нарушенных условиях жизнедеятельности,</w:t>
      </w:r>
    </w:p>
    <w:p w:rsidR="00B20883" w:rsidRPr="00BD31D1" w:rsidRDefault="00B20883" w:rsidP="002B0723">
      <w:pPr>
        <w:pStyle w:val="a0"/>
        <w:numPr>
          <w:ilvl w:val="1"/>
          <w:numId w:val="11"/>
        </w:numPr>
        <w:ind w:left="709"/>
        <w:rPr>
          <w:color w:val="000000"/>
          <w:lang w:val="ru-RU"/>
        </w:rPr>
      </w:pPr>
      <w:r w:rsidRPr="00BD31D1">
        <w:rPr>
          <w:color w:val="000000"/>
          <w:lang w:val="ru-RU"/>
        </w:rPr>
        <w:t xml:space="preserve">размер материального ущерба, </w:t>
      </w:r>
    </w:p>
    <w:p w:rsidR="00B20883" w:rsidRPr="00BD31D1" w:rsidRDefault="00B20883" w:rsidP="002B0723">
      <w:pPr>
        <w:pStyle w:val="a0"/>
        <w:numPr>
          <w:ilvl w:val="1"/>
          <w:numId w:val="11"/>
        </w:numPr>
        <w:ind w:left="709"/>
        <w:rPr>
          <w:color w:val="000000"/>
          <w:lang w:val="ru-RU"/>
        </w:rPr>
      </w:pPr>
      <w:r w:rsidRPr="00BD31D1">
        <w:rPr>
          <w:color w:val="000000"/>
          <w:lang w:val="ru-RU"/>
        </w:rPr>
        <w:t>границы зон распространения поражающих факторов чрезвычайных ситуаций.</w:t>
      </w:r>
    </w:p>
    <w:p w:rsidR="00B20883" w:rsidRPr="00BD31D1" w:rsidRDefault="00B20883" w:rsidP="00D528A2">
      <w:pPr>
        <w:pStyle w:val="2"/>
        <w:rPr>
          <w:rFonts w:cs="Times New Roman"/>
          <w:szCs w:val="24"/>
        </w:rPr>
      </w:pPr>
      <w:bookmarkStart w:id="131" w:name="_Toc370201512"/>
      <w:bookmarkStart w:id="132" w:name="_Toc378596908"/>
      <w:r w:rsidRPr="00BD31D1">
        <w:rPr>
          <w:rFonts w:cs="Times New Roman"/>
          <w:szCs w:val="24"/>
        </w:rPr>
        <w:lastRenderedPageBreak/>
        <w:t>8.2 Чрезвычайные ситуации природного характера</w:t>
      </w:r>
      <w:bookmarkEnd w:id="131"/>
      <w:bookmarkEnd w:id="132"/>
    </w:p>
    <w:p w:rsidR="00B20883" w:rsidRPr="00BD31D1" w:rsidRDefault="00B20883" w:rsidP="00B14B8D">
      <w:pPr>
        <w:pStyle w:val="a0"/>
        <w:rPr>
          <w:lang w:val="ru-RU"/>
        </w:rPr>
      </w:pPr>
      <w:r w:rsidRPr="00BD31D1">
        <w:rPr>
          <w:b/>
          <w:bCs/>
          <w:i/>
          <w:u w:val="single"/>
          <w:lang w:val="ru-RU"/>
        </w:rPr>
        <w:t>Природная чрезвычайная ситуация</w:t>
      </w:r>
      <w:r w:rsidR="00A513DB" w:rsidRPr="00BD31D1">
        <w:rPr>
          <w:bCs/>
          <w:lang w:val="ru-RU"/>
        </w:rPr>
        <w:t xml:space="preserve"> (</w:t>
      </w:r>
      <w:r w:rsidRPr="00BD31D1">
        <w:rPr>
          <w:bCs/>
          <w:lang w:val="ru-RU"/>
        </w:rPr>
        <w:t>природная ЧС</w:t>
      </w:r>
      <w:r w:rsidR="00A513DB" w:rsidRPr="00BD31D1">
        <w:rPr>
          <w:bCs/>
          <w:lang w:val="ru-RU"/>
        </w:rPr>
        <w:t>)</w:t>
      </w:r>
      <w:r w:rsidRPr="00BD31D1">
        <w:rPr>
          <w:lang w:val="ru-RU"/>
        </w:rPr>
        <w:t xml:space="preserve">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людей и (или) окружающей природной среде, значительные материальные потери и нарушение условий жизнедеятельности людей.</w:t>
      </w:r>
    </w:p>
    <w:p w:rsidR="00B20883" w:rsidRPr="00BD31D1" w:rsidRDefault="00B20883" w:rsidP="00B14B8D">
      <w:pPr>
        <w:pStyle w:val="a0"/>
        <w:rPr>
          <w:lang w:val="ru-RU"/>
        </w:rPr>
      </w:pPr>
      <w:r w:rsidRPr="00BD31D1">
        <w:rPr>
          <w:lang w:val="ru-RU"/>
        </w:rPr>
        <w:t xml:space="preserve">Риск возникновения чрезвычайной ситуации природного характера на территории Оренбургской области, не превышает 1 раза в год, соответственно на территории </w:t>
      </w:r>
      <w:proofErr w:type="spellStart"/>
      <w:r w:rsidR="009302E0">
        <w:rPr>
          <w:lang w:val="ru-RU"/>
        </w:rPr>
        <w:t>Сакмарского</w:t>
      </w:r>
      <w:proofErr w:type="spellEnd"/>
      <w:r w:rsidRPr="00BD31D1">
        <w:rPr>
          <w:lang w:val="ru-RU"/>
        </w:rPr>
        <w:t xml:space="preserve"> района 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этот показатель еще ниже.</w:t>
      </w:r>
    </w:p>
    <w:p w:rsidR="003C08D7" w:rsidRPr="00BD31D1" w:rsidRDefault="003C08D7" w:rsidP="003C08D7">
      <w:pPr>
        <w:pStyle w:val="a0"/>
        <w:rPr>
          <w:lang w:val="ru-RU"/>
        </w:rPr>
      </w:pPr>
      <w:r w:rsidRPr="00BD31D1">
        <w:rPr>
          <w:lang w:val="ru-RU"/>
        </w:rPr>
        <w:t xml:space="preserve">Наиболее опасными проявлениями природных процессов для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являются:</w:t>
      </w:r>
    </w:p>
    <w:p w:rsidR="003C08D7" w:rsidRPr="00BD31D1" w:rsidRDefault="003C08D7" w:rsidP="002B0723">
      <w:pPr>
        <w:pStyle w:val="a0"/>
        <w:numPr>
          <w:ilvl w:val="0"/>
          <w:numId w:val="27"/>
        </w:numPr>
        <w:rPr>
          <w:lang w:val="ru-RU"/>
        </w:rPr>
      </w:pPr>
      <w:r w:rsidRPr="00BD31D1">
        <w:rPr>
          <w:lang w:val="ru-RU"/>
        </w:rPr>
        <w:t xml:space="preserve">бури, сильный ветер </w:t>
      </w:r>
      <w:proofErr w:type="gramStart"/>
      <w:r w:rsidRPr="00BD31D1">
        <w:rPr>
          <w:lang w:val="ru-RU"/>
        </w:rPr>
        <w:t xml:space="preserve">( </w:t>
      </w:r>
      <w:proofErr w:type="gramEnd"/>
      <w:r w:rsidRPr="00BD31D1">
        <w:rPr>
          <w:lang w:val="ru-RU"/>
        </w:rPr>
        <w:t>&gt; 25 м/с);</w:t>
      </w:r>
    </w:p>
    <w:p w:rsidR="003C08D7" w:rsidRPr="00BD31D1" w:rsidRDefault="003C08D7" w:rsidP="002B0723">
      <w:pPr>
        <w:pStyle w:val="a0"/>
        <w:numPr>
          <w:ilvl w:val="0"/>
          <w:numId w:val="27"/>
        </w:numPr>
        <w:rPr>
          <w:lang w:val="ru-RU"/>
        </w:rPr>
      </w:pPr>
      <w:r w:rsidRPr="00BD31D1">
        <w:rPr>
          <w:lang w:val="ru-RU"/>
        </w:rPr>
        <w:t xml:space="preserve">град </w:t>
      </w:r>
      <w:proofErr w:type="gramStart"/>
      <w:r w:rsidRPr="00BD31D1">
        <w:rPr>
          <w:lang w:val="ru-RU"/>
        </w:rPr>
        <w:t xml:space="preserve">( </w:t>
      </w:r>
      <w:proofErr w:type="gramEnd"/>
      <w:r w:rsidRPr="00BD31D1">
        <w:rPr>
          <w:lang w:val="ru-RU"/>
        </w:rPr>
        <w:t>&gt; 20 мм);</w:t>
      </w:r>
    </w:p>
    <w:p w:rsidR="003C08D7" w:rsidRPr="00BD31D1" w:rsidRDefault="003C08D7" w:rsidP="002B0723">
      <w:pPr>
        <w:pStyle w:val="a0"/>
        <w:numPr>
          <w:ilvl w:val="0"/>
          <w:numId w:val="27"/>
        </w:numPr>
        <w:rPr>
          <w:lang w:val="ru-RU"/>
        </w:rPr>
      </w:pPr>
      <w:r w:rsidRPr="00BD31D1">
        <w:rPr>
          <w:lang w:val="ru-RU"/>
        </w:rPr>
        <w:t xml:space="preserve">пожары природные (лесных и степных массивов). </w:t>
      </w:r>
    </w:p>
    <w:p w:rsidR="00BA1820" w:rsidRPr="00BD31D1" w:rsidRDefault="00BA1820" w:rsidP="00BA1820">
      <w:pPr>
        <w:pStyle w:val="a0"/>
        <w:spacing w:before="120"/>
        <w:jc w:val="right"/>
        <w:rPr>
          <w:b/>
          <w:i/>
          <w:lang w:val="ru-RU"/>
        </w:rPr>
      </w:pPr>
      <w:r w:rsidRPr="00BD31D1">
        <w:rPr>
          <w:b/>
          <w:i/>
          <w:lang w:val="ru-RU"/>
        </w:rPr>
        <w:t>Таблица 8.2</w:t>
      </w:r>
    </w:p>
    <w:p w:rsidR="003C08D7" w:rsidRPr="00BD31D1" w:rsidRDefault="003C08D7" w:rsidP="00BA1820">
      <w:pPr>
        <w:pStyle w:val="a0"/>
        <w:spacing w:after="120"/>
        <w:ind w:firstLine="0"/>
        <w:jc w:val="center"/>
        <w:rPr>
          <w:b/>
          <w:i/>
          <w:lang w:val="ru-RU"/>
        </w:rPr>
      </w:pPr>
      <w:r w:rsidRPr="00BD31D1">
        <w:rPr>
          <w:b/>
          <w:i/>
          <w:lang w:val="ru-RU"/>
        </w:rPr>
        <w:t>Характеристика поражающих факторов природных яв</w:t>
      </w:r>
      <w:r w:rsidR="00BA1820" w:rsidRPr="00BD31D1">
        <w:rPr>
          <w:b/>
          <w:i/>
          <w:lang w:val="ru-RU"/>
        </w:rPr>
        <w:t xml:space="preserve">лений, опасных для </w:t>
      </w:r>
      <w:r w:rsidR="00F0037F">
        <w:rPr>
          <w:b/>
          <w:i/>
          <w:lang w:val="ru-RU"/>
        </w:rPr>
        <w:t>МО СП</w:t>
      </w:r>
      <w:r w:rsidR="00A333D6">
        <w:rPr>
          <w:b/>
          <w:i/>
          <w:lang w:val="ru-RU"/>
        </w:rPr>
        <w:t xml:space="preserve"> </w:t>
      </w:r>
      <w:r w:rsidR="00346047">
        <w:rPr>
          <w:b/>
          <w:i/>
          <w:lang w:val="ru-RU"/>
        </w:rPr>
        <w:t>Каменский</w:t>
      </w:r>
      <w:r w:rsidR="00BA1820" w:rsidRPr="00BD31D1">
        <w:rPr>
          <w:b/>
          <w:i/>
          <w:lang w:val="ru-RU"/>
        </w:rPr>
        <w:t xml:space="preserve"> сельсовет</w:t>
      </w:r>
    </w:p>
    <w:tbl>
      <w:tblPr>
        <w:tblW w:w="9384"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675"/>
        <w:gridCol w:w="2614"/>
        <w:gridCol w:w="6095"/>
      </w:tblGrid>
      <w:tr w:rsidR="008A6D2A" w:rsidRPr="00BD31D1" w:rsidTr="00BF5084">
        <w:tc>
          <w:tcPr>
            <w:tcW w:w="675" w:type="dxa"/>
            <w:shd w:val="clear" w:color="auto" w:fill="BFBFBF" w:themeFill="background1" w:themeFillShade="BF"/>
          </w:tcPr>
          <w:p w:rsidR="008A6D2A" w:rsidRPr="00BD31D1" w:rsidRDefault="0043684A" w:rsidP="000C6037">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 </w:t>
            </w:r>
            <w:proofErr w:type="gramStart"/>
            <w:r w:rsidR="008A6D2A" w:rsidRPr="00BD31D1">
              <w:rPr>
                <w:rFonts w:ascii="Times New Roman" w:hAnsi="Times New Roman" w:cs="Times New Roman"/>
                <w:b/>
                <w:i/>
                <w:sz w:val="24"/>
                <w:szCs w:val="24"/>
              </w:rPr>
              <w:t>п</w:t>
            </w:r>
            <w:proofErr w:type="gramEnd"/>
            <w:r w:rsidR="008A6D2A" w:rsidRPr="00BD31D1">
              <w:rPr>
                <w:rFonts w:ascii="Times New Roman" w:hAnsi="Times New Roman" w:cs="Times New Roman"/>
                <w:b/>
                <w:i/>
                <w:sz w:val="24"/>
                <w:szCs w:val="24"/>
              </w:rPr>
              <w:t>/п</w:t>
            </w:r>
          </w:p>
        </w:tc>
        <w:tc>
          <w:tcPr>
            <w:tcW w:w="2614" w:type="dxa"/>
            <w:shd w:val="clear" w:color="auto" w:fill="BFBFBF" w:themeFill="background1" w:themeFillShade="BF"/>
          </w:tcPr>
          <w:p w:rsidR="008A6D2A" w:rsidRPr="00BD31D1" w:rsidRDefault="008A6D2A" w:rsidP="004D5EBF">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 xml:space="preserve">Источник </w:t>
            </w:r>
            <w:r w:rsidR="004D5EBF">
              <w:rPr>
                <w:rFonts w:ascii="Times New Roman" w:hAnsi="Times New Roman" w:cs="Times New Roman"/>
                <w:b/>
                <w:i/>
                <w:sz w:val="24"/>
                <w:szCs w:val="24"/>
              </w:rPr>
              <w:t>чрезвычайной ситуации</w:t>
            </w:r>
          </w:p>
        </w:tc>
        <w:tc>
          <w:tcPr>
            <w:tcW w:w="6095" w:type="dxa"/>
            <w:shd w:val="clear" w:color="auto" w:fill="BFBFBF" w:themeFill="background1" w:themeFillShade="BF"/>
          </w:tcPr>
          <w:p w:rsidR="008A6D2A" w:rsidRPr="00BD31D1" w:rsidRDefault="008A6D2A" w:rsidP="000C6037">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Характер воздействия поражающего фактора</w:t>
            </w:r>
          </w:p>
        </w:tc>
      </w:tr>
      <w:tr w:rsidR="008A6D2A" w:rsidRPr="00BD31D1" w:rsidTr="00BF5084">
        <w:tc>
          <w:tcPr>
            <w:tcW w:w="675" w:type="dxa"/>
            <w:shd w:val="clear" w:color="auto" w:fill="BFBFBF" w:themeFill="background1" w:themeFillShade="BF"/>
          </w:tcPr>
          <w:p w:rsidR="008A6D2A" w:rsidRPr="00BD31D1" w:rsidRDefault="008A6D2A" w:rsidP="000C6037">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1</w:t>
            </w:r>
          </w:p>
        </w:tc>
        <w:tc>
          <w:tcPr>
            <w:tcW w:w="2614" w:type="dxa"/>
            <w:shd w:val="clear" w:color="auto" w:fill="D9D9D9" w:themeFill="background1" w:themeFillShade="D9"/>
          </w:tcPr>
          <w:p w:rsidR="008A6D2A" w:rsidRPr="00BD31D1" w:rsidRDefault="008A6D2A" w:rsidP="000C6037">
            <w:pPr>
              <w:pStyle w:val="a0"/>
              <w:ind w:firstLine="0"/>
              <w:rPr>
                <w:b/>
                <w:i/>
              </w:rPr>
            </w:pPr>
            <w:r w:rsidRPr="00BD31D1">
              <w:rPr>
                <w:b/>
                <w:i/>
                <w:lang w:val="ru-RU"/>
              </w:rPr>
              <w:t>Сильный ветер</w:t>
            </w:r>
          </w:p>
        </w:tc>
        <w:tc>
          <w:tcPr>
            <w:tcW w:w="6095" w:type="dxa"/>
            <w:shd w:val="clear" w:color="auto" w:fill="F2F2F2" w:themeFill="background1" w:themeFillShade="F2"/>
          </w:tcPr>
          <w:p w:rsidR="008A6D2A" w:rsidRPr="00BD31D1" w:rsidRDefault="008A6D2A" w:rsidP="000C6037">
            <w:pPr>
              <w:pStyle w:val="a0"/>
              <w:ind w:firstLine="0"/>
              <w:jc w:val="left"/>
              <w:rPr>
                <w:lang w:val="ru-RU"/>
              </w:rPr>
            </w:pPr>
            <w:r w:rsidRPr="00BD31D1">
              <w:rPr>
                <w:lang w:val="ru-RU"/>
              </w:rPr>
              <w:t>Ветровая нагрузка, аэродинамическое давление на ограждающие конструкции</w:t>
            </w:r>
          </w:p>
        </w:tc>
      </w:tr>
      <w:tr w:rsidR="008A6D2A" w:rsidRPr="00BD31D1" w:rsidTr="00BF5084">
        <w:tc>
          <w:tcPr>
            <w:tcW w:w="675" w:type="dxa"/>
            <w:shd w:val="clear" w:color="auto" w:fill="BFBFBF" w:themeFill="background1" w:themeFillShade="BF"/>
          </w:tcPr>
          <w:p w:rsidR="008A6D2A" w:rsidRPr="00BD31D1" w:rsidRDefault="008A6D2A" w:rsidP="000C6037">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2</w:t>
            </w:r>
          </w:p>
        </w:tc>
        <w:tc>
          <w:tcPr>
            <w:tcW w:w="2614" w:type="dxa"/>
            <w:shd w:val="clear" w:color="auto" w:fill="D9D9D9" w:themeFill="background1" w:themeFillShade="D9"/>
          </w:tcPr>
          <w:p w:rsidR="008A6D2A" w:rsidRPr="00BD31D1" w:rsidRDefault="008A6D2A" w:rsidP="000C6037">
            <w:pPr>
              <w:pStyle w:val="a0"/>
              <w:ind w:firstLine="0"/>
              <w:rPr>
                <w:b/>
                <w:i/>
              </w:rPr>
            </w:pPr>
            <w:r w:rsidRPr="00BD31D1">
              <w:rPr>
                <w:b/>
                <w:i/>
                <w:lang w:val="ru-RU"/>
              </w:rPr>
              <w:t>Град</w:t>
            </w:r>
          </w:p>
        </w:tc>
        <w:tc>
          <w:tcPr>
            <w:tcW w:w="6095" w:type="dxa"/>
            <w:shd w:val="clear" w:color="auto" w:fill="F2F2F2" w:themeFill="background1" w:themeFillShade="F2"/>
          </w:tcPr>
          <w:p w:rsidR="008A6D2A" w:rsidRPr="00BD31D1" w:rsidRDefault="008A6D2A" w:rsidP="000C6037">
            <w:pPr>
              <w:pStyle w:val="a0"/>
              <w:ind w:firstLine="0"/>
              <w:jc w:val="left"/>
              <w:rPr>
                <w:lang w:val="ru-RU"/>
              </w:rPr>
            </w:pPr>
            <w:r w:rsidRPr="00BD31D1">
              <w:rPr>
                <w:lang w:val="ru-RU"/>
              </w:rPr>
              <w:t>Ударная динамическая нагрузка</w:t>
            </w:r>
          </w:p>
        </w:tc>
      </w:tr>
      <w:tr w:rsidR="008A6D2A" w:rsidRPr="00BD31D1" w:rsidTr="00BF5084">
        <w:tc>
          <w:tcPr>
            <w:tcW w:w="675" w:type="dxa"/>
            <w:shd w:val="clear" w:color="auto" w:fill="BFBFBF" w:themeFill="background1" w:themeFillShade="BF"/>
          </w:tcPr>
          <w:p w:rsidR="008A6D2A" w:rsidRPr="00BD31D1" w:rsidRDefault="008A6D2A" w:rsidP="000C6037">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3</w:t>
            </w:r>
          </w:p>
        </w:tc>
        <w:tc>
          <w:tcPr>
            <w:tcW w:w="2614" w:type="dxa"/>
            <w:shd w:val="clear" w:color="auto" w:fill="D9D9D9" w:themeFill="background1" w:themeFillShade="D9"/>
          </w:tcPr>
          <w:p w:rsidR="008A6D2A" w:rsidRPr="00BD31D1" w:rsidRDefault="007E4256" w:rsidP="000C6037">
            <w:pPr>
              <w:pStyle w:val="a0"/>
              <w:ind w:firstLine="0"/>
              <w:rPr>
                <w:b/>
                <w:i/>
                <w:lang w:val="ru-RU"/>
              </w:rPr>
            </w:pPr>
            <w:r w:rsidRPr="00BD31D1">
              <w:rPr>
                <w:b/>
                <w:i/>
                <w:lang w:val="ru-RU"/>
              </w:rPr>
              <w:t>Пожары природные</w:t>
            </w:r>
          </w:p>
        </w:tc>
        <w:tc>
          <w:tcPr>
            <w:tcW w:w="6095" w:type="dxa"/>
            <w:shd w:val="clear" w:color="auto" w:fill="F2F2F2" w:themeFill="background1" w:themeFillShade="F2"/>
          </w:tcPr>
          <w:p w:rsidR="008A6D2A" w:rsidRPr="00BD31D1" w:rsidRDefault="007E4256" w:rsidP="000C6037">
            <w:pPr>
              <w:pStyle w:val="a0"/>
              <w:ind w:firstLine="0"/>
              <w:jc w:val="left"/>
              <w:rPr>
                <w:lang w:val="ru-RU"/>
              </w:rPr>
            </w:pPr>
            <w:r w:rsidRPr="00BD31D1">
              <w:rPr>
                <w:lang w:val="ru-RU"/>
              </w:rPr>
              <w:t>Огонь, высокая температура воздуха, ядовитые газы (продукты задымления)</w:t>
            </w:r>
          </w:p>
        </w:tc>
      </w:tr>
    </w:tbl>
    <w:p w:rsidR="00B20883" w:rsidRPr="00BD31D1" w:rsidRDefault="00B20883" w:rsidP="00D528A2">
      <w:pPr>
        <w:pStyle w:val="3"/>
        <w:rPr>
          <w:rFonts w:cs="Times New Roman"/>
          <w:szCs w:val="24"/>
        </w:rPr>
      </w:pPr>
      <w:bookmarkStart w:id="133" w:name="_Toc370201513"/>
      <w:bookmarkStart w:id="134" w:name="_Toc378596909"/>
      <w:r w:rsidRPr="00BD31D1">
        <w:rPr>
          <w:rFonts w:cs="Times New Roman"/>
          <w:szCs w:val="24"/>
        </w:rPr>
        <w:t>8.2.1 Метеорологические опасные явления</w:t>
      </w:r>
      <w:bookmarkEnd w:id="133"/>
      <w:bookmarkEnd w:id="134"/>
    </w:p>
    <w:p w:rsidR="00B20883" w:rsidRPr="00BD31D1" w:rsidRDefault="00B20883" w:rsidP="00B14B8D">
      <w:pPr>
        <w:pStyle w:val="a0"/>
        <w:rPr>
          <w:lang w:val="ru-RU"/>
        </w:rPr>
      </w:pPr>
      <w:r w:rsidRPr="00BD31D1">
        <w:rPr>
          <w:b/>
          <w:i/>
          <w:u w:val="single"/>
          <w:lang w:val="ru-RU"/>
        </w:rPr>
        <w:t>Опасное метеорологическое явление</w:t>
      </w:r>
      <w:r w:rsidRPr="00BD31D1">
        <w:rPr>
          <w:lang w:val="ru-RU"/>
        </w:rPr>
        <w:t xml:space="preserve"> – это природное явление, возникающее в атмосфере под действием различных природных факторов или их сочетаний, могущее оказать поражающее воздействие на людей, сельскохозяйственных животных и растения, объекты экономики.</w:t>
      </w:r>
    </w:p>
    <w:p w:rsidR="00B20883" w:rsidRPr="00BD31D1" w:rsidRDefault="00B20883" w:rsidP="00C77F1D">
      <w:pPr>
        <w:pStyle w:val="a0"/>
        <w:spacing w:before="200"/>
        <w:outlineLvl w:val="0"/>
        <w:rPr>
          <w:i/>
          <w:u w:val="single"/>
          <w:lang w:val="ru-RU"/>
        </w:rPr>
      </w:pPr>
      <w:r w:rsidRPr="00BD31D1">
        <w:rPr>
          <w:i/>
          <w:u w:val="single"/>
          <w:lang w:val="ru-RU"/>
        </w:rPr>
        <w:t>Температура воздуха</w:t>
      </w:r>
    </w:p>
    <w:p w:rsidR="00524EF3" w:rsidRPr="00BD31D1" w:rsidRDefault="00B20883" w:rsidP="00B14B8D">
      <w:pPr>
        <w:pStyle w:val="a0"/>
        <w:rPr>
          <w:lang w:val="ru-RU"/>
        </w:rPr>
      </w:pPr>
      <w:r w:rsidRPr="00BD31D1">
        <w:rPr>
          <w:lang w:val="ru-RU"/>
        </w:rPr>
        <w:t xml:space="preserve">Абсолютный максимум температуры на территории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w:t>
      </w:r>
      <w:r w:rsidR="003C08D7" w:rsidRPr="00BD31D1">
        <w:rPr>
          <w:lang w:val="ru-RU"/>
        </w:rPr>
        <w:t xml:space="preserve"> </w:t>
      </w:r>
      <w:proofErr w:type="gramStart"/>
      <w:r w:rsidRPr="00BD31D1">
        <w:rPr>
          <w:lang w:val="ru-RU"/>
        </w:rPr>
        <w:t>отмечается в июле и может превышать +40</w:t>
      </w:r>
      <w:r w:rsidR="00524EF3" w:rsidRPr="00BD31D1">
        <w:rPr>
          <w:lang w:val="ru-RU"/>
        </w:rPr>
        <w:t>°С</w:t>
      </w:r>
      <w:r w:rsidRPr="00BD31D1">
        <w:rPr>
          <w:lang w:val="ru-RU"/>
        </w:rPr>
        <w:t>. Такие температуры бывают</w:t>
      </w:r>
      <w:proofErr w:type="gramEnd"/>
      <w:r w:rsidRPr="00BD31D1">
        <w:rPr>
          <w:lang w:val="ru-RU"/>
        </w:rPr>
        <w:t xml:space="preserve"> 1 раз в 40-60 лет. </w:t>
      </w:r>
      <w:r w:rsidR="00524EF3" w:rsidRPr="00BD31D1">
        <w:rPr>
          <w:lang w:val="ru-RU"/>
        </w:rPr>
        <w:t xml:space="preserve">Абсолютный минимум температуры на территории </w:t>
      </w:r>
      <w:r w:rsidR="00F0037F">
        <w:rPr>
          <w:lang w:val="ru-RU"/>
        </w:rPr>
        <w:t>МО СП</w:t>
      </w:r>
      <w:r w:rsidR="00A333D6">
        <w:rPr>
          <w:lang w:val="ru-RU"/>
        </w:rPr>
        <w:t xml:space="preserve"> </w:t>
      </w:r>
      <w:r w:rsidR="00346047">
        <w:rPr>
          <w:lang w:val="ru-RU"/>
        </w:rPr>
        <w:t>Каменский</w:t>
      </w:r>
      <w:r w:rsidR="00524EF3" w:rsidRPr="00BD31D1">
        <w:rPr>
          <w:lang w:val="ru-RU"/>
        </w:rPr>
        <w:t xml:space="preserve"> сельсовет может превышать -40°С.</w:t>
      </w:r>
    </w:p>
    <w:p w:rsidR="00524EF3" w:rsidRPr="00BD31D1" w:rsidRDefault="00B20883" w:rsidP="00B14B8D">
      <w:pPr>
        <w:pStyle w:val="a0"/>
        <w:rPr>
          <w:lang w:val="ru-RU"/>
        </w:rPr>
      </w:pPr>
      <w:r w:rsidRPr="00BD31D1">
        <w:rPr>
          <w:lang w:val="ru-RU"/>
        </w:rPr>
        <w:t>Наибольший урон от заморозков наносится сельскохозяйственным культурам</w:t>
      </w:r>
      <w:r w:rsidR="00524EF3" w:rsidRPr="00BD31D1">
        <w:rPr>
          <w:lang w:val="ru-RU"/>
        </w:rPr>
        <w:t>.</w:t>
      </w:r>
    </w:p>
    <w:p w:rsidR="00B20883" w:rsidRPr="00BD31D1" w:rsidRDefault="00B20883" w:rsidP="00C77F1D">
      <w:pPr>
        <w:pStyle w:val="a0"/>
        <w:rPr>
          <w:lang w:val="ru-RU"/>
        </w:rPr>
      </w:pPr>
      <w:r w:rsidRPr="00BD31D1">
        <w:rPr>
          <w:lang w:val="ru-RU"/>
        </w:rPr>
        <w:t>Так же возможно возникновение аварии с масштабами ЧС муниципального характера на объектах ЖКХ из-за возможных резких перепадов температуры воздуха, возникновения комплексов неблагоприятных природных явлений в виде мокрого снега и сильного ветра, а также перегрузок электрических сетей и большой изношенности коммуникаций. Поражающими факторами так же могут являться: температурная деформация ограждающих конструкций, замораживание и разрыв коммуникаций.</w:t>
      </w:r>
    </w:p>
    <w:p w:rsidR="00B20883" w:rsidRPr="00BD31D1" w:rsidRDefault="00B20883" w:rsidP="00C77F1D">
      <w:pPr>
        <w:pStyle w:val="a0"/>
        <w:spacing w:before="200"/>
        <w:outlineLvl w:val="0"/>
        <w:rPr>
          <w:i/>
          <w:u w:val="single"/>
          <w:lang w:val="ru-RU"/>
        </w:rPr>
      </w:pPr>
      <w:r w:rsidRPr="00BD31D1">
        <w:rPr>
          <w:i/>
          <w:u w:val="single"/>
          <w:lang w:val="ru-RU"/>
        </w:rPr>
        <w:lastRenderedPageBreak/>
        <w:t>Гололёд</w:t>
      </w:r>
    </w:p>
    <w:p w:rsidR="00B20883" w:rsidRPr="00BD31D1" w:rsidRDefault="00B20883" w:rsidP="00B14B8D">
      <w:pPr>
        <w:pStyle w:val="a0"/>
        <w:rPr>
          <w:lang w:val="ru-RU"/>
        </w:rPr>
      </w:pPr>
      <w:r w:rsidRPr="00BD31D1">
        <w:rPr>
          <w:lang w:val="ru-RU"/>
        </w:rPr>
        <w:t xml:space="preserve">Гололед – слой плотного льда, образующийся на земной поверхности и на предметах при замерзании переохлажденных капель дождя или тумана. </w:t>
      </w:r>
    </w:p>
    <w:p w:rsidR="00B20883" w:rsidRPr="00BD31D1" w:rsidRDefault="00B20883" w:rsidP="00B14B8D">
      <w:pPr>
        <w:pStyle w:val="a0"/>
        <w:rPr>
          <w:lang w:val="ru-RU"/>
        </w:rPr>
      </w:pPr>
      <w:r w:rsidRPr="00BD31D1">
        <w:rPr>
          <w:lang w:val="ru-RU"/>
        </w:rPr>
        <w:t>Череда оттепелей и заморозков может спровоцировать образование гололеда. С появлением гололеда на дорогах поселения значительно повышается риск возникновения аварий на транспорте. Гололед с диаметром отложений более 200 мм несет угрозу деформации грунта (возникает просадка и морозное пучение грунта).</w:t>
      </w:r>
    </w:p>
    <w:p w:rsidR="00B20883" w:rsidRPr="00BD31D1" w:rsidRDefault="00B20883" w:rsidP="00B14B8D">
      <w:pPr>
        <w:pStyle w:val="a0"/>
        <w:rPr>
          <w:lang w:val="ru-RU"/>
        </w:rPr>
      </w:pPr>
      <w:proofErr w:type="spellStart"/>
      <w:r w:rsidRPr="00BD31D1">
        <w:rPr>
          <w:lang w:val="ru-RU"/>
        </w:rPr>
        <w:t>Гололёдно</w:t>
      </w:r>
      <w:r w:rsidR="00B14B8D" w:rsidRPr="00BD31D1">
        <w:rPr>
          <w:lang w:val="ru-RU"/>
        </w:rPr>
        <w:t>-</w:t>
      </w:r>
      <w:r w:rsidRPr="00BD31D1">
        <w:rPr>
          <w:lang w:val="ru-RU"/>
        </w:rPr>
        <w:t>изморозевые</w:t>
      </w:r>
      <w:proofErr w:type="spellEnd"/>
      <w:r w:rsidRPr="00BD31D1">
        <w:rPr>
          <w:lang w:val="ru-RU"/>
        </w:rPr>
        <w:t xml:space="preserve"> явления проявляются в виде гололёда, зернистой и кристаллической изморози, а также сложных отложений мокрого снега. </w:t>
      </w:r>
    </w:p>
    <w:p w:rsidR="00B20883" w:rsidRPr="00BD31D1" w:rsidRDefault="00B20883" w:rsidP="00B14B8D">
      <w:pPr>
        <w:pStyle w:val="a0"/>
        <w:rPr>
          <w:lang w:val="ru-RU"/>
        </w:rPr>
      </w:pPr>
      <w:r w:rsidRPr="00BD31D1">
        <w:rPr>
          <w:lang w:val="ru-RU"/>
        </w:rPr>
        <w:t xml:space="preserve">Оледенение поверхностей автомобильных дорог и улично-дорожной сети несет угрозу жизни и здоровью людей. </w:t>
      </w:r>
    </w:p>
    <w:p w:rsidR="00C77F1D" w:rsidRPr="00BD31D1" w:rsidRDefault="00B20883" w:rsidP="00B14B8D">
      <w:pPr>
        <w:pStyle w:val="a0"/>
        <w:rPr>
          <w:lang w:val="ru-RU"/>
        </w:rPr>
      </w:pPr>
      <w:r w:rsidRPr="00BD31D1">
        <w:rPr>
          <w:lang w:val="ru-RU"/>
        </w:rPr>
        <w:t xml:space="preserve">Ущерб от </w:t>
      </w:r>
      <w:proofErr w:type="spellStart"/>
      <w:r w:rsidRPr="00BD31D1">
        <w:rPr>
          <w:lang w:val="ru-RU"/>
        </w:rPr>
        <w:t>гололёдн</w:t>
      </w:r>
      <w:r w:rsidR="00B14B8D" w:rsidRPr="00BD31D1">
        <w:rPr>
          <w:lang w:val="ru-RU"/>
        </w:rPr>
        <w:t>о-</w:t>
      </w:r>
      <w:r w:rsidRPr="00BD31D1">
        <w:rPr>
          <w:lang w:val="ru-RU"/>
        </w:rPr>
        <w:t>изморозевых</w:t>
      </w:r>
      <w:proofErr w:type="spellEnd"/>
      <w:r w:rsidRPr="00BD31D1">
        <w:rPr>
          <w:lang w:val="ru-RU"/>
        </w:rPr>
        <w:t xml:space="preserve"> явлений обусловлен увеличением веса предметов и объектов, вследствие отложения на них частиц воды и льда. Нередко при этом происходит обрыв ЛЭП, линий связи, вероятны оледенения транспортных магистралей, затруднения в строительных работах, в сельском хозяйстве.</w:t>
      </w:r>
    </w:p>
    <w:p w:rsidR="00B20883" w:rsidRPr="00BD31D1" w:rsidRDefault="00B20883" w:rsidP="00B14B8D">
      <w:pPr>
        <w:pStyle w:val="a0"/>
        <w:rPr>
          <w:lang w:val="ru-RU"/>
        </w:rPr>
      </w:pPr>
      <w:r w:rsidRPr="00BD31D1">
        <w:rPr>
          <w:lang w:val="ru-RU"/>
        </w:rPr>
        <w:t xml:space="preserve">Возникновение </w:t>
      </w:r>
      <w:proofErr w:type="spellStart"/>
      <w:r w:rsidRPr="00BD31D1">
        <w:rPr>
          <w:lang w:val="ru-RU"/>
        </w:rPr>
        <w:t>гололёдно</w:t>
      </w:r>
      <w:r w:rsidR="00B14B8D" w:rsidRPr="00BD31D1">
        <w:rPr>
          <w:lang w:val="ru-RU"/>
        </w:rPr>
        <w:t>-</w:t>
      </w:r>
      <w:r w:rsidRPr="00BD31D1">
        <w:rPr>
          <w:lang w:val="ru-RU"/>
        </w:rPr>
        <w:t>изморозевых</w:t>
      </w:r>
      <w:proofErr w:type="spellEnd"/>
      <w:r w:rsidRPr="00BD31D1">
        <w:rPr>
          <w:lang w:val="ru-RU"/>
        </w:rPr>
        <w:t xml:space="preserve"> явлений во многом зависит от проникновения тёплого очень влажного воздуха на территорию занятую более холодным воздухом. Максимальные частоты явлений отмечаются в октябре-ноябре и в декабре-январе.</w:t>
      </w:r>
    </w:p>
    <w:p w:rsidR="00B20883" w:rsidRPr="00BD31D1" w:rsidRDefault="00B20883" w:rsidP="00C77F1D">
      <w:pPr>
        <w:pStyle w:val="a0"/>
        <w:spacing w:before="200"/>
        <w:outlineLvl w:val="0"/>
        <w:rPr>
          <w:i/>
          <w:u w:val="single"/>
          <w:lang w:val="ru-RU"/>
        </w:rPr>
      </w:pPr>
      <w:r w:rsidRPr="00BD31D1">
        <w:rPr>
          <w:i/>
          <w:u w:val="single"/>
          <w:lang w:val="ru-RU"/>
        </w:rPr>
        <w:t>Метели, снегопады</w:t>
      </w:r>
    </w:p>
    <w:p w:rsidR="00B20883" w:rsidRPr="00BD31D1" w:rsidRDefault="00B20883" w:rsidP="00B14B8D">
      <w:pPr>
        <w:pStyle w:val="a0"/>
        <w:rPr>
          <w:lang w:val="ru-RU"/>
        </w:rPr>
      </w:pPr>
      <w:r w:rsidRPr="00BD31D1">
        <w:rPr>
          <w:lang w:val="ru-RU"/>
        </w:rPr>
        <w:t>Метель – перенос снега над поверхностью земли сильным ветром, возможно с выпадением снега, приводящий к ухудшению видимости и заносу транспортных магистралей.</w:t>
      </w:r>
    </w:p>
    <w:p w:rsidR="00B20883" w:rsidRPr="00BD31D1" w:rsidRDefault="00B20883" w:rsidP="00B14B8D">
      <w:pPr>
        <w:pStyle w:val="a0"/>
        <w:rPr>
          <w:bCs/>
          <w:lang w:val="ru-RU"/>
        </w:rPr>
      </w:pPr>
      <w:r w:rsidRPr="00BD31D1">
        <w:rPr>
          <w:lang w:val="ru-RU"/>
        </w:rPr>
        <w:t>Снег</w:t>
      </w:r>
      <w:r w:rsidRPr="00BD31D1">
        <w:rPr>
          <w:bCs/>
          <w:lang w:val="ru-RU"/>
        </w:rPr>
        <w:t xml:space="preserve"> – твердые атмосферные осадки, состоящие из ледяных кристаллов или снежинок различной формы.</w:t>
      </w:r>
    </w:p>
    <w:p w:rsidR="00C77F1D" w:rsidRPr="00BD31D1" w:rsidRDefault="00B20883" w:rsidP="00B14B8D">
      <w:pPr>
        <w:pStyle w:val="a0"/>
        <w:rPr>
          <w:lang w:val="ru-RU"/>
        </w:rPr>
      </w:pPr>
      <w:r w:rsidRPr="00BD31D1">
        <w:rPr>
          <w:lang w:val="ru-RU"/>
        </w:rPr>
        <w:t xml:space="preserve">В зимний период на территории </w:t>
      </w:r>
      <w:r w:rsidR="00F0037F">
        <w:rPr>
          <w:lang w:val="ru-RU"/>
        </w:rPr>
        <w:t>МО СП</w:t>
      </w:r>
      <w:r w:rsidR="00A333D6">
        <w:rPr>
          <w:lang w:val="ru-RU"/>
        </w:rPr>
        <w:t xml:space="preserve"> </w:t>
      </w:r>
      <w:r w:rsidR="00346047">
        <w:rPr>
          <w:lang w:val="ru-RU"/>
        </w:rPr>
        <w:t>Каменский</w:t>
      </w:r>
      <w:r w:rsidR="000C6037" w:rsidRPr="00BD31D1">
        <w:rPr>
          <w:lang w:val="ru-RU"/>
        </w:rPr>
        <w:t xml:space="preserve"> сельсовет</w:t>
      </w:r>
      <w:r w:rsidRPr="00BD31D1">
        <w:rPr>
          <w:lang w:val="ru-RU"/>
        </w:rPr>
        <w:t xml:space="preserve"> при скоростях ветра более 6 м/</w:t>
      </w:r>
      <w:proofErr w:type="gramStart"/>
      <w:r w:rsidRPr="00BD31D1">
        <w:rPr>
          <w:lang w:val="ru-RU"/>
        </w:rPr>
        <w:t>сек</w:t>
      </w:r>
      <w:proofErr w:type="gramEnd"/>
      <w:r w:rsidRPr="00BD31D1">
        <w:rPr>
          <w:lang w:val="ru-RU"/>
        </w:rPr>
        <w:t xml:space="preserve"> возникают метели. В среднем число дней с метелью составляет от 25 до 40 дней. </w:t>
      </w:r>
    </w:p>
    <w:p w:rsidR="00B20883" w:rsidRPr="00BD31D1" w:rsidRDefault="00B20883" w:rsidP="00B14B8D">
      <w:pPr>
        <w:pStyle w:val="a0"/>
        <w:rPr>
          <w:lang w:val="ru-RU"/>
        </w:rPr>
      </w:pPr>
      <w:r w:rsidRPr="00BD31D1">
        <w:rPr>
          <w:lang w:val="ru-RU"/>
        </w:rPr>
        <w:t xml:space="preserve">Средняя продолжительность метелей 5-8 часов, максимальная – 50 часов. </w:t>
      </w:r>
    </w:p>
    <w:p w:rsidR="00B20883" w:rsidRPr="00BD31D1" w:rsidRDefault="00B20883" w:rsidP="00B14B8D">
      <w:pPr>
        <w:pStyle w:val="a0"/>
        <w:rPr>
          <w:lang w:val="ru-RU"/>
        </w:rPr>
      </w:pPr>
      <w:r w:rsidRPr="00BD31D1">
        <w:rPr>
          <w:bCs/>
          <w:lang w:val="ru-RU"/>
        </w:rPr>
        <w:t xml:space="preserve">Опасными считаются </w:t>
      </w:r>
      <w:r w:rsidRPr="00BD31D1">
        <w:rPr>
          <w:lang w:val="ru-RU"/>
        </w:rPr>
        <w:t>снегопады, превышающие</w:t>
      </w:r>
      <w:r w:rsidR="00A3043E" w:rsidRPr="00BD31D1">
        <w:rPr>
          <w:lang w:val="ru-RU"/>
        </w:rPr>
        <w:t xml:space="preserve"> </w:t>
      </w:r>
      <w:r w:rsidRPr="00BD31D1">
        <w:rPr>
          <w:lang w:val="ru-RU"/>
        </w:rPr>
        <w:t>20 мм за 24 часа.</w:t>
      </w:r>
    </w:p>
    <w:p w:rsidR="00B20883" w:rsidRPr="00BD31D1" w:rsidRDefault="00B20883" w:rsidP="00B14B8D">
      <w:pPr>
        <w:pStyle w:val="a0"/>
        <w:rPr>
          <w:lang w:val="ru-RU"/>
        </w:rPr>
      </w:pPr>
      <w:r w:rsidRPr="00BD31D1">
        <w:rPr>
          <w:lang w:val="ru-RU"/>
        </w:rPr>
        <w:t xml:space="preserve">Сильные снегопады, метели приводят к снежным заносам на автомобильных дорогах, могут вызвать прекращение движения транспорта на автодорогах в течение 12 и более часов. Возможно нарушение жизнеобеспечения населения в </w:t>
      </w:r>
      <w:r w:rsidR="007D0637" w:rsidRPr="00BD31D1">
        <w:rPr>
          <w:lang w:val="ru-RU"/>
        </w:rPr>
        <w:t xml:space="preserve">населенных пунктах </w:t>
      </w:r>
      <w:r w:rsidR="00F0037F">
        <w:rPr>
          <w:lang w:val="ru-RU"/>
        </w:rPr>
        <w:t>МО СП</w:t>
      </w:r>
      <w:r w:rsidR="00A333D6">
        <w:rPr>
          <w:lang w:val="ru-RU"/>
        </w:rPr>
        <w:t xml:space="preserve"> </w:t>
      </w:r>
      <w:r w:rsidR="00346047">
        <w:rPr>
          <w:lang w:val="ru-RU"/>
        </w:rPr>
        <w:t>Каменский</w:t>
      </w:r>
      <w:r w:rsidR="007D0637" w:rsidRPr="00BD31D1">
        <w:rPr>
          <w:lang w:val="ru-RU"/>
        </w:rPr>
        <w:t xml:space="preserve"> сельсовет</w:t>
      </w:r>
      <w:r w:rsidRPr="00BD31D1">
        <w:rPr>
          <w:lang w:val="ru-RU"/>
        </w:rPr>
        <w:t xml:space="preserve"> (затрудненный подвоз продуктов питания для населения и кормов для сельскохозяйственных животных).</w:t>
      </w:r>
    </w:p>
    <w:p w:rsidR="00B20883" w:rsidRPr="00BD31D1" w:rsidRDefault="00B20883" w:rsidP="00B14B8D">
      <w:pPr>
        <w:pStyle w:val="a0"/>
        <w:rPr>
          <w:lang w:val="ru-RU"/>
        </w:rPr>
      </w:pPr>
      <w:r w:rsidRPr="00BD31D1">
        <w:rPr>
          <w:lang w:val="ru-RU"/>
        </w:rPr>
        <w:t>Поражающими факторами являются ветровая нагрузка и аэродинамическое давление на ограждающие конструкции, снеговая нагрузка, снежные заносы при снегопадах.</w:t>
      </w:r>
    </w:p>
    <w:p w:rsidR="00B20883" w:rsidRPr="00BD31D1" w:rsidRDefault="00B20883" w:rsidP="00C77F1D">
      <w:pPr>
        <w:pStyle w:val="a0"/>
        <w:spacing w:before="120"/>
        <w:rPr>
          <w:b/>
          <w:i/>
          <w:u w:val="single"/>
          <w:lang w:val="ru-RU"/>
        </w:rPr>
      </w:pPr>
      <w:r w:rsidRPr="00BD31D1">
        <w:rPr>
          <w:i/>
          <w:u w:val="single"/>
          <w:lang w:val="ru-RU"/>
        </w:rPr>
        <w:t>Ливневые дожди, град</w:t>
      </w:r>
    </w:p>
    <w:p w:rsidR="00B20883" w:rsidRPr="00BD31D1" w:rsidRDefault="00B20883" w:rsidP="00B14B8D">
      <w:pPr>
        <w:pStyle w:val="a0"/>
        <w:rPr>
          <w:iCs/>
          <w:lang w:val="ru-RU"/>
        </w:rPr>
      </w:pPr>
      <w:r w:rsidRPr="00BD31D1">
        <w:rPr>
          <w:iCs/>
          <w:lang w:val="ru-RU"/>
        </w:rPr>
        <w:t>Атмосферные осадки – это вода в жидком или твердом состоянии, в</w:t>
      </w:r>
      <w:r w:rsidR="00B14B8D" w:rsidRPr="00BD31D1">
        <w:rPr>
          <w:iCs/>
          <w:lang w:val="ru-RU"/>
        </w:rPr>
        <w:t>ы</w:t>
      </w:r>
      <w:r w:rsidRPr="00BD31D1">
        <w:rPr>
          <w:iCs/>
          <w:lang w:val="ru-RU"/>
        </w:rPr>
        <w:t>падающая из облаков или осаждающаяся из воздуха на поверхности земли и на предметах.</w:t>
      </w:r>
    </w:p>
    <w:p w:rsidR="00B20883" w:rsidRPr="00BD31D1" w:rsidRDefault="00B20883" w:rsidP="00B14B8D">
      <w:pPr>
        <w:pStyle w:val="a0"/>
        <w:rPr>
          <w:lang w:val="ru-RU"/>
        </w:rPr>
      </w:pPr>
      <w:r w:rsidRPr="00BD31D1">
        <w:rPr>
          <w:lang w:val="ru-RU"/>
        </w:rPr>
        <w:t xml:space="preserve">Ливневые осадки выпадают из кучево-дождевых облаков, связанных с конвекцией. Интенсивные, но мало продолжительные ливневые осадки, связанные с отдельными облаками или узкими зонами облаков (фронтами), одновременно охватывают площади до десятков кв. км. </w:t>
      </w:r>
    </w:p>
    <w:p w:rsidR="00B20883" w:rsidRPr="00BD31D1" w:rsidRDefault="00B20883" w:rsidP="00B14B8D">
      <w:pPr>
        <w:pStyle w:val="a0"/>
        <w:rPr>
          <w:bCs/>
          <w:lang w:val="ru-RU"/>
        </w:rPr>
      </w:pPr>
      <w:r w:rsidRPr="00BD31D1">
        <w:rPr>
          <w:bCs/>
          <w:lang w:val="ru-RU"/>
        </w:rPr>
        <w:t>Опасными считаются:</w:t>
      </w:r>
    </w:p>
    <w:p w:rsidR="00B20883" w:rsidRPr="00BD31D1" w:rsidRDefault="00B20883" w:rsidP="002B0723">
      <w:pPr>
        <w:pStyle w:val="a0"/>
        <w:numPr>
          <w:ilvl w:val="0"/>
          <w:numId w:val="12"/>
        </w:numPr>
        <w:rPr>
          <w:lang w:val="ru-RU"/>
        </w:rPr>
      </w:pPr>
      <w:r w:rsidRPr="00BD31D1">
        <w:rPr>
          <w:bCs/>
          <w:lang w:val="ru-RU"/>
        </w:rPr>
        <w:t>л</w:t>
      </w:r>
      <w:r w:rsidRPr="00BD31D1">
        <w:rPr>
          <w:lang w:val="ru-RU"/>
        </w:rPr>
        <w:t>ивни с интенсивностью 30 мм/час и более;</w:t>
      </w:r>
    </w:p>
    <w:p w:rsidR="00B20883" w:rsidRPr="00BD31D1" w:rsidRDefault="00B20883" w:rsidP="002B0723">
      <w:pPr>
        <w:pStyle w:val="a0"/>
        <w:numPr>
          <w:ilvl w:val="0"/>
          <w:numId w:val="12"/>
        </w:numPr>
        <w:rPr>
          <w:lang w:val="ru-RU"/>
        </w:rPr>
      </w:pPr>
      <w:r w:rsidRPr="00BD31D1">
        <w:rPr>
          <w:lang w:val="ru-RU"/>
        </w:rPr>
        <w:lastRenderedPageBreak/>
        <w:t>град с диаметром частиц 20 мм.</w:t>
      </w:r>
    </w:p>
    <w:p w:rsidR="00B20883" w:rsidRPr="00BD31D1" w:rsidRDefault="00B20883" w:rsidP="00B14B8D">
      <w:pPr>
        <w:pStyle w:val="a0"/>
        <w:rPr>
          <w:lang w:val="ru-RU"/>
        </w:rPr>
      </w:pPr>
      <w:r w:rsidRPr="00BD31D1">
        <w:rPr>
          <w:lang w:val="ru-RU"/>
        </w:rPr>
        <w:t>Развитие мощных кучево-дождевых облаков способствует возникновению таких опасных явлений погоды как сильные и ливневые дожди, град, шквалы.</w:t>
      </w:r>
    </w:p>
    <w:p w:rsidR="00B20883" w:rsidRPr="00BD31D1" w:rsidRDefault="00B20883" w:rsidP="00B14B8D">
      <w:pPr>
        <w:pStyle w:val="a0"/>
        <w:rPr>
          <w:lang w:val="ru-RU"/>
        </w:rPr>
      </w:pPr>
      <w:r w:rsidRPr="00BD31D1">
        <w:rPr>
          <w:lang w:val="ru-RU"/>
        </w:rPr>
        <w:t xml:space="preserve">Град – это атмосферные осадки, выпадающие в теплое время года, в виде частичек плотного льда диаметром от </w:t>
      </w:r>
      <w:smartTag w:uri="urn:schemas-microsoft-com:office:smarttags" w:element="metricconverter">
        <w:smartTagPr>
          <w:attr w:name="ProductID" w:val="5 мм"/>
        </w:smartTagPr>
        <w:r w:rsidRPr="00BD31D1">
          <w:rPr>
            <w:lang w:val="ru-RU"/>
          </w:rPr>
          <w:t>5 мм</w:t>
        </w:r>
      </w:smartTag>
      <w:r w:rsidRPr="00BD31D1">
        <w:rPr>
          <w:lang w:val="ru-RU"/>
        </w:rPr>
        <w:t xml:space="preserve"> до </w:t>
      </w:r>
      <w:smartTag w:uri="urn:schemas-microsoft-com:office:smarttags" w:element="metricconverter">
        <w:smartTagPr>
          <w:attr w:name="ProductID" w:val="15 см"/>
        </w:smartTagPr>
        <w:r w:rsidRPr="00BD31D1">
          <w:rPr>
            <w:lang w:val="ru-RU"/>
          </w:rPr>
          <w:t>15 см</w:t>
        </w:r>
      </w:smartTag>
      <w:r w:rsidRPr="00BD31D1">
        <w:rPr>
          <w:lang w:val="ru-RU"/>
        </w:rPr>
        <w:t>, обычно вместе с ливневым дождем при грозе.</w:t>
      </w:r>
    </w:p>
    <w:p w:rsidR="00B20883" w:rsidRPr="00BD31D1" w:rsidRDefault="00B20883" w:rsidP="00B14B8D">
      <w:pPr>
        <w:pStyle w:val="a0"/>
        <w:rPr>
          <w:lang w:val="ru-RU"/>
        </w:rPr>
      </w:pPr>
      <w:r w:rsidRPr="00BD31D1">
        <w:rPr>
          <w:lang w:val="ru-RU"/>
        </w:rPr>
        <w:t xml:space="preserve">При диаметре градин 5-20 мм и более данное явление считается опасным. Град наиболее вероятен в тёплое время года при максимуме частот в мае и сентябре. </w:t>
      </w:r>
    </w:p>
    <w:p w:rsidR="00B20883" w:rsidRPr="00BD31D1" w:rsidRDefault="00B20883" w:rsidP="00B14B8D">
      <w:pPr>
        <w:pStyle w:val="a0"/>
        <w:rPr>
          <w:lang w:val="ru-RU"/>
        </w:rPr>
      </w:pPr>
      <w:r w:rsidRPr="00BD31D1">
        <w:rPr>
          <w:lang w:val="ru-RU"/>
        </w:rPr>
        <w:t xml:space="preserve">Максимум повторяемости града (4-5 раз в год) наносит наибольший ущерб сельскохозяйственным посевам и населенным пунктам. Поражающими факторами являются ударная динамическая нагрузка от града, затопление территории, подтопление фундаментов при длительных осадках. </w:t>
      </w:r>
    </w:p>
    <w:p w:rsidR="00B20883" w:rsidRPr="00BD31D1" w:rsidRDefault="00B20883" w:rsidP="00C77F1D">
      <w:pPr>
        <w:pStyle w:val="a0"/>
        <w:spacing w:before="120"/>
        <w:outlineLvl w:val="0"/>
        <w:rPr>
          <w:i/>
          <w:u w:val="single"/>
          <w:lang w:val="ru-RU"/>
        </w:rPr>
      </w:pPr>
      <w:r w:rsidRPr="00BD31D1">
        <w:rPr>
          <w:i/>
          <w:u w:val="single"/>
          <w:lang w:val="ru-RU"/>
        </w:rPr>
        <w:t>Шквалы, ураганы</w:t>
      </w:r>
    </w:p>
    <w:p w:rsidR="00B20883" w:rsidRPr="00BD31D1" w:rsidRDefault="00B20883" w:rsidP="00B14B8D">
      <w:pPr>
        <w:pStyle w:val="a0"/>
        <w:rPr>
          <w:lang w:val="ru-RU"/>
        </w:rPr>
      </w:pPr>
      <w:r w:rsidRPr="00BD31D1">
        <w:rPr>
          <w:lang w:val="ru-RU"/>
        </w:rPr>
        <w:t>Шквал – резкое кратковременное усиление ветра до 20-30 м/с и выше, сопровождающееся изменением его направления, связанное с конвективными процессами. Сезон шквальных бурь в Оренбургской области апрель-сентябрь.</w:t>
      </w:r>
    </w:p>
    <w:p w:rsidR="00B20883" w:rsidRPr="00BD31D1" w:rsidRDefault="00B20883" w:rsidP="00B14B8D">
      <w:pPr>
        <w:pStyle w:val="a0"/>
        <w:rPr>
          <w:lang w:val="ru-RU"/>
        </w:rPr>
      </w:pPr>
      <w:r w:rsidRPr="00BD31D1">
        <w:rPr>
          <w:bCs/>
          <w:lang w:val="ru-RU"/>
        </w:rPr>
        <w:t xml:space="preserve">Опасность составляют </w:t>
      </w:r>
      <w:r w:rsidRPr="00BD31D1">
        <w:rPr>
          <w:lang w:val="ru-RU"/>
        </w:rPr>
        <w:t>сильные ветры со скоростью более 30 м/с (ураганы).</w:t>
      </w:r>
    </w:p>
    <w:p w:rsidR="00B20883" w:rsidRPr="00BD31D1" w:rsidRDefault="00B20883" w:rsidP="00B14B8D">
      <w:pPr>
        <w:pStyle w:val="a0"/>
        <w:rPr>
          <w:lang w:val="ru-RU"/>
        </w:rPr>
      </w:pPr>
      <w:r w:rsidRPr="00BD31D1">
        <w:rPr>
          <w:lang w:val="ru-RU"/>
        </w:rPr>
        <w:t>Шквалы представляют собой вихри с горизонтальной осью, возникающие при передвижении кучево-дождевых облаков. Для них характерно кратковременное усиление скорости приземного ветра (&gt;15</w:t>
      </w:r>
      <w:r w:rsidR="009E255C" w:rsidRPr="00BD31D1">
        <w:rPr>
          <w:lang w:val="ru-RU"/>
        </w:rPr>
        <w:t xml:space="preserve"> </w:t>
      </w:r>
      <w:r w:rsidRPr="00BD31D1">
        <w:rPr>
          <w:lang w:val="ru-RU"/>
        </w:rPr>
        <w:t xml:space="preserve">м/сек) при резкой смене его направления. </w:t>
      </w:r>
    </w:p>
    <w:p w:rsidR="00B20883" w:rsidRPr="00BD31D1" w:rsidRDefault="00B20883" w:rsidP="00B14B8D">
      <w:pPr>
        <w:pStyle w:val="a0"/>
        <w:rPr>
          <w:lang w:val="ru-RU"/>
        </w:rPr>
      </w:pPr>
      <w:r w:rsidRPr="00BD31D1">
        <w:rPr>
          <w:lang w:val="ru-RU"/>
        </w:rPr>
        <w:t xml:space="preserve">Ураган – это ветер разрушительной силы и значительной продолжительности, скорость которого превышает 32 м/с. </w:t>
      </w:r>
    </w:p>
    <w:p w:rsidR="00B20883" w:rsidRPr="00BD31D1" w:rsidRDefault="00B20883" w:rsidP="00B14B8D">
      <w:pPr>
        <w:pStyle w:val="a0"/>
        <w:rPr>
          <w:lang w:val="ru-RU"/>
        </w:rPr>
      </w:pPr>
      <w:r w:rsidRPr="00BD31D1">
        <w:rPr>
          <w:lang w:val="ru-RU"/>
        </w:rPr>
        <w:t>В результате ураганных ветров происходит падение деревьев, разрушение жилых и административных зданий, обрыв линий связи и ЛЭП что несет угрозу здоровью и жизни людей.</w:t>
      </w:r>
    </w:p>
    <w:p w:rsidR="00B20883" w:rsidRPr="00BD31D1" w:rsidRDefault="00B20883" w:rsidP="00D528A2">
      <w:pPr>
        <w:pStyle w:val="3"/>
        <w:rPr>
          <w:rFonts w:cs="Times New Roman"/>
          <w:szCs w:val="24"/>
        </w:rPr>
      </w:pPr>
      <w:bookmarkStart w:id="135" w:name="_Toc370201514"/>
      <w:bookmarkStart w:id="136" w:name="_Toc378596910"/>
      <w:r w:rsidRPr="00BD31D1">
        <w:rPr>
          <w:rFonts w:cs="Times New Roman"/>
          <w:szCs w:val="24"/>
        </w:rPr>
        <w:t>8.2.2.</w:t>
      </w:r>
      <w:r w:rsidR="00454F14" w:rsidRPr="00BD31D1">
        <w:rPr>
          <w:rFonts w:cs="Times New Roman"/>
          <w:szCs w:val="24"/>
        </w:rPr>
        <w:t xml:space="preserve"> </w:t>
      </w:r>
      <w:r w:rsidRPr="00BD31D1">
        <w:rPr>
          <w:rFonts w:cs="Times New Roman"/>
          <w:szCs w:val="24"/>
        </w:rPr>
        <w:t>Опасные гидрогеологические явления и процессы</w:t>
      </w:r>
      <w:bookmarkEnd w:id="135"/>
      <w:bookmarkEnd w:id="136"/>
    </w:p>
    <w:p w:rsidR="00B20883" w:rsidRPr="00BD31D1" w:rsidRDefault="00B20883" w:rsidP="00B14B8D">
      <w:pPr>
        <w:pStyle w:val="a0"/>
        <w:rPr>
          <w:lang w:val="ru-RU"/>
        </w:rPr>
      </w:pPr>
      <w:r w:rsidRPr="00BD31D1">
        <w:rPr>
          <w:b/>
          <w:i/>
          <w:u w:val="single"/>
          <w:lang w:val="ru-RU"/>
        </w:rPr>
        <w:t>Опасное гидрологическое явление</w:t>
      </w:r>
      <w:r w:rsidRPr="00BD31D1">
        <w:rPr>
          <w:lang w:val="ru-RU"/>
        </w:rPr>
        <w:t xml:space="preserve"> – это событие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растения и объекты экономики. Часто из гидрологических, геофизических и метеорологических явлений выделяют морские гидрологические явления, включая в них тайфуны, цунами, сильное волнение и другие опасные природные явления.</w:t>
      </w:r>
    </w:p>
    <w:p w:rsidR="00C77F1D" w:rsidRPr="00BD31D1" w:rsidRDefault="00B20883" w:rsidP="00B14B8D">
      <w:pPr>
        <w:pStyle w:val="a0"/>
        <w:rPr>
          <w:lang w:val="ru-RU"/>
        </w:rPr>
      </w:pPr>
      <w:r w:rsidRPr="00BD31D1">
        <w:rPr>
          <w:lang w:val="ru-RU"/>
        </w:rPr>
        <w:t xml:space="preserve">Весеннее половодье является основной угрозой гидрогеологического характера на территории </w:t>
      </w:r>
      <w:r w:rsidR="009E255C" w:rsidRPr="00BD31D1">
        <w:rPr>
          <w:lang w:val="ru-RU"/>
        </w:rPr>
        <w:t>муниципального образования</w:t>
      </w:r>
      <w:r w:rsidRPr="00BD31D1">
        <w:rPr>
          <w:lang w:val="ru-RU"/>
        </w:rPr>
        <w:t xml:space="preserve">. </w:t>
      </w:r>
    </w:p>
    <w:p w:rsidR="00B20883" w:rsidRPr="00BD31D1" w:rsidRDefault="00B20883" w:rsidP="00B14B8D">
      <w:pPr>
        <w:pStyle w:val="a0"/>
        <w:rPr>
          <w:lang w:val="ru-RU"/>
        </w:rPr>
      </w:pPr>
      <w:r w:rsidRPr="00BD31D1">
        <w:rPr>
          <w:lang w:val="ru-RU"/>
        </w:rPr>
        <w:t xml:space="preserve">Наиболее сложная паводковая обстановка может сложиться в период обильного таяния снега при резком повышении температуры воздуха и одновременном выпадении осадков. </w:t>
      </w:r>
    </w:p>
    <w:p w:rsidR="00B20883" w:rsidRPr="00BD31D1" w:rsidRDefault="00B20883" w:rsidP="00B14B8D">
      <w:pPr>
        <w:pStyle w:val="a0"/>
        <w:rPr>
          <w:lang w:val="ru-RU"/>
        </w:rPr>
      </w:pPr>
      <w:r w:rsidRPr="00BD31D1">
        <w:rPr>
          <w:lang w:val="ru-RU"/>
        </w:rPr>
        <w:t>Опасность несут дождевые паводки. На реках обычно наблюдаются с апреля по ноябрь, максимальные дождевые паводки проходят в основном в мае. При затоплении территорий дождевыми паводковыми</w:t>
      </w:r>
      <w:r w:rsidR="009E255C" w:rsidRPr="00BD31D1">
        <w:rPr>
          <w:lang w:val="ru-RU"/>
        </w:rPr>
        <w:t xml:space="preserve"> водами</w:t>
      </w:r>
      <w:r w:rsidRPr="00BD31D1">
        <w:rPr>
          <w:lang w:val="ru-RU"/>
        </w:rPr>
        <w:t xml:space="preserve"> велика вероятность нанесение ущерба сельскохозяйственным культурам.</w:t>
      </w:r>
    </w:p>
    <w:p w:rsidR="00B20883" w:rsidRPr="00BD31D1" w:rsidRDefault="00B20883" w:rsidP="00D528A2">
      <w:pPr>
        <w:pStyle w:val="3"/>
        <w:rPr>
          <w:rFonts w:cs="Times New Roman"/>
          <w:szCs w:val="24"/>
        </w:rPr>
      </w:pPr>
      <w:bookmarkStart w:id="137" w:name="_Toc370201515"/>
      <w:bookmarkStart w:id="138" w:name="_Toc378596911"/>
      <w:r w:rsidRPr="00BD31D1">
        <w:rPr>
          <w:rFonts w:cs="Times New Roman"/>
          <w:szCs w:val="24"/>
        </w:rPr>
        <w:t>8.2.3</w:t>
      </w:r>
      <w:r w:rsidR="00044143" w:rsidRPr="00BD31D1">
        <w:rPr>
          <w:rFonts w:cs="Times New Roman"/>
          <w:szCs w:val="24"/>
        </w:rPr>
        <w:t xml:space="preserve"> </w:t>
      </w:r>
      <w:r w:rsidRPr="00BD31D1">
        <w:rPr>
          <w:rFonts w:cs="Times New Roman"/>
          <w:szCs w:val="24"/>
        </w:rPr>
        <w:t>Опасные геологические процессы и явления</w:t>
      </w:r>
      <w:bookmarkEnd w:id="137"/>
      <w:bookmarkEnd w:id="138"/>
    </w:p>
    <w:p w:rsidR="00B20883" w:rsidRPr="00BD31D1" w:rsidRDefault="00B20883" w:rsidP="00C77F1D">
      <w:pPr>
        <w:pStyle w:val="a0"/>
        <w:rPr>
          <w:lang w:val="ru-RU"/>
        </w:rPr>
      </w:pPr>
      <w:r w:rsidRPr="00BD31D1">
        <w:rPr>
          <w:b/>
          <w:i/>
          <w:u w:val="single"/>
          <w:lang w:val="ru-RU"/>
        </w:rPr>
        <w:t>Геологическое опасное явление</w:t>
      </w:r>
      <w:r w:rsidRPr="00BD31D1">
        <w:rPr>
          <w:lang w:val="ru-RU"/>
        </w:rPr>
        <w:t xml:space="preserve"> – это результат деятельности геологических процессов, возникающих в земной коре под действием различных природных и </w:t>
      </w:r>
      <w:r w:rsidRPr="00BD31D1">
        <w:rPr>
          <w:lang w:val="ru-RU"/>
        </w:rPr>
        <w:lastRenderedPageBreak/>
        <w:t>геодинамических факторов или их сочетаний. К опасным геологическим процессам и явлениям относятся современные (быстротекущие) геологические процессы и явления, оказывающие негативное воздействие на людей, сельскохозяйственных животных, растения и объекты экономики.</w:t>
      </w:r>
    </w:p>
    <w:p w:rsidR="00B20883" w:rsidRPr="00BD31D1" w:rsidRDefault="00B20883" w:rsidP="00B14B8D">
      <w:pPr>
        <w:pStyle w:val="a0"/>
        <w:rPr>
          <w:lang w:val="ru-RU"/>
        </w:rPr>
      </w:pPr>
      <w:r w:rsidRPr="00BD31D1">
        <w:rPr>
          <w:lang w:val="ru-RU"/>
        </w:rPr>
        <w:t xml:space="preserve">На территории </w:t>
      </w:r>
      <w:r w:rsidR="00F0037F">
        <w:rPr>
          <w:lang w:val="ru-RU"/>
        </w:rPr>
        <w:t>МО СП</w:t>
      </w:r>
      <w:r w:rsidR="00A333D6">
        <w:rPr>
          <w:lang w:val="ru-RU"/>
        </w:rPr>
        <w:t xml:space="preserve"> </w:t>
      </w:r>
      <w:r w:rsidR="00346047">
        <w:rPr>
          <w:lang w:val="ru-RU"/>
        </w:rPr>
        <w:t>Каменский</w:t>
      </w:r>
      <w:r w:rsidR="00C77F1D" w:rsidRPr="00BD31D1">
        <w:rPr>
          <w:lang w:val="ru-RU"/>
        </w:rPr>
        <w:t xml:space="preserve"> сельсовет</w:t>
      </w:r>
      <w:r w:rsidRPr="00BD31D1">
        <w:rPr>
          <w:lang w:val="ru-RU"/>
        </w:rPr>
        <w:t xml:space="preserve"> выявлен довольно обширный комплекс экзогенных геологических процессов, таких как эрозионный, оползневой, </w:t>
      </w:r>
      <w:proofErr w:type="spellStart"/>
      <w:r w:rsidRPr="00BD31D1">
        <w:rPr>
          <w:lang w:val="ru-RU"/>
        </w:rPr>
        <w:t>просадочный</w:t>
      </w:r>
      <w:proofErr w:type="spellEnd"/>
      <w:r w:rsidRPr="00BD31D1">
        <w:rPr>
          <w:lang w:val="ru-RU"/>
        </w:rPr>
        <w:t xml:space="preserve">, карстовый. </w:t>
      </w:r>
    </w:p>
    <w:p w:rsidR="00B20883" w:rsidRPr="00BD31D1" w:rsidRDefault="00B20883" w:rsidP="00BF5084">
      <w:pPr>
        <w:pStyle w:val="a0"/>
        <w:spacing w:before="120"/>
        <w:outlineLvl w:val="0"/>
        <w:rPr>
          <w:i/>
          <w:u w:val="single"/>
          <w:lang w:val="ru-RU"/>
        </w:rPr>
      </w:pPr>
      <w:r w:rsidRPr="00BD31D1">
        <w:rPr>
          <w:i/>
          <w:u w:val="single"/>
          <w:lang w:val="ru-RU"/>
        </w:rPr>
        <w:t>Оползни</w:t>
      </w:r>
    </w:p>
    <w:p w:rsidR="00B20883" w:rsidRPr="00BD31D1" w:rsidRDefault="00B20883" w:rsidP="00B14B8D">
      <w:pPr>
        <w:pStyle w:val="a0"/>
        <w:rPr>
          <w:lang w:val="ru-RU"/>
        </w:rPr>
      </w:pPr>
      <w:r w:rsidRPr="00BD31D1">
        <w:rPr>
          <w:lang w:val="ru-RU"/>
        </w:rPr>
        <w:t>Оползень – это смещение масс горных пород, грунта вниз по склону под влиянием силы тяжести, усиливающейся вследствие подмыва склона, переувлажнения, сейсмических толчков и иных процессов.</w:t>
      </w:r>
    </w:p>
    <w:p w:rsidR="00C77F1D" w:rsidRPr="00BD31D1" w:rsidRDefault="00B20883" w:rsidP="00B14B8D">
      <w:pPr>
        <w:pStyle w:val="a0"/>
        <w:rPr>
          <w:lang w:val="ru-RU"/>
        </w:rPr>
      </w:pPr>
      <w:r w:rsidRPr="00BD31D1">
        <w:rPr>
          <w:lang w:val="ru-RU"/>
        </w:rPr>
        <w:t>Смещение грунтов происходит по поверхности с низким содержанием мергеля пород, водоупорных палеогеновых глин, по глинистым прослоям в толще моренных суглинков.</w:t>
      </w:r>
      <w:r w:rsidR="00C77F1D" w:rsidRPr="00BD31D1">
        <w:rPr>
          <w:lang w:val="ru-RU"/>
        </w:rPr>
        <w:t xml:space="preserve"> </w:t>
      </w:r>
    </w:p>
    <w:p w:rsidR="00B20883" w:rsidRPr="00BD31D1" w:rsidRDefault="00B20883" w:rsidP="00B14B8D">
      <w:pPr>
        <w:pStyle w:val="a0"/>
        <w:rPr>
          <w:lang w:val="ru-RU"/>
        </w:rPr>
      </w:pPr>
      <w:r w:rsidRPr="00BD31D1">
        <w:rPr>
          <w:lang w:val="ru-RU"/>
        </w:rPr>
        <w:t>Нередко овражная эрозия сочетается с появлением значительных размеров оползней.</w:t>
      </w:r>
    </w:p>
    <w:p w:rsidR="00B20883" w:rsidRPr="00BD31D1" w:rsidRDefault="00B20883" w:rsidP="008E0700">
      <w:pPr>
        <w:pStyle w:val="a0"/>
        <w:spacing w:before="120"/>
        <w:outlineLvl w:val="0"/>
        <w:rPr>
          <w:i/>
          <w:u w:val="single"/>
          <w:lang w:val="ru-RU"/>
        </w:rPr>
      </w:pPr>
      <w:r w:rsidRPr="00BD31D1">
        <w:rPr>
          <w:i/>
          <w:u w:val="single"/>
          <w:lang w:val="ru-RU"/>
        </w:rPr>
        <w:t xml:space="preserve">Водная эрозия (овражная эрозия, донная эрозия). </w:t>
      </w:r>
    </w:p>
    <w:p w:rsidR="00B20883" w:rsidRPr="00BD31D1" w:rsidRDefault="00B20883" w:rsidP="00B14B8D">
      <w:pPr>
        <w:pStyle w:val="a0"/>
        <w:rPr>
          <w:lang w:val="ru-RU"/>
        </w:rPr>
      </w:pPr>
      <w:r w:rsidRPr="00BD31D1">
        <w:rPr>
          <w:lang w:val="ru-RU"/>
        </w:rPr>
        <w:t xml:space="preserve">Причинами развития процесса является наличие рыхлых легко размываемых грунтов, ливневой характер летних осадков, большой процент </w:t>
      </w:r>
      <w:proofErr w:type="spellStart"/>
      <w:r w:rsidRPr="00BD31D1">
        <w:rPr>
          <w:lang w:val="ru-RU"/>
        </w:rPr>
        <w:t>распаханности</w:t>
      </w:r>
      <w:proofErr w:type="spellEnd"/>
      <w:r w:rsidRPr="00BD31D1">
        <w:rPr>
          <w:lang w:val="ru-RU"/>
        </w:rPr>
        <w:t xml:space="preserve"> территории и т.п.</w:t>
      </w:r>
    </w:p>
    <w:p w:rsidR="00B20883" w:rsidRPr="00BD31D1" w:rsidRDefault="00B20883" w:rsidP="008E0700">
      <w:pPr>
        <w:pStyle w:val="a0"/>
        <w:spacing w:before="120"/>
        <w:outlineLvl w:val="0"/>
        <w:rPr>
          <w:i/>
          <w:u w:val="single"/>
          <w:lang w:val="ru-RU"/>
        </w:rPr>
      </w:pPr>
      <w:r w:rsidRPr="00BD31D1">
        <w:rPr>
          <w:i/>
          <w:u w:val="single"/>
          <w:lang w:val="ru-RU"/>
        </w:rPr>
        <w:t xml:space="preserve">Суффозионные, </w:t>
      </w:r>
      <w:proofErr w:type="spellStart"/>
      <w:r w:rsidRPr="00BD31D1">
        <w:rPr>
          <w:i/>
          <w:u w:val="single"/>
          <w:lang w:val="ru-RU"/>
        </w:rPr>
        <w:t>просадочные</w:t>
      </w:r>
      <w:proofErr w:type="spellEnd"/>
      <w:r w:rsidRPr="00BD31D1">
        <w:rPr>
          <w:i/>
          <w:u w:val="single"/>
          <w:lang w:val="ru-RU"/>
        </w:rPr>
        <w:t xml:space="preserve"> процессы</w:t>
      </w:r>
    </w:p>
    <w:p w:rsidR="00B20883" w:rsidRPr="00BD31D1" w:rsidRDefault="00B20883" w:rsidP="00B14B8D">
      <w:pPr>
        <w:pStyle w:val="a0"/>
        <w:rPr>
          <w:lang w:val="ru-RU"/>
        </w:rPr>
      </w:pPr>
      <w:r w:rsidRPr="00BD31D1">
        <w:rPr>
          <w:lang w:val="ru-RU"/>
        </w:rPr>
        <w:t>Эти процессы связаны с суглинисто-песчаными отложениями и проявляются в виде западин на поверхности пойм и надпойменных участков.</w:t>
      </w:r>
    </w:p>
    <w:p w:rsidR="00B20883" w:rsidRPr="00BD31D1" w:rsidRDefault="00B20883" w:rsidP="00BF5084">
      <w:pPr>
        <w:pStyle w:val="a0"/>
        <w:spacing w:before="120"/>
        <w:outlineLvl w:val="0"/>
        <w:rPr>
          <w:i/>
          <w:u w:val="single"/>
          <w:lang w:val="ru-RU"/>
        </w:rPr>
      </w:pPr>
      <w:r w:rsidRPr="00BD31D1">
        <w:rPr>
          <w:i/>
          <w:u w:val="single"/>
          <w:lang w:val="ru-RU"/>
        </w:rPr>
        <w:t>Карстовые процессы</w:t>
      </w:r>
    </w:p>
    <w:p w:rsidR="00B20883" w:rsidRPr="00BD31D1" w:rsidRDefault="00B20883" w:rsidP="00B14B8D">
      <w:pPr>
        <w:pStyle w:val="a0"/>
        <w:rPr>
          <w:lang w:val="ru-RU"/>
        </w:rPr>
      </w:pPr>
      <w:r w:rsidRPr="00BD31D1">
        <w:rPr>
          <w:lang w:val="ru-RU"/>
        </w:rPr>
        <w:t xml:space="preserve">Карст – геологические явления в земной коре и на ее поверхности, вызванные химическим растворением горных пород и выраженные в образовании в земной коре пустот, в разрушении и изменении структуры и состояния пород, в создании особого характера циркуляции и режима подземных вод. Карст возникает в растворимых водными растворами осадочных горных породах (известняки, гипс) и выражается в образовании углублений в виде воронок, котловин, провалов, пещер, естественных пустот, колодцев и т. п. </w:t>
      </w:r>
    </w:p>
    <w:p w:rsidR="00B20883" w:rsidRPr="00BD31D1" w:rsidRDefault="00B20883" w:rsidP="00B14B8D">
      <w:pPr>
        <w:pStyle w:val="a0"/>
        <w:rPr>
          <w:lang w:val="ru-RU"/>
        </w:rPr>
      </w:pPr>
      <w:r w:rsidRPr="00BD31D1">
        <w:rPr>
          <w:lang w:val="ru-RU"/>
        </w:rPr>
        <w:t xml:space="preserve">В местах, где обнажаются или неглубоко залегают меловые отложения, развит меловой поверхностный карст. </w:t>
      </w:r>
    </w:p>
    <w:p w:rsidR="00B20883" w:rsidRPr="00BD31D1" w:rsidRDefault="00B20883" w:rsidP="00B14B8D">
      <w:pPr>
        <w:pStyle w:val="a0"/>
        <w:rPr>
          <w:iCs/>
          <w:lang w:val="ru-RU"/>
        </w:rPr>
      </w:pPr>
      <w:r w:rsidRPr="00BD31D1">
        <w:rPr>
          <w:lang w:val="ru-RU"/>
        </w:rPr>
        <w:t>При проектировании нового строительства необходи</w:t>
      </w:r>
      <w:r w:rsidR="005A5205">
        <w:rPr>
          <w:lang w:val="ru-RU"/>
        </w:rPr>
        <w:t>мо</w:t>
      </w:r>
      <w:r w:rsidR="00A333D6">
        <w:rPr>
          <w:lang w:val="ru-RU"/>
        </w:rPr>
        <w:t xml:space="preserve"> </w:t>
      </w:r>
      <w:r w:rsidRPr="00BD31D1">
        <w:rPr>
          <w:lang w:val="ru-RU"/>
        </w:rPr>
        <w:t>проводить инженерные изыскания и при необходимости разрабатывать проекты инженерной защиты</w:t>
      </w:r>
      <w:r w:rsidRPr="00BD31D1">
        <w:rPr>
          <w:iCs/>
          <w:lang w:val="ru-RU"/>
        </w:rPr>
        <w:t xml:space="preserve"> территории.</w:t>
      </w:r>
    </w:p>
    <w:p w:rsidR="00B20883" w:rsidRPr="00BD31D1" w:rsidRDefault="00B20883" w:rsidP="00B14B8D">
      <w:pPr>
        <w:pStyle w:val="a0"/>
        <w:rPr>
          <w:lang w:val="ru-RU"/>
        </w:rPr>
      </w:pPr>
      <w:r w:rsidRPr="00BD31D1">
        <w:rPr>
          <w:lang w:val="ru-RU"/>
        </w:rPr>
        <w:t>При выполнении изысканий, проектировании и строительстве необходи</w:t>
      </w:r>
      <w:r w:rsidR="005A5205">
        <w:rPr>
          <w:lang w:val="ru-RU"/>
        </w:rPr>
        <w:t>мо</w:t>
      </w:r>
      <w:r w:rsidR="00A333D6">
        <w:rPr>
          <w:lang w:val="ru-RU"/>
        </w:rPr>
        <w:t xml:space="preserve"> </w:t>
      </w:r>
      <w:r w:rsidRPr="00BD31D1">
        <w:rPr>
          <w:lang w:val="ru-RU"/>
        </w:rPr>
        <w:t>учитывать:</w:t>
      </w:r>
    </w:p>
    <w:p w:rsidR="00B20883" w:rsidRPr="00BD31D1" w:rsidRDefault="00B20883" w:rsidP="00B14B8D">
      <w:pPr>
        <w:pStyle w:val="a0"/>
        <w:rPr>
          <w:lang w:val="ru-RU"/>
        </w:rPr>
      </w:pPr>
      <w:r w:rsidRPr="00BD31D1">
        <w:rPr>
          <w:lang w:val="ru-RU"/>
        </w:rPr>
        <w:t xml:space="preserve">1) опасность карстовых деформаций грунтов оснований и земной поверхности, в особенности провалов; </w:t>
      </w:r>
    </w:p>
    <w:p w:rsidR="00B20883" w:rsidRPr="00BD31D1" w:rsidRDefault="00B20883" w:rsidP="00B14B8D">
      <w:pPr>
        <w:pStyle w:val="a0"/>
        <w:rPr>
          <w:lang w:val="ru-RU"/>
        </w:rPr>
      </w:pPr>
      <w:r w:rsidRPr="00BD31D1">
        <w:rPr>
          <w:lang w:val="ru-RU"/>
        </w:rPr>
        <w:t xml:space="preserve">2) неравномерно пониженную несущую способность </w:t>
      </w:r>
      <w:proofErr w:type="spellStart"/>
      <w:r w:rsidRPr="00BD31D1">
        <w:rPr>
          <w:lang w:val="ru-RU"/>
        </w:rPr>
        <w:t>закарстованных</w:t>
      </w:r>
      <w:proofErr w:type="spellEnd"/>
      <w:r w:rsidRPr="00BD31D1">
        <w:rPr>
          <w:lang w:val="ru-RU"/>
        </w:rPr>
        <w:t xml:space="preserve"> пород и возможность наличия ослабленных зон в толще покрывающих грунтов;</w:t>
      </w:r>
    </w:p>
    <w:p w:rsidR="00B20883" w:rsidRPr="00BD31D1" w:rsidRDefault="00B20883" w:rsidP="00B14B8D">
      <w:pPr>
        <w:pStyle w:val="a0"/>
        <w:rPr>
          <w:lang w:val="ru-RU"/>
        </w:rPr>
      </w:pPr>
      <w:r w:rsidRPr="00BD31D1">
        <w:rPr>
          <w:lang w:val="ru-RU"/>
        </w:rPr>
        <w:t xml:space="preserve">3) связанные с карстом особенности гидрологических и гидрогеологических условий, неоднородную и нередко весьма высокую водопроницаемость </w:t>
      </w:r>
      <w:proofErr w:type="spellStart"/>
      <w:r w:rsidRPr="00BD31D1">
        <w:rPr>
          <w:lang w:val="ru-RU"/>
        </w:rPr>
        <w:t>закарстованных</w:t>
      </w:r>
      <w:proofErr w:type="spellEnd"/>
      <w:r w:rsidRPr="00BD31D1">
        <w:rPr>
          <w:lang w:val="ru-RU"/>
        </w:rPr>
        <w:t xml:space="preserve"> пород, неравномерность распространения и режима поверхностного и подземного стока, возможность наличия очагов интенсивного поглощения поверхностных вод, утечек из водохранилищ и внезапных больших </w:t>
      </w:r>
      <w:proofErr w:type="spellStart"/>
      <w:r w:rsidRPr="00BD31D1">
        <w:rPr>
          <w:lang w:val="ru-RU"/>
        </w:rPr>
        <w:t>водопритоков</w:t>
      </w:r>
      <w:proofErr w:type="spellEnd"/>
      <w:r w:rsidRPr="00BD31D1">
        <w:rPr>
          <w:lang w:val="ru-RU"/>
        </w:rPr>
        <w:t xml:space="preserve"> в горные выработки и котлованы; </w:t>
      </w:r>
    </w:p>
    <w:p w:rsidR="00B20883" w:rsidRPr="00BD31D1" w:rsidRDefault="00B20883" w:rsidP="00B14B8D">
      <w:pPr>
        <w:pStyle w:val="a0"/>
        <w:rPr>
          <w:lang w:val="ru-RU"/>
        </w:rPr>
      </w:pPr>
      <w:r w:rsidRPr="00BD31D1">
        <w:rPr>
          <w:lang w:val="ru-RU"/>
        </w:rPr>
        <w:lastRenderedPageBreak/>
        <w:t>4) возможность опасной активизации развития карста и связанных с ним явлений в результате антропогенной деятельности.</w:t>
      </w:r>
    </w:p>
    <w:p w:rsidR="00B20883" w:rsidRPr="00BD31D1" w:rsidRDefault="00B20883" w:rsidP="00B14B8D">
      <w:pPr>
        <w:pStyle w:val="a0"/>
        <w:rPr>
          <w:lang w:val="ru-RU"/>
        </w:rPr>
      </w:pPr>
      <w:r w:rsidRPr="00BD31D1">
        <w:rPr>
          <w:lang w:val="ru-RU"/>
        </w:rPr>
        <w:t>Для прогноза развития карсто</w:t>
      </w:r>
      <w:r w:rsidR="009E255C" w:rsidRPr="00BD31D1">
        <w:rPr>
          <w:lang w:val="ru-RU"/>
        </w:rPr>
        <w:t>вой опасности проводят бурение.</w:t>
      </w:r>
    </w:p>
    <w:p w:rsidR="00B20883" w:rsidRPr="00BD31D1" w:rsidRDefault="00B20883" w:rsidP="00D528A2">
      <w:pPr>
        <w:pStyle w:val="3"/>
        <w:rPr>
          <w:rFonts w:cs="Times New Roman"/>
          <w:szCs w:val="24"/>
        </w:rPr>
      </w:pPr>
      <w:bookmarkStart w:id="139" w:name="_Toc370201516"/>
      <w:bookmarkStart w:id="140" w:name="_Toc378596912"/>
      <w:r w:rsidRPr="00BD31D1">
        <w:rPr>
          <w:rFonts w:cs="Times New Roman"/>
          <w:szCs w:val="24"/>
        </w:rPr>
        <w:t>8.2.4</w:t>
      </w:r>
      <w:r w:rsidR="00454F14" w:rsidRPr="00BD31D1">
        <w:rPr>
          <w:rFonts w:cs="Times New Roman"/>
          <w:szCs w:val="24"/>
        </w:rPr>
        <w:t xml:space="preserve"> </w:t>
      </w:r>
      <w:r w:rsidRPr="00BD31D1">
        <w:rPr>
          <w:rFonts w:cs="Times New Roman"/>
          <w:szCs w:val="24"/>
        </w:rPr>
        <w:t>Природные пожары</w:t>
      </w:r>
      <w:bookmarkEnd w:id="139"/>
      <w:bookmarkEnd w:id="140"/>
    </w:p>
    <w:p w:rsidR="00B20883" w:rsidRPr="00BD31D1" w:rsidRDefault="00B20883" w:rsidP="00B14B8D">
      <w:pPr>
        <w:pStyle w:val="a0"/>
        <w:rPr>
          <w:lang w:val="ru-RU"/>
        </w:rPr>
      </w:pPr>
      <w:r w:rsidRPr="00BD31D1">
        <w:rPr>
          <w:lang w:val="ru-RU"/>
        </w:rPr>
        <w:t>Пожарная опасность природного характера на территории поселений связана с пожарами в лесах и горением травяного покрова. Причиной возникновения крупных лесных пожаров является засуха и суховеи. Предпосылками возникновения ЧС также служит рост антропогенной нагрузки (увеличение количества нарушений правил пожарной безопасности в лесах, сельскохозяйственные палы). Наибольший риск возникновения лесных пожаров приходится на май, июнь, июль, август и сентябрь месяцы. Традиционно наиболее масштабные лесные пожары приходятся на июль-август.</w:t>
      </w:r>
    </w:p>
    <w:p w:rsidR="00B20883" w:rsidRPr="00BD31D1" w:rsidRDefault="00F0037F" w:rsidP="00B14B8D">
      <w:pPr>
        <w:pStyle w:val="a0"/>
        <w:rPr>
          <w:lang w:val="ru-RU"/>
        </w:rPr>
      </w:pPr>
      <w:r>
        <w:rPr>
          <w:lang w:val="ru-RU"/>
        </w:rPr>
        <w:t>МО СП</w:t>
      </w:r>
      <w:r w:rsidR="00A333D6">
        <w:rPr>
          <w:lang w:val="ru-RU"/>
        </w:rPr>
        <w:t xml:space="preserve"> </w:t>
      </w:r>
      <w:r w:rsidR="00346047">
        <w:rPr>
          <w:lang w:val="ru-RU"/>
        </w:rPr>
        <w:t>Каменский</w:t>
      </w:r>
      <w:r w:rsidR="009E255C" w:rsidRPr="00BD31D1">
        <w:rPr>
          <w:lang w:val="ru-RU"/>
        </w:rPr>
        <w:t xml:space="preserve"> сельсовет</w:t>
      </w:r>
      <w:r w:rsidR="00B20883" w:rsidRPr="00BD31D1">
        <w:rPr>
          <w:lang w:val="ru-RU"/>
        </w:rPr>
        <w:t xml:space="preserve"> относится к территориям</w:t>
      </w:r>
      <w:r w:rsidR="00A153A0">
        <w:rPr>
          <w:lang w:val="ru-RU"/>
        </w:rPr>
        <w:t xml:space="preserve"> со средней обеспеченностью лесами</w:t>
      </w:r>
      <w:r w:rsidR="00B20883" w:rsidRPr="00BD31D1">
        <w:rPr>
          <w:lang w:val="ru-RU"/>
        </w:rPr>
        <w:t>. Большая часть лесов на территории поселения отнесены к группе защитных лесов, которые выполняют преимущественно защитные и социальные функции и являются зеленой зоной. Древесная растительность на территории поселения имеется на землях сельскохозяйственного назначения, вдоль рек, а так же на землях населенного</w:t>
      </w:r>
      <w:r w:rsidR="000C6037" w:rsidRPr="00BD31D1">
        <w:rPr>
          <w:lang w:val="ru-RU"/>
        </w:rPr>
        <w:t xml:space="preserve"> </w:t>
      </w:r>
      <w:r w:rsidR="00B20883" w:rsidRPr="00BD31D1">
        <w:rPr>
          <w:lang w:val="ru-RU"/>
        </w:rPr>
        <w:t>пункта. На территории таких лесов чрезвычайной ситуации связанных с пожаром не возникает.</w:t>
      </w:r>
    </w:p>
    <w:p w:rsidR="00B20883" w:rsidRPr="00BD31D1" w:rsidRDefault="00B20883" w:rsidP="00B14B8D">
      <w:pPr>
        <w:pStyle w:val="a0"/>
        <w:rPr>
          <w:lang w:val="ru-RU"/>
        </w:rPr>
      </w:pPr>
      <w:r w:rsidRPr="00BD31D1">
        <w:rPr>
          <w:lang w:val="ru-RU"/>
        </w:rPr>
        <w:t xml:space="preserve">Так же вдоль дорог может произойти возгорание травяного покрова. Для предотвращения возгорания, службой обслуживающей автомобильную дорогу, </w:t>
      </w:r>
      <w:r w:rsidR="005A5205">
        <w:rPr>
          <w:lang w:val="ru-RU"/>
        </w:rPr>
        <w:t>необходимо</w:t>
      </w:r>
      <w:r w:rsidR="00A333D6">
        <w:rPr>
          <w:lang w:val="ru-RU"/>
        </w:rPr>
        <w:t xml:space="preserve"> </w:t>
      </w:r>
      <w:r w:rsidRPr="00BD31D1">
        <w:rPr>
          <w:lang w:val="ru-RU"/>
        </w:rPr>
        <w:t>периодическое, контролируемое поджигание травяного покрова вдоль трасс и опашка прилежащих лесов.</w:t>
      </w:r>
    </w:p>
    <w:p w:rsidR="00DA60C3" w:rsidRPr="00BD31D1" w:rsidRDefault="00B20883" w:rsidP="00B14B8D">
      <w:pPr>
        <w:pStyle w:val="a0"/>
        <w:rPr>
          <w:lang w:val="ru-RU"/>
        </w:rPr>
      </w:pPr>
      <w:r w:rsidRPr="00BD31D1">
        <w:rPr>
          <w:lang w:val="ru-RU"/>
        </w:rPr>
        <w:t xml:space="preserve">При проведении противопожарных мероприятий следует руководствоваться Правилами пожарной безопасности в лесах, утвержденными постановлением Правительства </w:t>
      </w:r>
      <w:r w:rsidR="00DA60C3" w:rsidRPr="00BD31D1">
        <w:rPr>
          <w:lang w:val="ru-RU"/>
        </w:rPr>
        <w:t>РФ</w:t>
      </w:r>
      <w:r w:rsidRPr="00BD31D1">
        <w:rPr>
          <w:lang w:val="ru-RU"/>
        </w:rPr>
        <w:t xml:space="preserve"> от 30.06.2007 </w:t>
      </w:r>
      <w:r w:rsidR="0043684A">
        <w:rPr>
          <w:lang w:val="ru-RU"/>
        </w:rPr>
        <w:t>№ </w:t>
      </w:r>
      <w:r w:rsidRPr="00BD31D1">
        <w:rPr>
          <w:lang w:val="ru-RU"/>
        </w:rPr>
        <w:t>417</w:t>
      </w:r>
      <w:r w:rsidR="00810C39" w:rsidRPr="00BD31D1">
        <w:rPr>
          <w:lang w:val="ru-RU"/>
        </w:rPr>
        <w:t xml:space="preserve"> (ред. 01.11.2012)</w:t>
      </w:r>
      <w:r w:rsidRPr="00BD31D1">
        <w:rPr>
          <w:lang w:val="ru-RU"/>
        </w:rPr>
        <w:t xml:space="preserve"> и Лесным Кодексом</w:t>
      </w:r>
      <w:r w:rsidR="00DA60C3" w:rsidRPr="00BD31D1">
        <w:rPr>
          <w:lang w:val="ru-RU"/>
        </w:rPr>
        <w:t xml:space="preserve"> РФ</w:t>
      </w:r>
      <w:r w:rsidRPr="00BD31D1">
        <w:rPr>
          <w:lang w:val="ru-RU"/>
        </w:rPr>
        <w:t>.</w:t>
      </w:r>
      <w:r w:rsidR="00DA60C3" w:rsidRPr="00BD31D1">
        <w:rPr>
          <w:lang w:val="ru-RU"/>
        </w:rPr>
        <w:t xml:space="preserve"> </w:t>
      </w:r>
    </w:p>
    <w:p w:rsidR="00B20883" w:rsidRPr="00BD31D1" w:rsidRDefault="00B20883" w:rsidP="00B14B8D">
      <w:pPr>
        <w:pStyle w:val="a0"/>
        <w:rPr>
          <w:lang w:val="ru-RU"/>
        </w:rPr>
      </w:pPr>
      <w:r w:rsidRPr="00BD31D1">
        <w:rPr>
          <w:lang w:val="ru-RU"/>
        </w:rPr>
        <w:t xml:space="preserve">Для обеспечения пожарной безопасности в лесах, в соответствии со </w:t>
      </w:r>
      <w:r w:rsidR="00DA60C3" w:rsidRPr="00BD31D1">
        <w:rPr>
          <w:lang w:val="ru-RU"/>
        </w:rPr>
        <w:t>ст.</w:t>
      </w:r>
      <w:r w:rsidRPr="00BD31D1">
        <w:rPr>
          <w:lang w:val="ru-RU"/>
        </w:rPr>
        <w:t xml:space="preserve"> 53 Лесного Кодекса </w:t>
      </w:r>
      <w:r w:rsidR="00DA60C3" w:rsidRPr="00BD31D1">
        <w:rPr>
          <w:lang w:val="ru-RU"/>
        </w:rPr>
        <w:t>РФ</w:t>
      </w:r>
      <w:r w:rsidRPr="00BD31D1">
        <w:rPr>
          <w:lang w:val="ru-RU"/>
        </w:rPr>
        <w:t>, осуществляется:</w:t>
      </w:r>
    </w:p>
    <w:p w:rsidR="00810C39" w:rsidRPr="00BD31D1" w:rsidRDefault="00810C39" w:rsidP="00810C39">
      <w:pPr>
        <w:pStyle w:val="a0"/>
        <w:rPr>
          <w:lang w:val="ru-RU"/>
        </w:rPr>
      </w:pPr>
      <w:r w:rsidRPr="00BD31D1">
        <w:rPr>
          <w:lang w:val="ru-RU"/>
        </w:rPr>
        <w:t xml:space="preserve">1) предупреждение лесных пожаров </w:t>
      </w:r>
      <w:r w:rsidR="00891269" w:rsidRPr="00BD31D1">
        <w:rPr>
          <w:lang w:val="ru-RU"/>
        </w:rPr>
        <w:t>(противопожарное обустройство лесов и обеспечение средствами предупреждения и тушения лесных пожаров)</w:t>
      </w:r>
      <w:r w:rsidRPr="00BD31D1">
        <w:rPr>
          <w:lang w:val="ru-RU"/>
        </w:rPr>
        <w:t>;</w:t>
      </w:r>
    </w:p>
    <w:p w:rsidR="00810C39" w:rsidRPr="00BD31D1" w:rsidRDefault="00810C39" w:rsidP="00810C39">
      <w:pPr>
        <w:pStyle w:val="a0"/>
        <w:rPr>
          <w:lang w:val="ru-RU"/>
        </w:rPr>
      </w:pPr>
      <w:bookmarkStart w:id="141" w:name="p516"/>
      <w:bookmarkEnd w:id="141"/>
      <w:r w:rsidRPr="00BD31D1">
        <w:rPr>
          <w:lang w:val="ru-RU"/>
        </w:rPr>
        <w:t>2) мониторинг пожарной опасности в лесах и лесных пожаров;</w:t>
      </w:r>
    </w:p>
    <w:p w:rsidR="00810C39" w:rsidRPr="00BD31D1" w:rsidRDefault="00810C39" w:rsidP="00810C39">
      <w:pPr>
        <w:pStyle w:val="a0"/>
        <w:rPr>
          <w:lang w:val="ru-RU"/>
        </w:rPr>
      </w:pPr>
      <w:bookmarkStart w:id="142" w:name="p517"/>
      <w:bookmarkEnd w:id="142"/>
      <w:r w:rsidRPr="00BD31D1">
        <w:rPr>
          <w:lang w:val="ru-RU"/>
        </w:rPr>
        <w:t>3) разработку и утверждение планов тушения лесных пожаров;</w:t>
      </w:r>
    </w:p>
    <w:p w:rsidR="00810C39" w:rsidRDefault="00810C39" w:rsidP="00810C39">
      <w:pPr>
        <w:pStyle w:val="a0"/>
        <w:rPr>
          <w:lang w:val="ru-RU"/>
        </w:rPr>
      </w:pPr>
      <w:bookmarkStart w:id="143" w:name="p518"/>
      <w:bookmarkEnd w:id="143"/>
      <w:r w:rsidRPr="00BD31D1">
        <w:rPr>
          <w:lang w:val="ru-RU"/>
        </w:rPr>
        <w:t>4) иные меры пожарной безопасности в лесах.</w:t>
      </w:r>
    </w:p>
    <w:p w:rsidR="00B20883" w:rsidRPr="00BD31D1" w:rsidRDefault="00B20883" w:rsidP="00D528A2">
      <w:pPr>
        <w:pStyle w:val="2"/>
        <w:rPr>
          <w:rFonts w:cs="Times New Roman"/>
          <w:szCs w:val="24"/>
        </w:rPr>
      </w:pPr>
      <w:bookmarkStart w:id="144" w:name="_Toc370201517"/>
      <w:bookmarkStart w:id="145" w:name="_Toc378596913"/>
      <w:r w:rsidRPr="00BD31D1">
        <w:rPr>
          <w:rFonts w:cs="Times New Roman"/>
          <w:szCs w:val="24"/>
        </w:rPr>
        <w:t>8.3 Чрезвычайные ситуации техногенного характера</w:t>
      </w:r>
      <w:bookmarkEnd w:id="144"/>
      <w:bookmarkEnd w:id="145"/>
    </w:p>
    <w:p w:rsidR="00B20883" w:rsidRPr="00BD31D1" w:rsidRDefault="00B20883" w:rsidP="00FC69F6">
      <w:pPr>
        <w:pStyle w:val="a0"/>
        <w:rPr>
          <w:lang w:val="ru-RU"/>
        </w:rPr>
      </w:pPr>
      <w:r w:rsidRPr="00BD31D1">
        <w:rPr>
          <w:b/>
          <w:i/>
          <w:u w:val="single"/>
          <w:lang w:val="ru-RU"/>
        </w:rPr>
        <w:t>Техногенная чрезвычайная ситуация</w:t>
      </w:r>
      <w:r w:rsidR="002F64A6" w:rsidRPr="00BD31D1">
        <w:rPr>
          <w:lang w:val="ru-RU"/>
        </w:rPr>
        <w:t xml:space="preserve"> (техно</w:t>
      </w:r>
      <w:r w:rsidRPr="00BD31D1">
        <w:rPr>
          <w:lang w:val="ru-RU"/>
        </w:rPr>
        <w:t>генная ЧС</w:t>
      </w:r>
      <w:r w:rsidR="002F64A6" w:rsidRPr="00BD31D1">
        <w:rPr>
          <w:lang w:val="ru-RU"/>
        </w:rPr>
        <w:t>)</w:t>
      </w:r>
      <w:r w:rsidRPr="00BD31D1">
        <w:rPr>
          <w:lang w:val="ru-RU"/>
        </w:rPr>
        <w:t xml:space="preserve">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B20883" w:rsidRPr="00BD31D1" w:rsidRDefault="00B20883" w:rsidP="00FC69F6">
      <w:pPr>
        <w:pStyle w:val="a0"/>
        <w:rPr>
          <w:lang w:val="ru-RU"/>
        </w:rPr>
      </w:pPr>
      <w:r w:rsidRPr="00BD31D1">
        <w:rPr>
          <w:lang w:val="ru-RU"/>
        </w:rPr>
        <w:t>Различают техногенные чрезвычайные ситуации по месту их возникновения и по характеру основных поражающих факторов источника чрезвычайной ситуации.</w:t>
      </w:r>
    </w:p>
    <w:p w:rsidR="00B20883" w:rsidRPr="00BD31D1" w:rsidRDefault="00B20883" w:rsidP="00FC69F6">
      <w:pPr>
        <w:pStyle w:val="a0"/>
        <w:rPr>
          <w:lang w:val="ru-RU"/>
        </w:rPr>
      </w:pPr>
      <w:r w:rsidRPr="00BD31D1">
        <w:rPr>
          <w:b/>
          <w:i/>
          <w:u w:val="single"/>
          <w:lang w:val="ru-RU"/>
        </w:rPr>
        <w:t>Источник техногенной чрезвычайной ситуации</w:t>
      </w:r>
      <w:r w:rsidRPr="00BD31D1">
        <w:rPr>
          <w:lang w:val="ru-RU"/>
        </w:rPr>
        <w:t xml:space="preserve"> – опасное техногенное происшествие, в результате которого на объекте разделенной территории или акватории произошла техногенная чрезвычайная ситуация.</w:t>
      </w:r>
    </w:p>
    <w:p w:rsidR="00B20883" w:rsidRPr="00BD31D1" w:rsidRDefault="00B20883" w:rsidP="00FC69F6">
      <w:pPr>
        <w:pStyle w:val="a0"/>
        <w:rPr>
          <w:lang w:val="ru-RU"/>
        </w:rPr>
      </w:pPr>
      <w:r w:rsidRPr="00BD31D1">
        <w:rPr>
          <w:lang w:val="ru-RU"/>
        </w:rPr>
        <w:lastRenderedPageBreak/>
        <w:t>К опасным техногенным происшествиям относятся аварии на промышленных объектах или на транспорте, пожары, взрывы или высвобождение различных видов энергии.</w:t>
      </w:r>
    </w:p>
    <w:p w:rsidR="00B20883" w:rsidRPr="00BD31D1" w:rsidRDefault="00B20883" w:rsidP="00FC69F6">
      <w:pPr>
        <w:pStyle w:val="a0"/>
        <w:rPr>
          <w:lang w:val="ru-RU"/>
        </w:rPr>
      </w:pPr>
      <w:r w:rsidRPr="00BD31D1">
        <w:rPr>
          <w:lang w:val="ru-RU"/>
        </w:rPr>
        <w:t xml:space="preserve">На территории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наибольшую опасность техногенного характера представляют чрезвычайные ситуации, вызванные авариями:</w:t>
      </w:r>
    </w:p>
    <w:p w:rsidR="00B20883" w:rsidRPr="00BD31D1" w:rsidRDefault="00B20883" w:rsidP="002B0723">
      <w:pPr>
        <w:pStyle w:val="a0"/>
        <w:numPr>
          <w:ilvl w:val="0"/>
          <w:numId w:val="13"/>
        </w:numPr>
        <w:rPr>
          <w:lang w:val="ru-RU"/>
        </w:rPr>
      </w:pPr>
      <w:r w:rsidRPr="00BD31D1">
        <w:rPr>
          <w:lang w:val="ru-RU"/>
        </w:rPr>
        <w:t>на автомобильном транспорте;</w:t>
      </w:r>
    </w:p>
    <w:p w:rsidR="00367D86" w:rsidRPr="00BD31D1" w:rsidRDefault="00367D86" w:rsidP="002B0723">
      <w:pPr>
        <w:pStyle w:val="a0"/>
        <w:numPr>
          <w:ilvl w:val="0"/>
          <w:numId w:val="13"/>
        </w:numPr>
        <w:rPr>
          <w:lang w:val="ru-RU"/>
        </w:rPr>
      </w:pPr>
      <w:r w:rsidRPr="00BD31D1">
        <w:rPr>
          <w:lang w:val="ru-RU"/>
        </w:rPr>
        <w:t>на путепроводах;</w:t>
      </w:r>
    </w:p>
    <w:p w:rsidR="00B20883" w:rsidRPr="00BD31D1" w:rsidRDefault="00B20883" w:rsidP="002B0723">
      <w:pPr>
        <w:pStyle w:val="a0"/>
        <w:numPr>
          <w:ilvl w:val="0"/>
          <w:numId w:val="13"/>
        </w:numPr>
        <w:rPr>
          <w:lang w:val="ru-RU"/>
        </w:rPr>
      </w:pPr>
      <w:r w:rsidRPr="00BD31D1">
        <w:rPr>
          <w:lang w:val="ru-RU"/>
        </w:rPr>
        <w:t xml:space="preserve">на </w:t>
      </w:r>
      <w:proofErr w:type="spellStart"/>
      <w:r w:rsidRPr="00BD31D1">
        <w:rPr>
          <w:lang w:val="ru-RU"/>
        </w:rPr>
        <w:t>пожаро</w:t>
      </w:r>
      <w:proofErr w:type="spellEnd"/>
      <w:r w:rsidR="00FC69F6" w:rsidRPr="00BD31D1">
        <w:rPr>
          <w:lang w:val="ru-RU"/>
        </w:rPr>
        <w:t>-</w:t>
      </w:r>
      <w:r w:rsidRPr="00BD31D1">
        <w:rPr>
          <w:lang w:val="ru-RU"/>
        </w:rPr>
        <w:t>взрывоопасных объектах;</w:t>
      </w:r>
    </w:p>
    <w:p w:rsidR="00B20883" w:rsidRPr="00BD31D1" w:rsidRDefault="00B20883" w:rsidP="002B0723">
      <w:pPr>
        <w:pStyle w:val="a0"/>
        <w:numPr>
          <w:ilvl w:val="0"/>
          <w:numId w:val="13"/>
        </w:numPr>
        <w:rPr>
          <w:lang w:val="ru-RU"/>
        </w:rPr>
      </w:pPr>
      <w:r w:rsidRPr="00BD31D1">
        <w:rPr>
          <w:lang w:val="ru-RU"/>
        </w:rPr>
        <w:t>на коммуна</w:t>
      </w:r>
      <w:r w:rsidR="00367D86" w:rsidRPr="00BD31D1">
        <w:rPr>
          <w:lang w:val="ru-RU"/>
        </w:rPr>
        <w:t>льных системах жизнеобеспечения</w:t>
      </w:r>
      <w:r w:rsidR="00853CE1">
        <w:rPr>
          <w:lang w:val="ru-RU"/>
        </w:rPr>
        <w:t>.</w:t>
      </w:r>
    </w:p>
    <w:p w:rsidR="00B20883" w:rsidRPr="00BD31D1" w:rsidRDefault="00B20883" w:rsidP="00732EA4">
      <w:pPr>
        <w:pStyle w:val="a0"/>
        <w:spacing w:before="120"/>
        <w:outlineLvl w:val="0"/>
        <w:rPr>
          <w:i/>
          <w:u w:val="single"/>
          <w:lang w:val="ru-RU"/>
        </w:rPr>
      </w:pPr>
      <w:r w:rsidRPr="00BD31D1">
        <w:rPr>
          <w:i/>
          <w:u w:val="single"/>
          <w:lang w:val="ru-RU"/>
        </w:rPr>
        <w:t>Аварии на автомобильном транспорте</w:t>
      </w:r>
    </w:p>
    <w:p w:rsidR="00B20883" w:rsidRPr="00BD31D1" w:rsidRDefault="00B20883" w:rsidP="00FC69F6">
      <w:pPr>
        <w:pStyle w:val="a0"/>
        <w:rPr>
          <w:lang w:val="ru-RU"/>
        </w:rPr>
      </w:pPr>
      <w:r w:rsidRPr="00BD31D1">
        <w:rPr>
          <w:lang w:val="ru-RU"/>
        </w:rPr>
        <w:t xml:space="preserve">Аварии на автомобильном транспорте при перевозке опасных грузов с выбросом опасных химических веществ, взрывом горючих жидкостей и сжиженных газов возможны фактически на всех транзитных дорогах, проходящих по территории </w:t>
      </w:r>
      <w:r w:rsidR="00F0037F">
        <w:rPr>
          <w:lang w:val="ru-RU"/>
        </w:rPr>
        <w:t>МО СП</w:t>
      </w:r>
      <w:r w:rsidR="00A333D6">
        <w:rPr>
          <w:lang w:val="ru-RU"/>
        </w:rPr>
        <w:t xml:space="preserve"> </w:t>
      </w:r>
      <w:r w:rsidR="00346047">
        <w:rPr>
          <w:lang w:val="ru-RU"/>
        </w:rPr>
        <w:t>Каменский</w:t>
      </w:r>
      <w:r w:rsidR="006B4F84" w:rsidRPr="00BD31D1">
        <w:rPr>
          <w:lang w:val="ru-RU"/>
        </w:rPr>
        <w:t xml:space="preserve"> сельсовет</w:t>
      </w:r>
      <w:r w:rsidRPr="00BD31D1">
        <w:rPr>
          <w:lang w:val="ru-RU"/>
        </w:rPr>
        <w:t xml:space="preserve">. </w:t>
      </w:r>
    </w:p>
    <w:p w:rsidR="00B20883" w:rsidRPr="00BD31D1" w:rsidRDefault="00B20883" w:rsidP="00FC69F6">
      <w:pPr>
        <w:pStyle w:val="a0"/>
        <w:rPr>
          <w:lang w:val="ru-RU"/>
        </w:rPr>
      </w:pPr>
      <w:r w:rsidRPr="00BD31D1">
        <w:rPr>
          <w:lang w:val="ru-RU"/>
        </w:rPr>
        <w:t>Наибольшая вероятность происшествий дорожно-транспортного характера в местах пересечения дорог путепроводами.</w:t>
      </w:r>
    </w:p>
    <w:p w:rsidR="00B20883" w:rsidRDefault="00B20883" w:rsidP="00FC69F6">
      <w:pPr>
        <w:pStyle w:val="a0"/>
        <w:rPr>
          <w:lang w:val="ru-RU"/>
        </w:rPr>
      </w:pPr>
      <w:r w:rsidRPr="00BD31D1">
        <w:rPr>
          <w:lang w:val="ru-RU"/>
        </w:rPr>
        <w:t xml:space="preserve">Масштаб вероятных транспортных ЧС зависит от количества транспортных средств и объема перевозимых ими веществ. </w:t>
      </w:r>
    </w:p>
    <w:p w:rsidR="00B20883" w:rsidRPr="00BD31D1" w:rsidRDefault="00EE09E0" w:rsidP="003E0EB3">
      <w:pPr>
        <w:pStyle w:val="a0"/>
        <w:rPr>
          <w:lang w:val="ru-RU"/>
        </w:rPr>
      </w:pPr>
      <w:r>
        <w:rPr>
          <w:lang w:val="ru-RU"/>
        </w:rPr>
        <w:t xml:space="preserve">Поскольку населённые пункты МО СП </w:t>
      </w:r>
      <w:r w:rsidR="00346047">
        <w:rPr>
          <w:lang w:val="ru-RU"/>
        </w:rPr>
        <w:t>Каменский</w:t>
      </w:r>
      <w:r>
        <w:rPr>
          <w:lang w:val="ru-RU"/>
        </w:rPr>
        <w:t xml:space="preserve"> сельсовет расположены около </w:t>
      </w:r>
      <w:r w:rsidR="00BF5084">
        <w:rPr>
          <w:lang w:val="ru-RU"/>
        </w:rPr>
        <w:t xml:space="preserve">автодороги </w:t>
      </w:r>
      <w:r w:rsidR="00DD3546">
        <w:rPr>
          <w:lang w:val="ru-RU"/>
        </w:rPr>
        <w:t>межмуниципального</w:t>
      </w:r>
      <w:r w:rsidR="00BF5084">
        <w:rPr>
          <w:lang w:val="ru-RU"/>
        </w:rPr>
        <w:t xml:space="preserve"> значения </w:t>
      </w:r>
      <w:r w:rsidR="00DD3546">
        <w:rPr>
          <w:lang w:val="ru-RU"/>
        </w:rPr>
        <w:t>Сакмара – Каменка</w:t>
      </w:r>
      <w:r>
        <w:rPr>
          <w:lang w:val="ru-RU"/>
        </w:rPr>
        <w:t>,</w:t>
      </w:r>
      <w:r w:rsidR="00732EA4" w:rsidRPr="00EE09E0">
        <w:rPr>
          <w:lang w:val="ru-RU"/>
        </w:rPr>
        <w:t xml:space="preserve"> то в случае дорожно-транспортного происшествия с участием транспорта, перевозящего АХОВ и легковоспламеняющиеся вещества, </w:t>
      </w:r>
      <w:r>
        <w:rPr>
          <w:lang w:val="ru-RU"/>
        </w:rPr>
        <w:t xml:space="preserve">они могут попасть </w:t>
      </w:r>
      <w:r w:rsidR="00732EA4" w:rsidRPr="00EE09E0">
        <w:rPr>
          <w:lang w:val="ru-RU"/>
        </w:rPr>
        <w:t>в зону поражения.</w:t>
      </w:r>
      <w:r>
        <w:rPr>
          <w:lang w:val="ru-RU"/>
        </w:rPr>
        <w:t xml:space="preserve"> </w:t>
      </w:r>
      <w:r w:rsidR="00B20883" w:rsidRPr="00BD31D1">
        <w:rPr>
          <w:lang w:val="ru-RU"/>
        </w:rPr>
        <w:t>Вероятность участия опасных грузов в аварийной ситуации на автомобильном транспорте составляет 1,8*10</w:t>
      </w:r>
      <w:r w:rsidR="00B20883" w:rsidRPr="00BD31D1">
        <w:rPr>
          <w:vertAlign w:val="superscript"/>
          <w:lang w:val="ru-RU"/>
        </w:rPr>
        <w:t>-6</w:t>
      </w:r>
      <w:r w:rsidR="00B20883" w:rsidRPr="00BD31D1">
        <w:rPr>
          <w:lang w:val="ru-RU"/>
        </w:rPr>
        <w:t>.</w:t>
      </w:r>
    </w:p>
    <w:p w:rsidR="00B20883" w:rsidRPr="00BD31D1" w:rsidRDefault="00B20883" w:rsidP="00FC69F6">
      <w:pPr>
        <w:pStyle w:val="a0"/>
        <w:rPr>
          <w:lang w:val="ru-RU"/>
        </w:rPr>
      </w:pPr>
      <w:r w:rsidRPr="00BD31D1">
        <w:rPr>
          <w:lang w:val="ru-RU"/>
        </w:rPr>
        <w:t>Основные причины возникновения чрезвычайных ситуаций на автомобильном транспорте:</w:t>
      </w:r>
    </w:p>
    <w:p w:rsidR="00B20883" w:rsidRPr="00BD31D1" w:rsidRDefault="00B20883" w:rsidP="002B0723">
      <w:pPr>
        <w:pStyle w:val="a0"/>
        <w:numPr>
          <w:ilvl w:val="0"/>
          <w:numId w:val="13"/>
        </w:numPr>
        <w:rPr>
          <w:lang w:val="ru-RU"/>
        </w:rPr>
      </w:pPr>
      <w:r w:rsidRPr="00BD31D1">
        <w:rPr>
          <w:lang w:val="ru-RU"/>
        </w:rPr>
        <w:t xml:space="preserve">износ дорожного покрытия; </w:t>
      </w:r>
    </w:p>
    <w:p w:rsidR="00B20883" w:rsidRPr="00BD31D1" w:rsidRDefault="00B20883" w:rsidP="002B0723">
      <w:pPr>
        <w:pStyle w:val="a0"/>
        <w:numPr>
          <w:ilvl w:val="0"/>
          <w:numId w:val="13"/>
        </w:numPr>
        <w:rPr>
          <w:lang w:val="ru-RU"/>
        </w:rPr>
      </w:pPr>
      <w:r w:rsidRPr="00BD31D1">
        <w:rPr>
          <w:lang w:val="ru-RU"/>
        </w:rPr>
        <w:t>некачественное проведение ремонтных работ;</w:t>
      </w:r>
    </w:p>
    <w:p w:rsidR="00B20883" w:rsidRPr="00BD31D1" w:rsidRDefault="00B20883" w:rsidP="002B0723">
      <w:pPr>
        <w:pStyle w:val="a0"/>
        <w:numPr>
          <w:ilvl w:val="0"/>
          <w:numId w:val="13"/>
        </w:numPr>
        <w:rPr>
          <w:lang w:val="ru-RU"/>
        </w:rPr>
      </w:pPr>
      <w:r w:rsidRPr="00BD31D1">
        <w:rPr>
          <w:lang w:val="ru-RU"/>
        </w:rPr>
        <w:t xml:space="preserve">недостаточный контроль коммунальных служб за состоянием дорожного </w:t>
      </w:r>
      <w:r w:rsidR="003E0EB3" w:rsidRPr="00BD31D1">
        <w:rPr>
          <w:lang w:val="ru-RU"/>
        </w:rPr>
        <w:t>покрытия в зимний период и т.д.</w:t>
      </w:r>
    </w:p>
    <w:p w:rsidR="00B20883" w:rsidRPr="00BD31D1" w:rsidRDefault="00B20883" w:rsidP="00BF5084">
      <w:pPr>
        <w:pStyle w:val="a0"/>
        <w:spacing w:before="120"/>
        <w:outlineLvl w:val="0"/>
        <w:rPr>
          <w:i/>
          <w:u w:val="single"/>
          <w:lang w:val="ru-RU"/>
        </w:rPr>
      </w:pPr>
      <w:r w:rsidRPr="00BD31D1">
        <w:rPr>
          <w:i/>
          <w:u w:val="single"/>
          <w:lang w:val="ru-RU"/>
        </w:rPr>
        <w:t>Аварии на путепроводах:</w:t>
      </w:r>
    </w:p>
    <w:p w:rsidR="00065EBE" w:rsidRDefault="00B20883" w:rsidP="00FC69F6">
      <w:pPr>
        <w:pStyle w:val="a0"/>
        <w:rPr>
          <w:lang w:val="ru-RU"/>
        </w:rPr>
      </w:pPr>
      <w:r w:rsidRPr="00065EBE">
        <w:rPr>
          <w:lang w:val="ru-RU"/>
        </w:rPr>
        <w:t xml:space="preserve">По территории </w:t>
      </w:r>
      <w:r w:rsidR="00F0037F" w:rsidRPr="00065EBE">
        <w:rPr>
          <w:lang w:val="ru-RU"/>
        </w:rPr>
        <w:t>МО СП</w:t>
      </w:r>
      <w:r w:rsidR="00A333D6" w:rsidRPr="00065EBE">
        <w:rPr>
          <w:lang w:val="ru-RU"/>
        </w:rPr>
        <w:t xml:space="preserve"> </w:t>
      </w:r>
      <w:r w:rsidR="00346047" w:rsidRPr="00065EBE">
        <w:rPr>
          <w:lang w:val="ru-RU"/>
        </w:rPr>
        <w:t>Каменский</w:t>
      </w:r>
      <w:r w:rsidR="003E0EB3" w:rsidRPr="00065EBE">
        <w:rPr>
          <w:lang w:val="ru-RU"/>
        </w:rPr>
        <w:t xml:space="preserve"> сельсовет</w:t>
      </w:r>
      <w:r w:rsidR="00065EBE">
        <w:rPr>
          <w:lang w:val="ru-RU"/>
        </w:rPr>
        <w:t xml:space="preserve"> проходи</w:t>
      </w:r>
      <w:r w:rsidRPr="00065EBE">
        <w:rPr>
          <w:lang w:val="ru-RU"/>
        </w:rPr>
        <w:t>т</w:t>
      </w:r>
      <w:r w:rsidR="00065EBE">
        <w:rPr>
          <w:lang w:val="ru-RU"/>
        </w:rPr>
        <w:t xml:space="preserve"> межпоселковый</w:t>
      </w:r>
      <w:r w:rsidRPr="00065EBE">
        <w:rPr>
          <w:lang w:val="ru-RU"/>
        </w:rPr>
        <w:t xml:space="preserve"> газопровод</w:t>
      </w:r>
      <w:r w:rsidR="00065EBE">
        <w:rPr>
          <w:lang w:val="ru-RU"/>
        </w:rPr>
        <w:t>, протяженностью 5,4 км</w:t>
      </w:r>
      <w:r w:rsidRPr="00065EBE">
        <w:rPr>
          <w:lang w:val="ru-RU"/>
        </w:rPr>
        <w:t>.</w:t>
      </w:r>
    </w:p>
    <w:p w:rsidR="00065EBE" w:rsidRDefault="00B20883" w:rsidP="00FC69F6">
      <w:pPr>
        <w:pStyle w:val="a0"/>
        <w:rPr>
          <w:lang w:val="ru-RU"/>
        </w:rPr>
      </w:pPr>
      <w:r w:rsidRPr="00065EBE">
        <w:rPr>
          <w:lang w:val="ru-RU"/>
        </w:rPr>
        <w:t>При разгерметизации газопровода происходит истечение природного газа в атмосферу с последующим рассеянием, поэтому взрывоопасная концентрация не образуется.</w:t>
      </w:r>
    </w:p>
    <w:p w:rsidR="00065EBE" w:rsidRDefault="00B20883" w:rsidP="00FC69F6">
      <w:pPr>
        <w:pStyle w:val="a0"/>
        <w:rPr>
          <w:lang w:val="ru-RU"/>
        </w:rPr>
      </w:pPr>
      <w:r w:rsidRPr="00065EBE">
        <w:rPr>
          <w:lang w:val="ru-RU"/>
        </w:rPr>
        <w:t>Наиболее вероятные негативные последствия разгерметизации газопровода – пожары.</w:t>
      </w:r>
    </w:p>
    <w:p w:rsidR="00B20883" w:rsidRPr="00065EBE" w:rsidRDefault="00B20883" w:rsidP="00FC69F6">
      <w:pPr>
        <w:pStyle w:val="a0"/>
        <w:rPr>
          <w:lang w:val="ru-RU"/>
        </w:rPr>
      </w:pPr>
      <w:r w:rsidRPr="00065EBE">
        <w:rPr>
          <w:lang w:val="ru-RU"/>
        </w:rPr>
        <w:t xml:space="preserve">При разгерметизации наземных участков газопроводов возможно факельное горение (образование горящей струи в условиях мгновенного воспламенения утечки газа). </w:t>
      </w:r>
    </w:p>
    <w:p w:rsidR="00B20883" w:rsidRPr="00BD31D1" w:rsidRDefault="00B20883" w:rsidP="00FC69F6">
      <w:pPr>
        <w:pStyle w:val="a0"/>
        <w:rPr>
          <w:lang w:val="ru-RU"/>
        </w:rPr>
      </w:pPr>
      <w:r w:rsidRPr="00065EBE">
        <w:rPr>
          <w:lang w:val="ru-RU"/>
        </w:rPr>
        <w:t>В результате аварии на подземной части газопровода высокого давления возможно образование факела длинной до 15-20</w:t>
      </w:r>
      <w:r w:rsidR="003E0EB3" w:rsidRPr="00065EBE">
        <w:rPr>
          <w:lang w:val="ru-RU"/>
        </w:rPr>
        <w:t xml:space="preserve"> </w:t>
      </w:r>
      <w:r w:rsidRPr="00065EBE">
        <w:rPr>
          <w:lang w:val="ru-RU"/>
        </w:rPr>
        <w:t>м (в зависимости от диаметра газопровода) при полном разрушении части газопровода.</w:t>
      </w:r>
    </w:p>
    <w:p w:rsidR="00B20883" w:rsidRPr="00BD31D1" w:rsidRDefault="00B20883" w:rsidP="00FC69F6">
      <w:pPr>
        <w:pStyle w:val="a0"/>
        <w:rPr>
          <w:lang w:val="ru-RU"/>
        </w:rPr>
      </w:pPr>
      <w:r w:rsidRPr="00BD31D1">
        <w:rPr>
          <w:lang w:val="ru-RU"/>
        </w:rPr>
        <w:t xml:space="preserve">Так же на территории </w:t>
      </w:r>
      <w:r w:rsidR="00F0037F">
        <w:rPr>
          <w:lang w:val="ru-RU"/>
        </w:rPr>
        <w:t>МО СП</w:t>
      </w:r>
      <w:r w:rsidR="00A333D6">
        <w:rPr>
          <w:lang w:val="ru-RU"/>
        </w:rPr>
        <w:t xml:space="preserve"> </w:t>
      </w:r>
      <w:r w:rsidR="00346047">
        <w:rPr>
          <w:lang w:val="ru-RU"/>
        </w:rPr>
        <w:t>Каменский</w:t>
      </w:r>
      <w:r w:rsidR="005409F4" w:rsidRPr="00BD31D1">
        <w:rPr>
          <w:lang w:val="ru-RU"/>
        </w:rPr>
        <w:t xml:space="preserve"> сельсовет</w:t>
      </w:r>
      <w:r w:rsidR="003E0EB3" w:rsidRPr="00BD31D1">
        <w:rPr>
          <w:lang w:val="ru-RU"/>
        </w:rPr>
        <w:t xml:space="preserve"> </w:t>
      </w:r>
      <w:r w:rsidR="005409F4" w:rsidRPr="00BD31D1">
        <w:rPr>
          <w:lang w:val="ru-RU"/>
        </w:rPr>
        <w:t>есть</w:t>
      </w:r>
      <w:r w:rsidR="003E0EB3" w:rsidRPr="00BD31D1">
        <w:rPr>
          <w:lang w:val="ru-RU"/>
        </w:rPr>
        <w:t xml:space="preserve"> </w:t>
      </w:r>
      <w:r w:rsidRPr="00BD31D1">
        <w:rPr>
          <w:lang w:val="ru-RU"/>
        </w:rPr>
        <w:t>газораспределительны</w:t>
      </w:r>
      <w:r w:rsidR="005409F4" w:rsidRPr="00BD31D1">
        <w:rPr>
          <w:lang w:val="ru-RU"/>
        </w:rPr>
        <w:t>е</w:t>
      </w:r>
      <w:r w:rsidRPr="00BD31D1">
        <w:rPr>
          <w:lang w:val="ru-RU"/>
        </w:rPr>
        <w:t xml:space="preserve"> пункт</w:t>
      </w:r>
      <w:r w:rsidR="005409F4" w:rsidRPr="00BD31D1">
        <w:rPr>
          <w:lang w:val="ru-RU"/>
        </w:rPr>
        <w:t>ы</w:t>
      </w:r>
      <w:r w:rsidR="003E0EB3" w:rsidRPr="00BD31D1">
        <w:rPr>
          <w:lang w:val="ru-RU"/>
        </w:rPr>
        <w:t>, в котор</w:t>
      </w:r>
      <w:r w:rsidR="005409F4" w:rsidRPr="00BD31D1">
        <w:rPr>
          <w:lang w:val="ru-RU"/>
        </w:rPr>
        <w:t>ых</w:t>
      </w:r>
      <w:r w:rsidRPr="00BD31D1">
        <w:rPr>
          <w:lang w:val="ru-RU"/>
        </w:rPr>
        <w:t xml:space="preserve"> при разгерметизации возможно скопление газа, без образования взрывоопасной концентрации.</w:t>
      </w:r>
    </w:p>
    <w:p w:rsidR="00B20883" w:rsidRPr="00BD31D1" w:rsidRDefault="00B20883" w:rsidP="00FC69F6">
      <w:pPr>
        <w:pStyle w:val="a0"/>
        <w:rPr>
          <w:lang w:val="ru-RU"/>
        </w:rPr>
      </w:pPr>
      <w:r w:rsidRPr="00BD31D1">
        <w:rPr>
          <w:lang w:val="ru-RU"/>
        </w:rPr>
        <w:t xml:space="preserve">Причины возникновения чрезвычайных ситуаций: </w:t>
      </w:r>
    </w:p>
    <w:p w:rsidR="00B20883" w:rsidRPr="00BD31D1" w:rsidRDefault="00B20883" w:rsidP="002B0723">
      <w:pPr>
        <w:pStyle w:val="a0"/>
        <w:numPr>
          <w:ilvl w:val="0"/>
          <w:numId w:val="14"/>
        </w:numPr>
        <w:ind w:left="709"/>
        <w:rPr>
          <w:lang w:val="ru-RU"/>
        </w:rPr>
      </w:pPr>
      <w:r w:rsidRPr="00BD31D1">
        <w:rPr>
          <w:lang w:val="ru-RU"/>
        </w:rPr>
        <w:lastRenderedPageBreak/>
        <w:t>подземная коррозия металлов;</w:t>
      </w:r>
    </w:p>
    <w:p w:rsidR="00B20883" w:rsidRPr="00BD31D1" w:rsidRDefault="00B20883" w:rsidP="002B0723">
      <w:pPr>
        <w:pStyle w:val="a0"/>
        <w:numPr>
          <w:ilvl w:val="0"/>
          <w:numId w:val="14"/>
        </w:numPr>
        <w:ind w:left="709"/>
        <w:rPr>
          <w:lang w:val="ru-RU"/>
        </w:rPr>
      </w:pPr>
      <w:r w:rsidRPr="00BD31D1">
        <w:rPr>
          <w:lang w:val="ru-RU"/>
        </w:rPr>
        <w:t>дефекты строительно-монтажных работ;</w:t>
      </w:r>
    </w:p>
    <w:p w:rsidR="00B20883" w:rsidRPr="00BD31D1" w:rsidRDefault="00B20883" w:rsidP="002B0723">
      <w:pPr>
        <w:pStyle w:val="a0"/>
        <w:numPr>
          <w:ilvl w:val="0"/>
          <w:numId w:val="14"/>
        </w:numPr>
        <w:ind w:left="709"/>
        <w:rPr>
          <w:lang w:val="ru-RU"/>
        </w:rPr>
      </w:pPr>
      <w:r w:rsidRPr="00BD31D1">
        <w:rPr>
          <w:lang w:val="ru-RU"/>
        </w:rPr>
        <w:t>дефекты труб и оборудования;</w:t>
      </w:r>
    </w:p>
    <w:p w:rsidR="00B20883" w:rsidRPr="00BD31D1" w:rsidRDefault="00B20883" w:rsidP="002B0723">
      <w:pPr>
        <w:pStyle w:val="a0"/>
        <w:numPr>
          <w:ilvl w:val="0"/>
          <w:numId w:val="14"/>
        </w:numPr>
        <w:ind w:left="709"/>
        <w:rPr>
          <w:lang w:val="ru-RU"/>
        </w:rPr>
      </w:pPr>
      <w:r w:rsidRPr="00BD31D1">
        <w:rPr>
          <w:lang w:val="ru-RU"/>
        </w:rPr>
        <w:t>механическое повреждение;</w:t>
      </w:r>
    </w:p>
    <w:p w:rsidR="00B20883" w:rsidRPr="00BD31D1" w:rsidRDefault="00B20883" w:rsidP="002B0723">
      <w:pPr>
        <w:pStyle w:val="a0"/>
        <w:numPr>
          <w:ilvl w:val="0"/>
          <w:numId w:val="14"/>
        </w:numPr>
        <w:ind w:left="709"/>
        <w:rPr>
          <w:lang w:val="ru-RU"/>
        </w:rPr>
      </w:pPr>
      <w:r w:rsidRPr="00BD31D1">
        <w:rPr>
          <w:lang w:val="ru-RU"/>
        </w:rPr>
        <w:t>нарушение технологического процесса проведения огневых работ на линейной части газопроводов и др.</w:t>
      </w:r>
    </w:p>
    <w:p w:rsidR="00B20883" w:rsidRPr="00BD31D1" w:rsidRDefault="00B20883" w:rsidP="006A40D7">
      <w:pPr>
        <w:pStyle w:val="a0"/>
        <w:spacing w:before="120"/>
        <w:outlineLvl w:val="0"/>
        <w:rPr>
          <w:i/>
          <w:u w:val="single"/>
          <w:lang w:val="ru-RU"/>
        </w:rPr>
      </w:pPr>
      <w:r w:rsidRPr="00BD31D1">
        <w:rPr>
          <w:i/>
          <w:u w:val="single"/>
          <w:lang w:val="ru-RU"/>
        </w:rPr>
        <w:t>Аварии н</w:t>
      </w:r>
      <w:r w:rsidR="00367D86" w:rsidRPr="00BD31D1">
        <w:rPr>
          <w:i/>
          <w:u w:val="single"/>
          <w:lang w:val="ru-RU"/>
        </w:rPr>
        <w:t xml:space="preserve">а </w:t>
      </w:r>
      <w:proofErr w:type="spellStart"/>
      <w:r w:rsidR="00367D86" w:rsidRPr="00BD31D1">
        <w:rPr>
          <w:i/>
          <w:u w:val="single"/>
          <w:lang w:val="ru-RU"/>
        </w:rPr>
        <w:t>пожаро</w:t>
      </w:r>
      <w:proofErr w:type="spellEnd"/>
      <w:r w:rsidR="00367D86" w:rsidRPr="00BD31D1">
        <w:rPr>
          <w:i/>
          <w:u w:val="single"/>
          <w:lang w:val="ru-RU"/>
        </w:rPr>
        <w:t>-взрывоопасных объектах</w:t>
      </w:r>
    </w:p>
    <w:p w:rsidR="00B20883" w:rsidRPr="00BD31D1" w:rsidRDefault="00B20883" w:rsidP="00FC69F6">
      <w:pPr>
        <w:pStyle w:val="a0"/>
        <w:rPr>
          <w:lang w:val="ru-RU"/>
        </w:rPr>
      </w:pPr>
      <w:r w:rsidRPr="00BD31D1">
        <w:rPr>
          <w:lang w:val="ru-RU"/>
        </w:rPr>
        <w:t xml:space="preserve">Потенциальными источниками техногенных чрезвычайных ситуаций являются промышленные объекты, объекты хранения и реализации </w:t>
      </w:r>
      <w:proofErr w:type="spellStart"/>
      <w:r w:rsidRPr="00BD31D1">
        <w:rPr>
          <w:lang w:val="ru-RU"/>
        </w:rPr>
        <w:t>нефте</w:t>
      </w:r>
      <w:proofErr w:type="spellEnd"/>
      <w:r w:rsidRPr="00BD31D1">
        <w:rPr>
          <w:lang w:val="ru-RU"/>
        </w:rPr>
        <w:t xml:space="preserve">- и </w:t>
      </w:r>
      <w:proofErr w:type="spellStart"/>
      <w:r w:rsidRPr="00BD31D1">
        <w:rPr>
          <w:lang w:val="ru-RU"/>
        </w:rPr>
        <w:t>газопродуктов</w:t>
      </w:r>
      <w:proofErr w:type="spellEnd"/>
      <w:r w:rsidRPr="00BD31D1">
        <w:rPr>
          <w:lang w:val="ru-RU"/>
        </w:rPr>
        <w:t xml:space="preserve"> и горюче-смазочных материалов (</w:t>
      </w:r>
      <w:r w:rsidR="006A40D7">
        <w:rPr>
          <w:lang w:val="ru-RU"/>
        </w:rPr>
        <w:t>автозаправочные станции</w:t>
      </w:r>
      <w:r w:rsidRPr="00BD31D1">
        <w:rPr>
          <w:lang w:val="ru-RU"/>
        </w:rPr>
        <w:t>).</w:t>
      </w:r>
    </w:p>
    <w:p w:rsidR="00B20883" w:rsidRPr="00BD31D1" w:rsidRDefault="00B20883" w:rsidP="00FC69F6">
      <w:pPr>
        <w:pStyle w:val="a0"/>
        <w:rPr>
          <w:lang w:val="ru-RU"/>
        </w:rPr>
      </w:pPr>
      <w:r w:rsidRPr="00BD31D1">
        <w:rPr>
          <w:lang w:val="ru-RU"/>
        </w:rPr>
        <w:t xml:space="preserve">На территории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отсутствуют химически опасные об</w:t>
      </w:r>
      <w:r w:rsidR="00DA60C3" w:rsidRPr="00BD31D1">
        <w:rPr>
          <w:lang w:val="ru-RU"/>
        </w:rPr>
        <w:t>ъекты (использующие аммиак и т.</w:t>
      </w:r>
      <w:r w:rsidRPr="00BD31D1">
        <w:rPr>
          <w:lang w:val="ru-RU"/>
        </w:rPr>
        <w:t>д.).</w:t>
      </w:r>
    </w:p>
    <w:p w:rsidR="00A26AF3" w:rsidRDefault="00A26AF3" w:rsidP="00FC69F6">
      <w:pPr>
        <w:pStyle w:val="a0"/>
        <w:rPr>
          <w:lang w:val="ru-RU"/>
        </w:rPr>
      </w:pPr>
      <w:r w:rsidRPr="00BD31D1">
        <w:rPr>
          <w:lang w:val="ru-RU"/>
        </w:rPr>
        <w:t xml:space="preserve">К взрывоопасным объектам, расположенным на территории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w:t>
      </w:r>
      <w:r w:rsidR="00451686" w:rsidRPr="00BD31D1">
        <w:rPr>
          <w:lang w:val="ru-RU"/>
        </w:rPr>
        <w:t xml:space="preserve">, </w:t>
      </w:r>
      <w:r w:rsidRPr="00BD31D1">
        <w:rPr>
          <w:lang w:val="ru-RU"/>
        </w:rPr>
        <w:t>относ</w:t>
      </w:r>
      <w:r w:rsidR="00451686" w:rsidRPr="00BD31D1">
        <w:rPr>
          <w:lang w:val="ru-RU"/>
        </w:rPr>
        <w:t>я</w:t>
      </w:r>
      <w:r w:rsidRPr="00BD31D1">
        <w:rPr>
          <w:lang w:val="ru-RU"/>
        </w:rPr>
        <w:t>тся</w:t>
      </w:r>
      <w:r w:rsidR="00451686" w:rsidRPr="00BD31D1">
        <w:rPr>
          <w:lang w:val="ru-RU"/>
        </w:rPr>
        <w:t xml:space="preserve"> газопровод, ГРП,</w:t>
      </w:r>
      <w:r w:rsidRPr="00BD31D1">
        <w:rPr>
          <w:lang w:val="ru-RU"/>
        </w:rPr>
        <w:t xml:space="preserve"> котельн</w:t>
      </w:r>
      <w:r w:rsidR="005409F4" w:rsidRPr="00BD31D1">
        <w:rPr>
          <w:lang w:val="ru-RU"/>
        </w:rPr>
        <w:t>ые</w:t>
      </w:r>
      <w:r w:rsidR="001E3C87">
        <w:rPr>
          <w:lang w:val="ru-RU"/>
        </w:rPr>
        <w:t>.</w:t>
      </w:r>
    </w:p>
    <w:p w:rsidR="006A40D7" w:rsidRPr="00BD31D1" w:rsidRDefault="006A40D7" w:rsidP="006A40D7">
      <w:pPr>
        <w:pStyle w:val="a0"/>
        <w:rPr>
          <w:lang w:val="ru-RU"/>
        </w:rPr>
      </w:pPr>
      <w:r w:rsidRPr="00BD31D1">
        <w:rPr>
          <w:lang w:val="ru-RU"/>
        </w:rPr>
        <w:t xml:space="preserve">Мероприятия по предупреждению последствий и защите населения в зоне </w:t>
      </w:r>
      <w:proofErr w:type="spellStart"/>
      <w:r w:rsidRPr="00BD31D1">
        <w:rPr>
          <w:lang w:val="ru-RU"/>
        </w:rPr>
        <w:t>пожаро</w:t>
      </w:r>
      <w:proofErr w:type="spellEnd"/>
      <w:r>
        <w:rPr>
          <w:lang w:val="ru-RU"/>
        </w:rPr>
        <w:t>-взрывоо</w:t>
      </w:r>
      <w:r w:rsidRPr="00BD31D1">
        <w:rPr>
          <w:lang w:val="ru-RU"/>
        </w:rPr>
        <w:t>пасного объекта:</w:t>
      </w:r>
    </w:p>
    <w:p w:rsidR="006A40D7" w:rsidRPr="00BD31D1" w:rsidRDefault="006A40D7" w:rsidP="002B0723">
      <w:pPr>
        <w:pStyle w:val="a0"/>
        <w:numPr>
          <w:ilvl w:val="0"/>
          <w:numId w:val="14"/>
        </w:numPr>
        <w:ind w:left="709"/>
        <w:rPr>
          <w:lang w:val="ru-RU"/>
        </w:rPr>
      </w:pPr>
      <w:r w:rsidRPr="00BD31D1">
        <w:rPr>
          <w:lang w:val="ru-RU"/>
        </w:rPr>
        <w:t>совершенствование технологических процессов, повышение надежности технологического оборудования и эксплуатационной надежности систем;</w:t>
      </w:r>
    </w:p>
    <w:p w:rsidR="006A40D7" w:rsidRPr="00BD31D1" w:rsidRDefault="006A40D7" w:rsidP="002B0723">
      <w:pPr>
        <w:pStyle w:val="a0"/>
        <w:numPr>
          <w:ilvl w:val="0"/>
          <w:numId w:val="14"/>
        </w:numPr>
        <w:ind w:left="709"/>
        <w:rPr>
          <w:lang w:val="ru-RU"/>
        </w:rPr>
      </w:pPr>
      <w:r w:rsidRPr="00BD31D1">
        <w:rPr>
          <w:lang w:val="ru-RU"/>
        </w:rPr>
        <w:t xml:space="preserve">проведение профилактических работ по проверке состояния технологического оборудования; </w:t>
      </w:r>
    </w:p>
    <w:p w:rsidR="006A40D7" w:rsidRPr="00BD31D1" w:rsidRDefault="006A40D7" w:rsidP="002B0723">
      <w:pPr>
        <w:pStyle w:val="a0"/>
        <w:numPr>
          <w:ilvl w:val="0"/>
          <w:numId w:val="14"/>
        </w:numPr>
        <w:ind w:left="709"/>
        <w:rPr>
          <w:lang w:val="ru-RU"/>
        </w:rPr>
      </w:pPr>
      <w:r w:rsidRPr="00BD31D1">
        <w:rPr>
          <w:lang w:val="ru-RU"/>
        </w:rPr>
        <w:t xml:space="preserve">подготовка формирований для проведения ремонтно-восстановительных работ; </w:t>
      </w:r>
    </w:p>
    <w:p w:rsidR="006A40D7" w:rsidRPr="00BD31D1" w:rsidRDefault="006A40D7" w:rsidP="002B0723">
      <w:pPr>
        <w:pStyle w:val="a0"/>
        <w:numPr>
          <w:ilvl w:val="0"/>
          <w:numId w:val="14"/>
        </w:numPr>
        <w:ind w:left="709"/>
      </w:pPr>
      <w:proofErr w:type="spellStart"/>
      <w:r w:rsidRPr="00BD31D1">
        <w:t>обеспечение</w:t>
      </w:r>
      <w:proofErr w:type="spellEnd"/>
      <w:r w:rsidRPr="00BD31D1">
        <w:t xml:space="preserve"> </w:t>
      </w:r>
      <w:proofErr w:type="spellStart"/>
      <w:r w:rsidRPr="00BD31D1">
        <w:t>пожарной</w:t>
      </w:r>
      <w:proofErr w:type="spellEnd"/>
      <w:r w:rsidRPr="00BD31D1">
        <w:t xml:space="preserve"> </w:t>
      </w:r>
      <w:proofErr w:type="spellStart"/>
      <w:r w:rsidRPr="00BD31D1">
        <w:t>безопасности</w:t>
      </w:r>
      <w:proofErr w:type="spellEnd"/>
      <w:r w:rsidRPr="00BD31D1">
        <w:t xml:space="preserve"> </w:t>
      </w:r>
      <w:proofErr w:type="spellStart"/>
      <w:r w:rsidRPr="00BD31D1">
        <w:t>объекта</w:t>
      </w:r>
      <w:proofErr w:type="spellEnd"/>
      <w:r w:rsidRPr="00BD31D1">
        <w:t xml:space="preserve">. </w:t>
      </w:r>
    </w:p>
    <w:p w:rsidR="00B20883" w:rsidRPr="00BD31D1" w:rsidRDefault="00B20883" w:rsidP="00D528A2">
      <w:pPr>
        <w:pStyle w:val="a0"/>
        <w:spacing w:before="200"/>
        <w:outlineLvl w:val="0"/>
        <w:rPr>
          <w:i/>
          <w:u w:val="single"/>
          <w:lang w:val="ru-RU"/>
        </w:rPr>
      </w:pPr>
      <w:r w:rsidRPr="00BD31D1">
        <w:rPr>
          <w:i/>
          <w:u w:val="single"/>
          <w:lang w:val="ru-RU"/>
        </w:rPr>
        <w:t xml:space="preserve">Аварии на коммунальных системах жизнеобеспечения: </w:t>
      </w:r>
    </w:p>
    <w:p w:rsidR="00B20883" w:rsidRPr="00BD31D1" w:rsidRDefault="00B20883" w:rsidP="00FC69F6">
      <w:pPr>
        <w:pStyle w:val="a0"/>
        <w:rPr>
          <w:lang w:val="ru-RU"/>
        </w:rPr>
      </w:pPr>
      <w:r w:rsidRPr="00BD31D1">
        <w:rPr>
          <w:lang w:val="ru-RU"/>
        </w:rPr>
        <w:t xml:space="preserve">При авариях на сетях электроснабжения, газоснабжения, теплоснабжения, водоснабжения и канализации будет нарушена нормальная жизнедеятельность населения. </w:t>
      </w:r>
    </w:p>
    <w:p w:rsidR="00B20883" w:rsidRPr="00BD31D1" w:rsidRDefault="00B20883" w:rsidP="00FC69F6">
      <w:pPr>
        <w:pStyle w:val="a0"/>
        <w:rPr>
          <w:lang w:val="ru-RU"/>
        </w:rPr>
      </w:pPr>
      <w:r w:rsidRPr="00BD31D1">
        <w:rPr>
          <w:i/>
          <w:iCs/>
          <w:lang w:val="ru-RU"/>
        </w:rPr>
        <w:t>Водоснабжение</w:t>
      </w:r>
      <w:r w:rsidRPr="00BD31D1">
        <w:rPr>
          <w:lang w:val="ru-RU"/>
        </w:rPr>
        <w:t xml:space="preserve">. В сельских населенных пунктах очень высок процент износа сетей, насосных станций и водонапорных башен. Отказ любого из этих объектов приводит к прекращению подачи воды. Чаще всего ввиду ограниченности заложенного бюджета поселения устранение подобных аварий может откладываться на неопределенный срок. </w:t>
      </w:r>
    </w:p>
    <w:p w:rsidR="00B20883" w:rsidRPr="00BD31D1" w:rsidRDefault="00B20883" w:rsidP="00FC69F6">
      <w:pPr>
        <w:pStyle w:val="a0"/>
        <w:rPr>
          <w:lang w:val="ru-RU"/>
        </w:rPr>
      </w:pPr>
      <w:r w:rsidRPr="00BD31D1">
        <w:rPr>
          <w:i/>
          <w:iCs/>
          <w:lang w:val="ru-RU"/>
        </w:rPr>
        <w:t>Электроснабжение</w:t>
      </w:r>
      <w:r w:rsidRPr="00BD31D1">
        <w:rPr>
          <w:lang w:val="ru-RU"/>
        </w:rPr>
        <w:t>. Поскольку нарушение подачи электроэнергии чаще всего связано с обрывом проводов, устранение неполадок не сильно влияет на жизнеобеспечение населения, тогда как на предприятиях и социальных объектах имеются резервные источники энергии.</w:t>
      </w:r>
    </w:p>
    <w:p w:rsidR="00B20883" w:rsidRPr="00BD31D1" w:rsidRDefault="00B20883" w:rsidP="00FC69F6">
      <w:pPr>
        <w:pStyle w:val="a0"/>
        <w:rPr>
          <w:lang w:val="ru-RU"/>
        </w:rPr>
      </w:pPr>
      <w:r w:rsidRPr="00BD31D1">
        <w:rPr>
          <w:i/>
          <w:iCs/>
          <w:lang w:val="ru-RU"/>
        </w:rPr>
        <w:t xml:space="preserve">Теплоснабжение. </w:t>
      </w:r>
      <w:r w:rsidRPr="00BD31D1">
        <w:rPr>
          <w:lang w:val="ru-RU"/>
        </w:rPr>
        <w:t>Поскольку в сельских населенных пунктах, в основном, используются индивидуальные газовые приборы отопления, наибольшая угроза представляется для социальных объектов. При переоборудовании котельных в газовые, котельные на твердом топливе оставляют в качестве резервных.</w:t>
      </w:r>
    </w:p>
    <w:p w:rsidR="00B20883" w:rsidRPr="00BD31D1" w:rsidRDefault="00B20883" w:rsidP="00451686">
      <w:pPr>
        <w:pStyle w:val="a0"/>
        <w:rPr>
          <w:lang w:val="ru-RU"/>
        </w:rPr>
      </w:pPr>
      <w:r w:rsidRPr="00BD31D1">
        <w:rPr>
          <w:i/>
          <w:iCs/>
          <w:lang w:val="ru-RU"/>
        </w:rPr>
        <w:t>Газоснабжение.</w:t>
      </w:r>
      <w:r w:rsidRPr="00BD31D1">
        <w:rPr>
          <w:lang w:val="ru-RU"/>
        </w:rPr>
        <w:t xml:space="preserve"> Аварии систем газоснабжения наносят наибольший ущерб жизнедеятельность населения (отопление, приготовление пищи т.д.). При этом ремонт может занять значительное время, поскольку аварии чаще всего происходят на подземных участках газопровода. </w:t>
      </w:r>
      <w:r w:rsidRPr="00BD31D1">
        <w:rPr>
          <w:lang w:val="ru-RU"/>
        </w:rPr>
        <w:br w:type="page"/>
      </w:r>
    </w:p>
    <w:p w:rsidR="00B20883" w:rsidRPr="00BD31D1" w:rsidRDefault="00B20883" w:rsidP="00D90123">
      <w:pPr>
        <w:pStyle w:val="1"/>
        <w:rPr>
          <w:rFonts w:cs="Times New Roman"/>
          <w:szCs w:val="24"/>
        </w:rPr>
      </w:pPr>
      <w:bookmarkStart w:id="146" w:name="_Toc370201518"/>
      <w:bookmarkStart w:id="147" w:name="_Toc378596914"/>
      <w:r w:rsidRPr="00BD31D1">
        <w:rPr>
          <w:rFonts w:cs="Times New Roman"/>
          <w:szCs w:val="24"/>
        </w:rPr>
        <w:lastRenderedPageBreak/>
        <w:t>9. О</w:t>
      </w:r>
      <w:r w:rsidR="00902F57" w:rsidRPr="00BD31D1">
        <w:rPr>
          <w:rFonts w:cs="Times New Roman"/>
          <w:szCs w:val="24"/>
        </w:rPr>
        <w:t>ценка воздействия на окружающую среду (ОВОС) и мероприятия по ее охране</w:t>
      </w:r>
      <w:bookmarkEnd w:id="146"/>
      <w:bookmarkEnd w:id="147"/>
    </w:p>
    <w:p w:rsidR="00B20883" w:rsidRPr="00BD31D1" w:rsidRDefault="00B20883" w:rsidP="00B20883">
      <w:pPr>
        <w:pStyle w:val="a0"/>
        <w:rPr>
          <w:lang w:val="ru-RU"/>
        </w:rPr>
      </w:pPr>
      <w:r w:rsidRPr="00BD31D1">
        <w:rPr>
          <w:lang w:val="ru-RU"/>
        </w:rPr>
        <w:t xml:space="preserve">Основная экологическая стратегия развития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направлена на обеспечение устойчивого и экологически безопасного развития территории, создание условий, обеспечивающих снижение техногенного (антропогенного) воздействия на окружающую среду, формирование комфортной условий среды обитания населения.</w:t>
      </w:r>
    </w:p>
    <w:p w:rsidR="00B20883" w:rsidRPr="00BD31D1" w:rsidRDefault="00B20883" w:rsidP="00B20883">
      <w:pPr>
        <w:pStyle w:val="a0"/>
        <w:rPr>
          <w:lang w:val="ru-RU"/>
        </w:rPr>
      </w:pPr>
      <w:r w:rsidRPr="00BD31D1">
        <w:rPr>
          <w:lang w:val="ru-RU"/>
        </w:rPr>
        <w:t>Градостроительные мероприятия по оптимизации экологической ситуации носят комплексный характер, связаны с установлением экологического обоснования зонирования территории, реконструкцией и развитием инженерной инфраструктуры, оптимизацией транспортной инфраструктуры, благоустройством и озеленением территории, рациональным использованием и охраной местных природных ресурсов.</w:t>
      </w:r>
    </w:p>
    <w:p w:rsidR="00B20883" w:rsidRPr="00BD31D1" w:rsidRDefault="00B20883" w:rsidP="00D528A2">
      <w:pPr>
        <w:pStyle w:val="2"/>
        <w:rPr>
          <w:rFonts w:cs="Times New Roman"/>
          <w:szCs w:val="24"/>
        </w:rPr>
      </w:pPr>
      <w:bookmarkStart w:id="148" w:name="_Toc370201519"/>
      <w:bookmarkStart w:id="149" w:name="_Toc378596915"/>
      <w:r w:rsidRPr="00BD31D1">
        <w:rPr>
          <w:rFonts w:cs="Times New Roman"/>
          <w:szCs w:val="24"/>
        </w:rPr>
        <w:t>9.1. Атмосферный воздух</w:t>
      </w:r>
      <w:bookmarkEnd w:id="148"/>
      <w:bookmarkEnd w:id="149"/>
    </w:p>
    <w:p w:rsidR="00185644" w:rsidRPr="00BD31D1" w:rsidRDefault="00185644" w:rsidP="00185644">
      <w:pPr>
        <w:pStyle w:val="a0"/>
        <w:rPr>
          <w:lang w:val="ru-RU" w:eastAsia="ru-RU" w:bidi="ar-SA"/>
        </w:rPr>
      </w:pPr>
      <w:r w:rsidRPr="00BD31D1">
        <w:rPr>
          <w:lang w:val="ru-RU" w:eastAsia="ru-RU" w:bidi="ar-SA"/>
        </w:rPr>
        <w:t>Загрязнение атмосферного воздуха имеет важное санитарно-гигиеническое значение, так как оказывает свое неблагоприятное воздействие на всех жителей</w:t>
      </w:r>
      <w:r w:rsidR="000D33F7" w:rsidRPr="00BD31D1">
        <w:rPr>
          <w:lang w:val="ru-RU" w:eastAsia="ru-RU" w:bidi="ar-SA"/>
        </w:rPr>
        <w:t xml:space="preserve"> </w:t>
      </w:r>
      <w:r w:rsidRPr="00BD31D1">
        <w:rPr>
          <w:lang w:val="ru-RU" w:eastAsia="ru-RU" w:bidi="ar-SA"/>
        </w:rPr>
        <w:t>территории. Степень его загрязнения зависит от различных</w:t>
      </w:r>
      <w:r w:rsidR="000D33F7" w:rsidRPr="00BD31D1">
        <w:rPr>
          <w:lang w:val="ru-RU" w:eastAsia="ru-RU" w:bidi="ar-SA"/>
        </w:rPr>
        <w:t xml:space="preserve"> </w:t>
      </w:r>
      <w:r w:rsidRPr="00BD31D1">
        <w:rPr>
          <w:lang w:val="ru-RU" w:eastAsia="ru-RU" w:bidi="ar-SA"/>
        </w:rPr>
        <w:t xml:space="preserve">факторов и условий: количества выбросов вредных веществ, их химического состава, климатографических условий, рельефа местности и т.д. </w:t>
      </w:r>
    </w:p>
    <w:p w:rsidR="00185644" w:rsidRPr="00BD31D1" w:rsidRDefault="00185644" w:rsidP="00185644">
      <w:pPr>
        <w:pStyle w:val="a0"/>
        <w:rPr>
          <w:lang w:val="ru-RU" w:eastAsia="ru-RU" w:bidi="ar-SA"/>
        </w:rPr>
      </w:pPr>
      <w:r w:rsidRPr="00BD31D1">
        <w:rPr>
          <w:lang w:val="ru-RU" w:eastAsia="ru-RU" w:bidi="ar-SA"/>
        </w:rPr>
        <w:t xml:space="preserve">На территории </w:t>
      </w:r>
      <w:r w:rsidR="00F0037F">
        <w:rPr>
          <w:lang w:val="ru-RU" w:eastAsia="ru-RU" w:bidi="ar-SA"/>
        </w:rPr>
        <w:t>МО СП</w:t>
      </w:r>
      <w:r w:rsidR="00A333D6">
        <w:rPr>
          <w:lang w:val="ru-RU" w:eastAsia="ru-RU" w:bidi="ar-SA"/>
        </w:rPr>
        <w:t xml:space="preserve"> </w:t>
      </w:r>
      <w:r w:rsidR="00346047">
        <w:rPr>
          <w:lang w:val="ru-RU" w:eastAsia="ru-RU" w:bidi="ar-SA"/>
        </w:rPr>
        <w:t>Каменский</w:t>
      </w:r>
      <w:r w:rsidRPr="00BD31D1">
        <w:rPr>
          <w:lang w:val="ru-RU" w:eastAsia="ru-RU" w:bidi="ar-SA"/>
        </w:rPr>
        <w:t xml:space="preserve"> сельсовет предприятий топливно-энергетического комплекса, нефтяной и химической промышленности, черной и цветной металлургии как основных источников загрязнения атмосферного воздуха населённых мест нет. Выбросы вредных веществ в атмосферу отмечаются в основном за счет газовой котельной, бытовых котлов, использующих в качестве топлива очищенный газ и также за счет передвижных средств (транспорт).</w:t>
      </w:r>
    </w:p>
    <w:p w:rsidR="00185644" w:rsidRPr="00BD31D1" w:rsidRDefault="00185644" w:rsidP="00185644">
      <w:pPr>
        <w:pStyle w:val="a0"/>
        <w:rPr>
          <w:lang w:val="ru-RU" w:eastAsia="ru-RU" w:bidi="ar-SA"/>
        </w:rPr>
      </w:pPr>
      <w:r w:rsidRPr="00BD31D1">
        <w:rPr>
          <w:lang w:val="ru-RU" w:eastAsia="ru-RU" w:bidi="ar-SA"/>
        </w:rPr>
        <w:t xml:space="preserve">В связи с тем, что в качестве топлива используется газ – опасность загрязнения воздуха в </w:t>
      </w:r>
      <w:r w:rsidR="00F0037F">
        <w:rPr>
          <w:lang w:val="ru-RU" w:eastAsia="ru-RU" w:bidi="ar-SA"/>
        </w:rPr>
        <w:t>МО СП</w:t>
      </w:r>
      <w:r w:rsidR="00A333D6">
        <w:rPr>
          <w:lang w:val="ru-RU" w:eastAsia="ru-RU" w:bidi="ar-SA"/>
        </w:rPr>
        <w:t xml:space="preserve"> </w:t>
      </w:r>
      <w:r w:rsidR="00346047">
        <w:rPr>
          <w:lang w:val="ru-RU" w:eastAsia="ru-RU" w:bidi="ar-SA"/>
        </w:rPr>
        <w:t>Каменский</w:t>
      </w:r>
      <w:r w:rsidRPr="00BD31D1">
        <w:rPr>
          <w:lang w:val="ru-RU" w:eastAsia="ru-RU" w:bidi="ar-SA"/>
        </w:rPr>
        <w:t xml:space="preserve"> сельсовет значительно снижена.</w:t>
      </w:r>
    </w:p>
    <w:p w:rsidR="00185644" w:rsidRPr="00BD31D1" w:rsidRDefault="00185644" w:rsidP="00902F57">
      <w:pPr>
        <w:pStyle w:val="a0"/>
        <w:rPr>
          <w:lang w:val="ru-RU" w:eastAsia="ru-RU" w:bidi="ar-SA"/>
        </w:rPr>
      </w:pPr>
      <w:r w:rsidRPr="00BD31D1">
        <w:rPr>
          <w:lang w:val="ru-RU" w:eastAsia="ru-RU" w:bidi="ar-SA"/>
        </w:rPr>
        <w:t xml:space="preserve">Автомобильный транспорт, как источник загрязнения воздушной среды, имеет приоритетное значение: он максимально приближен к человеку, выбросы осуществляются в приземном слое не только в непосредственной близости, но и внутри селитебных зон, внутри дворовых территорий. </w:t>
      </w:r>
    </w:p>
    <w:p w:rsidR="00185644" w:rsidRPr="00BD31D1" w:rsidRDefault="00185644" w:rsidP="00902F57">
      <w:pPr>
        <w:pStyle w:val="a0"/>
        <w:rPr>
          <w:lang w:val="ru-RU" w:eastAsia="ru-RU" w:bidi="ar-SA"/>
        </w:rPr>
      </w:pPr>
      <w:r w:rsidRPr="00BD31D1">
        <w:rPr>
          <w:lang w:val="ru-RU" w:eastAsia="ru-RU" w:bidi="ar-SA"/>
        </w:rPr>
        <w:t xml:space="preserve">Выбросы отработанных газов автомобилей представляют собой сложную смесь, в состав которой входят около 200 компонентов. Среди них основную часть составляют: оксид углерода, диоксид серы, углеводороды (летучие органические соединения), оксиды азота, сажа, формальдегид, соединения свинца, </w:t>
      </w:r>
      <w:proofErr w:type="spellStart"/>
      <w:r w:rsidRPr="00BD31D1">
        <w:rPr>
          <w:lang w:val="ru-RU" w:eastAsia="ru-RU" w:bidi="ar-SA"/>
        </w:rPr>
        <w:t>бенз</w:t>
      </w:r>
      <w:proofErr w:type="spellEnd"/>
      <w:r w:rsidRPr="00BD31D1">
        <w:rPr>
          <w:lang w:val="ru-RU" w:eastAsia="ru-RU" w:bidi="ar-SA"/>
        </w:rPr>
        <w:t>(а)</w:t>
      </w:r>
      <w:proofErr w:type="spellStart"/>
      <w:r w:rsidRPr="00BD31D1">
        <w:rPr>
          <w:lang w:val="ru-RU" w:eastAsia="ru-RU" w:bidi="ar-SA"/>
        </w:rPr>
        <w:t>пирен</w:t>
      </w:r>
      <w:proofErr w:type="spellEnd"/>
      <w:r w:rsidRPr="00BD31D1">
        <w:rPr>
          <w:lang w:val="ru-RU" w:eastAsia="ru-RU" w:bidi="ar-SA"/>
        </w:rPr>
        <w:t>.</w:t>
      </w:r>
    </w:p>
    <w:p w:rsidR="00185644" w:rsidRPr="00BD31D1" w:rsidRDefault="00185644" w:rsidP="00185644">
      <w:pPr>
        <w:pStyle w:val="a0"/>
        <w:rPr>
          <w:lang w:val="ru-RU" w:eastAsia="ru-RU" w:bidi="ar-SA"/>
        </w:rPr>
      </w:pPr>
      <w:r w:rsidRPr="00BD31D1">
        <w:rPr>
          <w:lang w:val="ru-RU" w:eastAsia="ru-RU" w:bidi="ar-SA"/>
        </w:rPr>
        <w:t xml:space="preserve">Контроль за содержанием вредных веществ в атмосферном воздухе на территории </w:t>
      </w:r>
      <w:proofErr w:type="spellStart"/>
      <w:r w:rsidR="009302E0">
        <w:rPr>
          <w:lang w:val="ru-RU" w:eastAsia="ru-RU" w:bidi="ar-SA"/>
        </w:rPr>
        <w:t>Сакмарского</w:t>
      </w:r>
      <w:proofErr w:type="spellEnd"/>
      <w:r w:rsidRPr="00BD31D1">
        <w:rPr>
          <w:lang w:val="ru-RU" w:eastAsia="ru-RU" w:bidi="ar-SA"/>
        </w:rPr>
        <w:t xml:space="preserve"> района </w:t>
      </w:r>
      <w:r w:rsidR="00ED722D">
        <w:rPr>
          <w:lang w:val="ru-RU" w:eastAsia="ru-RU" w:bidi="ar-SA"/>
        </w:rPr>
        <w:t xml:space="preserve">в целом и </w:t>
      </w:r>
      <w:r w:rsidR="00F0037F">
        <w:rPr>
          <w:lang w:val="ru-RU" w:eastAsia="ru-RU" w:bidi="ar-SA"/>
        </w:rPr>
        <w:t>МО СП</w:t>
      </w:r>
      <w:r w:rsidR="00A333D6">
        <w:rPr>
          <w:lang w:val="ru-RU" w:eastAsia="ru-RU" w:bidi="ar-SA"/>
        </w:rPr>
        <w:t xml:space="preserve"> </w:t>
      </w:r>
      <w:r w:rsidR="00346047">
        <w:rPr>
          <w:lang w:val="ru-RU" w:eastAsia="ru-RU" w:bidi="ar-SA"/>
        </w:rPr>
        <w:t>Каменский</w:t>
      </w:r>
      <w:r w:rsidR="00ED722D">
        <w:rPr>
          <w:lang w:val="ru-RU" w:eastAsia="ru-RU" w:bidi="ar-SA"/>
        </w:rPr>
        <w:t xml:space="preserve"> сельсовет, в частности, </w:t>
      </w:r>
      <w:r w:rsidRPr="00BD31D1">
        <w:rPr>
          <w:lang w:val="ru-RU" w:eastAsia="ru-RU" w:bidi="ar-SA"/>
        </w:rPr>
        <w:t>осуществляет лаборатория Филиал</w:t>
      </w:r>
      <w:r w:rsidR="00A11F6F" w:rsidRPr="00BD31D1">
        <w:rPr>
          <w:lang w:val="ru-RU" w:eastAsia="ru-RU" w:bidi="ar-SA"/>
        </w:rPr>
        <w:t>а</w:t>
      </w:r>
      <w:r w:rsidRPr="00BD31D1">
        <w:rPr>
          <w:lang w:val="ru-RU" w:eastAsia="ru-RU" w:bidi="ar-SA"/>
        </w:rPr>
        <w:t xml:space="preserve"> ФБУЗ </w:t>
      </w:r>
      <w:r w:rsidR="00DD25BE" w:rsidRPr="00BD31D1">
        <w:rPr>
          <w:lang w:val="ru-RU" w:eastAsia="ru-RU" w:bidi="ar-SA"/>
        </w:rPr>
        <w:t>«</w:t>
      </w:r>
      <w:r w:rsidR="00D91C15" w:rsidRPr="00D91C15">
        <w:rPr>
          <w:lang w:val="ru-RU"/>
        </w:rPr>
        <w:t xml:space="preserve">Центр гигиены и эпидемиологии в Оренбургской области в </w:t>
      </w:r>
      <w:proofErr w:type="spellStart"/>
      <w:r w:rsidR="00F443DD">
        <w:rPr>
          <w:lang w:val="ru-RU"/>
        </w:rPr>
        <w:t>Сакмарском</w:t>
      </w:r>
      <w:proofErr w:type="spellEnd"/>
      <w:r w:rsidR="00D91C15" w:rsidRPr="00D91C15">
        <w:rPr>
          <w:lang w:val="ru-RU"/>
        </w:rPr>
        <w:t xml:space="preserve"> </w:t>
      </w:r>
      <w:r w:rsidR="00487026">
        <w:rPr>
          <w:lang w:val="ru-RU"/>
        </w:rPr>
        <w:t>районе</w:t>
      </w:r>
      <w:r w:rsidR="00DD25BE" w:rsidRPr="00BD31D1">
        <w:rPr>
          <w:lang w:val="ru-RU" w:eastAsia="ru-RU" w:bidi="ar-SA"/>
        </w:rPr>
        <w:t>»</w:t>
      </w:r>
      <w:r w:rsidR="00A11F6F" w:rsidRPr="00BD31D1">
        <w:rPr>
          <w:lang w:val="ru-RU" w:eastAsia="ru-RU" w:bidi="ar-SA"/>
        </w:rPr>
        <w:t>.</w:t>
      </w:r>
    </w:p>
    <w:p w:rsidR="00185644" w:rsidRPr="00BD31D1" w:rsidRDefault="00185644" w:rsidP="00185644">
      <w:pPr>
        <w:pStyle w:val="a0"/>
        <w:rPr>
          <w:lang w:val="ru-RU" w:eastAsia="ru-RU" w:bidi="ar-SA"/>
        </w:rPr>
      </w:pPr>
      <w:r w:rsidRPr="00BD31D1">
        <w:rPr>
          <w:lang w:val="ru-RU" w:eastAsia="ru-RU" w:bidi="ar-SA"/>
        </w:rPr>
        <w:t xml:space="preserve">На данный момент на территории </w:t>
      </w:r>
      <w:r w:rsidR="00F0037F">
        <w:rPr>
          <w:lang w:val="ru-RU" w:eastAsia="ru-RU" w:bidi="ar-SA"/>
        </w:rPr>
        <w:t>МО СП</w:t>
      </w:r>
      <w:r w:rsidR="00A333D6">
        <w:rPr>
          <w:lang w:val="ru-RU" w:eastAsia="ru-RU" w:bidi="ar-SA"/>
        </w:rPr>
        <w:t xml:space="preserve"> </w:t>
      </w:r>
      <w:r w:rsidR="00346047">
        <w:rPr>
          <w:lang w:val="ru-RU" w:eastAsia="ru-RU" w:bidi="ar-SA"/>
        </w:rPr>
        <w:t>Каменский</w:t>
      </w:r>
      <w:r w:rsidRPr="00BD31D1">
        <w:rPr>
          <w:lang w:val="ru-RU" w:eastAsia="ru-RU" w:bidi="ar-SA"/>
        </w:rPr>
        <w:t xml:space="preserve"> сельсовет ПДВ в атмосферном воздухе в пределах нормы.</w:t>
      </w:r>
    </w:p>
    <w:p w:rsidR="00B20883" w:rsidRPr="00BD31D1" w:rsidRDefault="00B20883" w:rsidP="00D528A2">
      <w:pPr>
        <w:pStyle w:val="2"/>
        <w:rPr>
          <w:rFonts w:cs="Times New Roman"/>
          <w:szCs w:val="24"/>
        </w:rPr>
      </w:pPr>
      <w:bookmarkStart w:id="150" w:name="_Toc370201520"/>
      <w:bookmarkStart w:id="151" w:name="_Toc378596916"/>
      <w:r w:rsidRPr="00BD31D1">
        <w:rPr>
          <w:rFonts w:cs="Times New Roman"/>
          <w:szCs w:val="24"/>
        </w:rPr>
        <w:t>9.2 Качество водных объектов</w:t>
      </w:r>
      <w:bookmarkEnd w:id="150"/>
      <w:bookmarkEnd w:id="151"/>
    </w:p>
    <w:p w:rsidR="00CC5FCD" w:rsidRPr="00BD31D1" w:rsidRDefault="00CC5FCD" w:rsidP="00CC5FCD">
      <w:pPr>
        <w:pStyle w:val="a0"/>
        <w:rPr>
          <w:lang w:val="ru-RU"/>
        </w:rPr>
      </w:pPr>
      <w:r w:rsidRPr="00BD31D1">
        <w:rPr>
          <w:lang w:val="ru-RU"/>
        </w:rPr>
        <w:t>Питьевая вода должна быть безопасной в эпидемиологическом и радиационном отношении, безвредной по химическому составу и должна иметь благоприятные органолептические свойства.</w:t>
      </w:r>
    </w:p>
    <w:p w:rsidR="0058608F" w:rsidRPr="00BD31D1" w:rsidRDefault="0058608F" w:rsidP="00D90123">
      <w:pPr>
        <w:pStyle w:val="a0"/>
        <w:rPr>
          <w:lang w:val="ru-RU"/>
        </w:rPr>
      </w:pPr>
      <w:r w:rsidRPr="00BD31D1">
        <w:rPr>
          <w:lang w:val="ru-RU"/>
        </w:rPr>
        <w:lastRenderedPageBreak/>
        <w:t xml:space="preserve">Отдельных исследований качества питьевой воды в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не поводилось.</w:t>
      </w:r>
      <w:r w:rsidR="00297D57" w:rsidRPr="00BD31D1">
        <w:rPr>
          <w:lang w:val="ru-RU"/>
        </w:rPr>
        <w:t xml:space="preserve"> </w:t>
      </w:r>
      <w:r w:rsidR="000D33F7" w:rsidRPr="00BD31D1">
        <w:rPr>
          <w:lang w:val="ru-RU"/>
        </w:rPr>
        <w:t xml:space="preserve">На территории </w:t>
      </w:r>
      <w:proofErr w:type="spellStart"/>
      <w:r w:rsidR="009302E0">
        <w:rPr>
          <w:lang w:val="ru-RU"/>
        </w:rPr>
        <w:t>Сакмарского</w:t>
      </w:r>
      <w:proofErr w:type="spellEnd"/>
      <w:r w:rsidR="000D33F7" w:rsidRPr="00BD31D1">
        <w:rPr>
          <w:lang w:val="ru-RU"/>
        </w:rPr>
        <w:t xml:space="preserve"> района в 2012 году </w:t>
      </w:r>
      <w:r w:rsidR="00B473E2">
        <w:rPr>
          <w:lang w:val="ru-RU"/>
        </w:rPr>
        <w:t>процент проб</w:t>
      </w:r>
      <w:r w:rsidR="000D33F7" w:rsidRPr="00BD31D1">
        <w:rPr>
          <w:lang w:val="ru-RU"/>
        </w:rPr>
        <w:t xml:space="preserve"> воды из источников централизованного питьевого водоснабжения</w:t>
      </w:r>
      <w:r w:rsidR="00B473E2">
        <w:rPr>
          <w:lang w:val="ru-RU"/>
        </w:rPr>
        <w:t>, несоответствующих</w:t>
      </w:r>
      <w:r w:rsidR="000D33F7" w:rsidRPr="00BD31D1">
        <w:rPr>
          <w:lang w:val="ru-RU"/>
        </w:rPr>
        <w:t xml:space="preserve"> гигиеническим нормативам по микробиологическим показателям, </w:t>
      </w:r>
      <w:r w:rsidR="00B473E2">
        <w:rPr>
          <w:lang w:val="ru-RU"/>
        </w:rPr>
        <w:t>ниже</w:t>
      </w:r>
      <w:r w:rsidR="000D33F7" w:rsidRPr="00BD31D1">
        <w:rPr>
          <w:lang w:val="ru-RU"/>
        </w:rPr>
        <w:t xml:space="preserve"> показателя по Оренбургской области </w:t>
      </w:r>
      <w:r w:rsidR="00B473E2">
        <w:rPr>
          <w:lang w:val="ru-RU"/>
        </w:rPr>
        <w:t>(3,2%</w:t>
      </w:r>
      <w:r w:rsidR="000D33F7" w:rsidRPr="00BD31D1">
        <w:rPr>
          <w:lang w:val="ru-RU"/>
        </w:rPr>
        <w:t>).</w:t>
      </w:r>
    </w:p>
    <w:p w:rsidR="00D91C15" w:rsidRPr="00D91C15" w:rsidRDefault="00D91C15" w:rsidP="00B473E2">
      <w:pPr>
        <w:pStyle w:val="a0"/>
        <w:rPr>
          <w:lang w:val="ru-RU"/>
        </w:rPr>
      </w:pPr>
      <w:r w:rsidRPr="00D91C15">
        <w:rPr>
          <w:lang w:val="ru-RU"/>
        </w:rPr>
        <w:t xml:space="preserve">Возбудителей патогенной и условно-патогенной флоры из воды подземных и поверхностных </w:t>
      </w:r>
      <w:proofErr w:type="spellStart"/>
      <w:r w:rsidRPr="00D91C15">
        <w:rPr>
          <w:lang w:val="ru-RU"/>
        </w:rPr>
        <w:t>водоисточников</w:t>
      </w:r>
      <w:proofErr w:type="spellEnd"/>
      <w:r w:rsidRPr="00D91C15">
        <w:rPr>
          <w:lang w:val="ru-RU"/>
        </w:rPr>
        <w:t xml:space="preserve"> Оренбургской области в 2010-2012 годах не выделено (среднероссийский – 0).</w:t>
      </w:r>
    </w:p>
    <w:p w:rsidR="00D91C15" w:rsidRDefault="00D91C15" w:rsidP="00D91C15">
      <w:pPr>
        <w:pStyle w:val="a0"/>
        <w:rPr>
          <w:lang w:val="ru-RU"/>
        </w:rPr>
      </w:pPr>
      <w:r w:rsidRPr="00D91C15">
        <w:rPr>
          <w:lang w:val="ru-RU"/>
        </w:rPr>
        <w:t xml:space="preserve">Одним из характерных показателей для питьевой воды Оренбургской области является высокий уровень жесткости. В </w:t>
      </w:r>
      <w:proofErr w:type="spellStart"/>
      <w:r w:rsidR="00F443DD">
        <w:rPr>
          <w:lang w:val="ru-RU"/>
        </w:rPr>
        <w:t>Сакмарском</w:t>
      </w:r>
      <w:proofErr w:type="spellEnd"/>
      <w:r w:rsidRPr="00D91C15">
        <w:rPr>
          <w:lang w:val="ru-RU"/>
        </w:rPr>
        <w:t xml:space="preserve"> районе показатель общей жесткости </w:t>
      </w:r>
      <w:r w:rsidR="00B473E2">
        <w:rPr>
          <w:lang w:val="ru-RU"/>
        </w:rPr>
        <w:t xml:space="preserve">не </w:t>
      </w:r>
      <w:r w:rsidRPr="00D91C15">
        <w:rPr>
          <w:lang w:val="ru-RU"/>
        </w:rPr>
        <w:t>превышает гигиенический норматив.</w:t>
      </w:r>
    </w:p>
    <w:p w:rsidR="00EB15F7" w:rsidRPr="00D91C15" w:rsidRDefault="00633CE9" w:rsidP="00633CE9">
      <w:pPr>
        <w:pStyle w:val="a0"/>
        <w:spacing w:before="120" w:after="120"/>
        <w:ind w:firstLine="0"/>
        <w:jc w:val="center"/>
        <w:rPr>
          <w:lang w:val="ru-RU"/>
        </w:rPr>
      </w:pPr>
      <w:r>
        <w:rPr>
          <w:noProof/>
          <w:lang w:val="ru-RU" w:eastAsia="ru-RU" w:bidi="ar-SA"/>
        </w:rPr>
        <w:drawing>
          <wp:inline distT="0" distB="0" distL="0" distR="0">
            <wp:extent cx="5653176" cy="4562475"/>
            <wp:effectExtent l="19050" t="0" r="4674"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l="33212" t="15625" r="17853" b="14445"/>
                    <a:stretch>
                      <a:fillRect/>
                    </a:stretch>
                  </pic:blipFill>
                  <pic:spPr bwMode="auto">
                    <a:xfrm>
                      <a:off x="0" y="0"/>
                      <a:ext cx="5677407" cy="4582031"/>
                    </a:xfrm>
                    <a:prstGeom prst="rect">
                      <a:avLst/>
                    </a:prstGeom>
                    <a:noFill/>
                    <a:ln w="9525">
                      <a:noFill/>
                      <a:miter lim="800000"/>
                      <a:headEnd/>
                      <a:tailEnd/>
                    </a:ln>
                  </pic:spPr>
                </pic:pic>
              </a:graphicData>
            </a:graphic>
          </wp:inline>
        </w:drawing>
      </w:r>
    </w:p>
    <w:p w:rsidR="00D91C15" w:rsidRPr="00EB15F7" w:rsidRDefault="00D91C15" w:rsidP="00EB15F7">
      <w:pPr>
        <w:pStyle w:val="a0"/>
        <w:spacing w:before="120" w:after="120"/>
        <w:ind w:firstLine="0"/>
        <w:jc w:val="center"/>
        <w:rPr>
          <w:b/>
          <w:i/>
          <w:lang w:val="ru-RU"/>
        </w:rPr>
      </w:pPr>
      <w:r w:rsidRPr="00EB15F7">
        <w:rPr>
          <w:b/>
          <w:i/>
          <w:lang w:val="ru-RU"/>
        </w:rPr>
        <w:t>Рисунок 9.</w:t>
      </w:r>
      <w:r w:rsidR="001F280A">
        <w:rPr>
          <w:b/>
          <w:i/>
          <w:lang w:val="ru-RU"/>
        </w:rPr>
        <w:t>2</w:t>
      </w:r>
      <w:r w:rsidRPr="00EB15F7">
        <w:rPr>
          <w:b/>
          <w:i/>
          <w:lang w:val="ru-RU"/>
        </w:rPr>
        <w:t xml:space="preserve"> Картографирование территории Оренбургской области по показателю жесткости питьевой воды систем централизованного водоснабжения (2012 год)</w:t>
      </w:r>
    </w:p>
    <w:p w:rsidR="000D33F7" w:rsidRPr="00BD31D1" w:rsidRDefault="00D91C15" w:rsidP="00D91C15">
      <w:pPr>
        <w:pStyle w:val="a0"/>
        <w:rPr>
          <w:lang w:val="ru-RU"/>
        </w:rPr>
      </w:pPr>
      <w:r w:rsidRPr="00D91C15">
        <w:rPr>
          <w:lang w:val="ru-RU"/>
        </w:rPr>
        <w:t xml:space="preserve">В 2012 г. доля проб воды из водопроводной сети, не соответствующей гигиеническим нормативам по микробиологическим показателям, в </w:t>
      </w:r>
      <w:proofErr w:type="spellStart"/>
      <w:r w:rsidR="00F443DD">
        <w:rPr>
          <w:lang w:val="ru-RU"/>
        </w:rPr>
        <w:t>Сакмарском</w:t>
      </w:r>
      <w:proofErr w:type="spellEnd"/>
      <w:r w:rsidRPr="00D91C15">
        <w:rPr>
          <w:lang w:val="ru-RU"/>
        </w:rPr>
        <w:t xml:space="preserve"> районе </w:t>
      </w:r>
      <w:r w:rsidR="00677843">
        <w:rPr>
          <w:lang w:val="ru-RU"/>
        </w:rPr>
        <w:t>не</w:t>
      </w:r>
      <w:r w:rsidRPr="00D91C15">
        <w:rPr>
          <w:lang w:val="ru-RU"/>
        </w:rPr>
        <w:t xml:space="preserve"> превышала </w:t>
      </w:r>
      <w:proofErr w:type="spellStart"/>
      <w:r w:rsidRPr="00D91C15">
        <w:rPr>
          <w:lang w:val="ru-RU"/>
        </w:rPr>
        <w:t>ср</w:t>
      </w:r>
      <w:r w:rsidR="00B6676C">
        <w:rPr>
          <w:lang w:val="ru-RU"/>
        </w:rPr>
        <w:t>еднеобластной</w:t>
      </w:r>
      <w:proofErr w:type="spellEnd"/>
      <w:r w:rsidR="00B6676C">
        <w:rPr>
          <w:lang w:val="ru-RU"/>
        </w:rPr>
        <w:t xml:space="preserve"> показатель (2,4%).</w:t>
      </w:r>
    </w:p>
    <w:p w:rsidR="00297D57" w:rsidRPr="00BD31D1" w:rsidRDefault="00297D57" w:rsidP="00677843">
      <w:pPr>
        <w:pStyle w:val="a0"/>
        <w:rPr>
          <w:lang w:val="ru-RU"/>
        </w:rPr>
      </w:pPr>
      <w:r w:rsidRPr="00BD31D1">
        <w:rPr>
          <w:lang w:val="ru-RU"/>
        </w:rPr>
        <w:t xml:space="preserve">Источниками загрязнения воды в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являются: </w:t>
      </w:r>
    </w:p>
    <w:p w:rsidR="00297D57" w:rsidRDefault="00297D57" w:rsidP="002B0723">
      <w:pPr>
        <w:pStyle w:val="a0"/>
        <w:numPr>
          <w:ilvl w:val="0"/>
          <w:numId w:val="28"/>
        </w:numPr>
        <w:rPr>
          <w:lang w:val="ru-RU"/>
        </w:rPr>
      </w:pPr>
      <w:r w:rsidRPr="00BD31D1">
        <w:rPr>
          <w:lang w:val="ru-RU"/>
        </w:rPr>
        <w:t>несанкционированные свалки ТБО;</w:t>
      </w:r>
    </w:p>
    <w:p w:rsidR="00297D57" w:rsidRPr="001F280A" w:rsidRDefault="001F280A" w:rsidP="002B0723">
      <w:pPr>
        <w:pStyle w:val="a0"/>
        <w:numPr>
          <w:ilvl w:val="0"/>
          <w:numId w:val="28"/>
        </w:numPr>
        <w:rPr>
          <w:lang w:val="ru-RU"/>
        </w:rPr>
      </w:pPr>
      <w:r w:rsidRPr="001F280A">
        <w:rPr>
          <w:lang w:val="ru-RU"/>
        </w:rPr>
        <w:t xml:space="preserve">скотомогильники и </w:t>
      </w:r>
      <w:r w:rsidR="007D6D2B" w:rsidRPr="001F280A">
        <w:rPr>
          <w:lang w:val="ru-RU"/>
        </w:rPr>
        <w:t>ям</w:t>
      </w:r>
      <w:r w:rsidR="00BB1EE7" w:rsidRPr="001F280A">
        <w:rPr>
          <w:lang w:val="ru-RU"/>
        </w:rPr>
        <w:t>ы</w:t>
      </w:r>
      <w:r w:rsidR="007D6D2B" w:rsidRPr="001F280A">
        <w:rPr>
          <w:lang w:val="ru-RU"/>
        </w:rPr>
        <w:t xml:space="preserve"> </w:t>
      </w:r>
      <w:proofErr w:type="spellStart"/>
      <w:r w:rsidR="007D6D2B" w:rsidRPr="001F280A">
        <w:rPr>
          <w:lang w:val="ru-RU"/>
        </w:rPr>
        <w:t>беккари</w:t>
      </w:r>
      <w:proofErr w:type="spellEnd"/>
      <w:r w:rsidR="00297D57" w:rsidRPr="001F280A">
        <w:rPr>
          <w:lang w:val="ru-RU"/>
        </w:rPr>
        <w:t>;</w:t>
      </w:r>
    </w:p>
    <w:p w:rsidR="00297D57" w:rsidRPr="00BD31D1" w:rsidRDefault="00297D57" w:rsidP="002B0723">
      <w:pPr>
        <w:pStyle w:val="a0"/>
        <w:numPr>
          <w:ilvl w:val="0"/>
          <w:numId w:val="28"/>
        </w:numPr>
        <w:rPr>
          <w:lang w:val="ru-RU"/>
        </w:rPr>
      </w:pPr>
      <w:r w:rsidRPr="00BD31D1">
        <w:rPr>
          <w:lang w:val="ru-RU"/>
        </w:rPr>
        <w:t>сточные воды.</w:t>
      </w:r>
    </w:p>
    <w:p w:rsidR="004007B9" w:rsidRPr="00BD31D1" w:rsidRDefault="004007B9" w:rsidP="004007B9">
      <w:pPr>
        <w:pStyle w:val="a0"/>
        <w:rPr>
          <w:lang w:val="ru-RU"/>
        </w:rPr>
      </w:pPr>
      <w:r w:rsidRPr="00BD31D1">
        <w:rPr>
          <w:lang w:val="ru-RU"/>
        </w:rPr>
        <w:lastRenderedPageBreak/>
        <w:t xml:space="preserve">В </w:t>
      </w:r>
      <w:proofErr w:type="spellStart"/>
      <w:r w:rsidR="00F443DD">
        <w:rPr>
          <w:lang w:val="ru-RU"/>
        </w:rPr>
        <w:t>Сакмарском</w:t>
      </w:r>
      <w:proofErr w:type="spellEnd"/>
      <w:r w:rsidRPr="00BD31D1">
        <w:rPr>
          <w:lang w:val="ru-RU"/>
        </w:rPr>
        <w:t xml:space="preserve"> районе Оренбургской области реализуются целевые программы, одной из задач которых является снижение количества недостаточно очищенных сточных вод, сбрасываемых в водные объекты и улучшение эффективности работы канализационных очистных сооружений, в том числе: </w:t>
      </w:r>
    </w:p>
    <w:p w:rsidR="004007B9" w:rsidRPr="00BD31D1" w:rsidRDefault="004007B9" w:rsidP="004007B9">
      <w:pPr>
        <w:pStyle w:val="a0"/>
        <w:rPr>
          <w:lang w:val="ru-RU"/>
        </w:rPr>
      </w:pPr>
      <w:r w:rsidRPr="00BD31D1">
        <w:rPr>
          <w:lang w:val="ru-RU"/>
        </w:rPr>
        <w:t xml:space="preserve">1. Областная программа </w:t>
      </w:r>
      <w:r w:rsidR="00DD25BE" w:rsidRPr="00BD31D1">
        <w:rPr>
          <w:lang w:val="ru-RU"/>
        </w:rPr>
        <w:t>«</w:t>
      </w:r>
      <w:r w:rsidRPr="00BD31D1">
        <w:rPr>
          <w:lang w:val="ru-RU"/>
        </w:rPr>
        <w:t>Обеспечение населения Оренбургской области питьевой водой на 2011-2016 годы</w:t>
      </w:r>
      <w:r w:rsidR="00DD25BE" w:rsidRPr="00BD31D1">
        <w:rPr>
          <w:lang w:val="ru-RU"/>
        </w:rPr>
        <w:t>»</w:t>
      </w:r>
      <w:r w:rsidRPr="00BD31D1">
        <w:rPr>
          <w:lang w:val="ru-RU"/>
        </w:rPr>
        <w:t xml:space="preserve">; </w:t>
      </w:r>
    </w:p>
    <w:p w:rsidR="000D33F7" w:rsidRPr="00BD31D1" w:rsidRDefault="004007B9" w:rsidP="004007B9">
      <w:pPr>
        <w:pStyle w:val="a0"/>
        <w:rPr>
          <w:lang w:val="ru-RU"/>
        </w:rPr>
      </w:pPr>
      <w:r w:rsidRPr="00BD31D1">
        <w:rPr>
          <w:lang w:val="ru-RU"/>
        </w:rPr>
        <w:t xml:space="preserve">2. Областная программа </w:t>
      </w:r>
      <w:r w:rsidR="00DD25BE" w:rsidRPr="00BD31D1">
        <w:rPr>
          <w:lang w:val="ru-RU"/>
        </w:rPr>
        <w:t>«</w:t>
      </w:r>
      <w:r w:rsidRPr="00BD31D1">
        <w:rPr>
          <w:lang w:val="ru-RU"/>
        </w:rPr>
        <w:t>Оздоровление экологической обстановки Оренбургской области в 2011</w:t>
      </w:r>
      <w:r w:rsidR="006A3A47" w:rsidRPr="00BD31D1">
        <w:rPr>
          <w:lang w:val="ru-RU"/>
        </w:rPr>
        <w:t>-</w:t>
      </w:r>
      <w:r w:rsidRPr="00BD31D1">
        <w:rPr>
          <w:lang w:val="ru-RU"/>
        </w:rPr>
        <w:t>2015 годах</w:t>
      </w:r>
      <w:r w:rsidR="00DD25BE" w:rsidRPr="00BD31D1">
        <w:rPr>
          <w:lang w:val="ru-RU"/>
        </w:rPr>
        <w:t>»</w:t>
      </w:r>
      <w:r w:rsidRPr="00BD31D1">
        <w:rPr>
          <w:lang w:val="ru-RU"/>
        </w:rPr>
        <w:t>.</w:t>
      </w:r>
    </w:p>
    <w:p w:rsidR="00B20883" w:rsidRPr="00BD31D1" w:rsidRDefault="00B20883" w:rsidP="00D528A2">
      <w:pPr>
        <w:pStyle w:val="2"/>
        <w:rPr>
          <w:rFonts w:cs="Times New Roman"/>
          <w:szCs w:val="24"/>
        </w:rPr>
      </w:pPr>
      <w:bookmarkStart w:id="152" w:name="_Toc370201521"/>
      <w:bookmarkStart w:id="153" w:name="_Toc378596917"/>
      <w:r w:rsidRPr="00BD31D1">
        <w:rPr>
          <w:rFonts w:cs="Times New Roman"/>
          <w:szCs w:val="24"/>
        </w:rPr>
        <w:t>9.3 Источники загрязнения почв</w:t>
      </w:r>
      <w:bookmarkEnd w:id="152"/>
      <w:bookmarkEnd w:id="153"/>
    </w:p>
    <w:p w:rsidR="004007B9" w:rsidRPr="00BD31D1" w:rsidRDefault="004007B9" w:rsidP="00297D57">
      <w:pPr>
        <w:pStyle w:val="a0"/>
        <w:rPr>
          <w:lang w:val="ru-RU"/>
        </w:rPr>
      </w:pPr>
      <w:r w:rsidRPr="00BD31D1">
        <w:rPr>
          <w:lang w:val="ru-RU"/>
        </w:rPr>
        <w:t>Загрязненная почва является начальным звеном всех трофических цепей неблагоприятного воздействия на здоровье человека. Она может стать источником вторичного загрязнения атмосферного воздуха, водоемов, подземных вод, продуктов питания растительного происхождения и кормов животных и тем самым влиять на санитарно-эпидемиологическую обстановку области.</w:t>
      </w:r>
      <w:r w:rsidR="009C79B1">
        <w:rPr>
          <w:lang w:val="ru-RU"/>
        </w:rPr>
        <w:t xml:space="preserve"> </w:t>
      </w:r>
      <w:r w:rsidR="00297D57" w:rsidRPr="00BD31D1">
        <w:rPr>
          <w:lang w:val="ru-RU"/>
        </w:rPr>
        <w:t xml:space="preserve">Вероятными источниками загрязнения почвы в </w:t>
      </w:r>
      <w:r w:rsidR="00F0037F">
        <w:rPr>
          <w:lang w:val="ru-RU"/>
        </w:rPr>
        <w:t>МО СП</w:t>
      </w:r>
      <w:r w:rsidR="00A333D6">
        <w:rPr>
          <w:lang w:val="ru-RU"/>
        </w:rPr>
        <w:t xml:space="preserve"> </w:t>
      </w:r>
      <w:r w:rsidR="00346047">
        <w:rPr>
          <w:lang w:val="ru-RU"/>
        </w:rPr>
        <w:t>Каменский</w:t>
      </w:r>
      <w:r w:rsidR="00297D57" w:rsidRPr="00BD31D1">
        <w:rPr>
          <w:lang w:val="ru-RU"/>
        </w:rPr>
        <w:t xml:space="preserve"> сельсовет являются действующие предприятия, грузовой и легковой автотранспорт, личных хозяйства, </w:t>
      </w:r>
      <w:r w:rsidR="003950A1" w:rsidRPr="003950A1">
        <w:rPr>
          <w:lang w:val="ru-RU"/>
        </w:rPr>
        <w:t xml:space="preserve">скотомогильники, </w:t>
      </w:r>
      <w:r w:rsidR="007D6D2B" w:rsidRPr="003950A1">
        <w:rPr>
          <w:lang w:val="ru-RU"/>
        </w:rPr>
        <w:t>ям</w:t>
      </w:r>
      <w:r w:rsidR="006A3A47" w:rsidRPr="003950A1">
        <w:rPr>
          <w:lang w:val="ru-RU"/>
        </w:rPr>
        <w:t>ы</w:t>
      </w:r>
      <w:r w:rsidR="007D6D2B" w:rsidRPr="003950A1">
        <w:rPr>
          <w:lang w:val="ru-RU"/>
        </w:rPr>
        <w:t xml:space="preserve"> </w:t>
      </w:r>
      <w:proofErr w:type="spellStart"/>
      <w:r w:rsidR="007D6D2B" w:rsidRPr="003950A1">
        <w:rPr>
          <w:lang w:val="ru-RU"/>
        </w:rPr>
        <w:t>беккари</w:t>
      </w:r>
      <w:proofErr w:type="spellEnd"/>
      <w:r w:rsidR="00297D57" w:rsidRPr="00BD31D1">
        <w:rPr>
          <w:lang w:val="ru-RU"/>
        </w:rPr>
        <w:t xml:space="preserve"> и несанкционированные свалки ТБО.</w:t>
      </w:r>
    </w:p>
    <w:p w:rsidR="003E3BCC" w:rsidRDefault="003E3BCC" w:rsidP="003E3BCC">
      <w:pPr>
        <w:pStyle w:val="a0"/>
        <w:rPr>
          <w:lang w:val="ru-RU"/>
        </w:rPr>
      </w:pPr>
      <w:r w:rsidRPr="00D91C15">
        <w:rPr>
          <w:lang w:val="ru-RU"/>
        </w:rPr>
        <w:t xml:space="preserve">В </w:t>
      </w:r>
      <w:proofErr w:type="spellStart"/>
      <w:r>
        <w:rPr>
          <w:lang w:val="ru-RU"/>
        </w:rPr>
        <w:t>Сакмарском</w:t>
      </w:r>
      <w:proofErr w:type="spellEnd"/>
      <w:r w:rsidRPr="00D91C15">
        <w:rPr>
          <w:lang w:val="ru-RU"/>
        </w:rPr>
        <w:t xml:space="preserve"> районе </w:t>
      </w:r>
      <w:r>
        <w:rPr>
          <w:lang w:val="ru-RU"/>
        </w:rPr>
        <w:t xml:space="preserve">степень загрязнения почвы </w:t>
      </w:r>
      <w:r w:rsidRPr="003E3BCC">
        <w:rPr>
          <w:lang w:val="ru-RU"/>
        </w:rPr>
        <w:t>тяжелыми металлами</w:t>
      </w:r>
      <w:r w:rsidRPr="00D91C15">
        <w:rPr>
          <w:lang w:val="ru-RU"/>
        </w:rPr>
        <w:t xml:space="preserve"> </w:t>
      </w:r>
      <w:r>
        <w:rPr>
          <w:lang w:val="ru-RU"/>
        </w:rPr>
        <w:t xml:space="preserve">не </w:t>
      </w:r>
      <w:r w:rsidRPr="00D91C15">
        <w:rPr>
          <w:lang w:val="ru-RU"/>
        </w:rPr>
        <w:t>превышает гигиенический норматив.</w:t>
      </w:r>
    </w:p>
    <w:p w:rsidR="003E3BCC" w:rsidRPr="00D91C15" w:rsidRDefault="000A4BEA" w:rsidP="003E3BCC">
      <w:pPr>
        <w:pStyle w:val="a0"/>
        <w:spacing w:before="120" w:after="120"/>
        <w:ind w:firstLine="0"/>
        <w:jc w:val="center"/>
        <w:rPr>
          <w:lang w:val="ru-RU"/>
        </w:rPr>
      </w:pPr>
      <w:r>
        <w:rPr>
          <w:noProof/>
          <w:lang w:val="ru-RU" w:eastAsia="ru-RU" w:bidi="ar-SA"/>
        </w:rPr>
        <w:drawing>
          <wp:inline distT="0" distB="0" distL="0" distR="0">
            <wp:extent cx="5939790" cy="3671220"/>
            <wp:effectExtent l="19050" t="0" r="381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srcRect/>
                    <a:stretch>
                      <a:fillRect/>
                    </a:stretch>
                  </pic:blipFill>
                  <pic:spPr bwMode="auto">
                    <a:xfrm>
                      <a:off x="0" y="0"/>
                      <a:ext cx="5939790" cy="3671220"/>
                    </a:xfrm>
                    <a:prstGeom prst="rect">
                      <a:avLst/>
                    </a:prstGeom>
                    <a:noFill/>
                    <a:ln w="9525">
                      <a:noFill/>
                      <a:miter lim="800000"/>
                      <a:headEnd/>
                      <a:tailEnd/>
                    </a:ln>
                  </pic:spPr>
                </pic:pic>
              </a:graphicData>
            </a:graphic>
          </wp:inline>
        </w:drawing>
      </w:r>
    </w:p>
    <w:p w:rsidR="003E3BCC" w:rsidRPr="00EB15F7" w:rsidRDefault="003E3BCC" w:rsidP="003E3BCC">
      <w:pPr>
        <w:pStyle w:val="a0"/>
        <w:spacing w:before="120" w:after="120"/>
        <w:ind w:firstLine="0"/>
        <w:jc w:val="center"/>
        <w:rPr>
          <w:b/>
          <w:i/>
          <w:lang w:val="ru-RU"/>
        </w:rPr>
      </w:pPr>
      <w:r w:rsidRPr="00EB15F7">
        <w:rPr>
          <w:b/>
          <w:i/>
          <w:lang w:val="ru-RU"/>
        </w:rPr>
        <w:t>Рисунок 9.</w:t>
      </w:r>
      <w:r>
        <w:rPr>
          <w:b/>
          <w:i/>
          <w:lang w:val="ru-RU"/>
        </w:rPr>
        <w:t>3</w:t>
      </w:r>
      <w:r w:rsidRPr="00EB15F7">
        <w:rPr>
          <w:b/>
          <w:i/>
          <w:lang w:val="ru-RU"/>
        </w:rPr>
        <w:t xml:space="preserve"> Картографирование территории Оренбургской области по </w:t>
      </w:r>
      <w:r>
        <w:rPr>
          <w:b/>
          <w:i/>
          <w:lang w:val="ru-RU"/>
        </w:rPr>
        <w:t>степени загрязнения почвы тяжелыми металлами с превышением гигиенических нормативов</w:t>
      </w:r>
      <w:r w:rsidRPr="00EB15F7">
        <w:rPr>
          <w:b/>
          <w:i/>
          <w:lang w:val="ru-RU"/>
        </w:rPr>
        <w:t xml:space="preserve"> (2012 год)</w:t>
      </w:r>
    </w:p>
    <w:p w:rsidR="003E3BCC" w:rsidRPr="00BD31D1" w:rsidRDefault="003E3BCC" w:rsidP="003E3BCC">
      <w:pPr>
        <w:pStyle w:val="a0"/>
        <w:rPr>
          <w:lang w:val="ru-RU"/>
        </w:rPr>
      </w:pPr>
      <w:r w:rsidRPr="00BD31D1">
        <w:rPr>
          <w:lang w:val="ru-RU"/>
        </w:rPr>
        <w:t xml:space="preserve">Наибольшую актуальность в </w:t>
      </w:r>
      <w:r>
        <w:rPr>
          <w:lang w:val="ru-RU"/>
        </w:rPr>
        <w:t xml:space="preserve">МО СП </w:t>
      </w:r>
      <w:r w:rsidR="00346047">
        <w:rPr>
          <w:lang w:val="ru-RU"/>
        </w:rPr>
        <w:t>Каменский</w:t>
      </w:r>
      <w:r w:rsidRPr="00BD31D1">
        <w:rPr>
          <w:lang w:val="ru-RU"/>
        </w:rPr>
        <w:t xml:space="preserve"> сельсовет приобретает проблема складирования отходов животноводства личных хозяйств. Зачастую отходы (навоз) </w:t>
      </w:r>
      <w:r w:rsidRPr="00BD31D1">
        <w:rPr>
          <w:lang w:val="ru-RU"/>
        </w:rPr>
        <w:lastRenderedPageBreak/>
        <w:t xml:space="preserve">складируются на территории населенных пунктов, а не вывозятся на отведенные свалки. В период весеннего паводка велика вероятность загрязнения почвы, поверхностных и подземных вод. Возможными причинами микробного загрязнения почвы на территории жилой застройки </w:t>
      </w:r>
      <w:r>
        <w:rPr>
          <w:lang w:val="ru-RU"/>
        </w:rPr>
        <w:t xml:space="preserve">МО СП </w:t>
      </w:r>
      <w:r w:rsidR="00346047">
        <w:rPr>
          <w:lang w:val="ru-RU"/>
        </w:rPr>
        <w:t>Каменский</w:t>
      </w:r>
      <w:r w:rsidRPr="00BD31D1">
        <w:rPr>
          <w:lang w:val="ru-RU"/>
        </w:rPr>
        <w:t xml:space="preserve"> сельсовет являются отведение сточных вод в ямы поглощающего типа возникновение несанкционированных свалок. </w:t>
      </w:r>
    </w:p>
    <w:p w:rsidR="003E3BCC" w:rsidRPr="00BD31D1" w:rsidRDefault="003E3BCC" w:rsidP="003E3BCC">
      <w:pPr>
        <w:pStyle w:val="a0"/>
        <w:rPr>
          <w:lang w:val="ru-RU"/>
        </w:rPr>
      </w:pPr>
      <w:r w:rsidRPr="00BD31D1">
        <w:rPr>
          <w:lang w:val="ru-RU"/>
        </w:rPr>
        <w:t>Источниками загрязнения почв являются промышленные предприятия, объекты сельскохозяйственной деятельности (орошение пестицидами, гербицидами, складирование навоза, утечки топлива при работе сельхозтехники и др.), складирование отходов, сброс неочищенных канализационных вод на рельеф и т.д.</w:t>
      </w:r>
    </w:p>
    <w:p w:rsidR="003E3BCC" w:rsidRPr="00BD31D1" w:rsidRDefault="003E3BCC" w:rsidP="003E3BCC">
      <w:pPr>
        <w:pStyle w:val="a0"/>
        <w:rPr>
          <w:lang w:val="ru-RU"/>
        </w:rPr>
      </w:pPr>
      <w:r w:rsidRPr="00BD31D1">
        <w:rPr>
          <w:lang w:val="ru-RU"/>
        </w:rPr>
        <w:t xml:space="preserve">Контроль за содержанием вредных веществ в почве на территории </w:t>
      </w:r>
      <w:r>
        <w:rPr>
          <w:lang w:val="ru-RU"/>
        </w:rPr>
        <w:t xml:space="preserve">МО СП </w:t>
      </w:r>
      <w:r w:rsidR="00346047">
        <w:rPr>
          <w:lang w:val="ru-RU"/>
        </w:rPr>
        <w:t>Каменский</w:t>
      </w:r>
      <w:r w:rsidRPr="00BD31D1">
        <w:rPr>
          <w:lang w:val="ru-RU"/>
        </w:rPr>
        <w:t xml:space="preserve"> сельсовет осуществляет лаборатория </w:t>
      </w:r>
      <w:r w:rsidRPr="00BD31D1">
        <w:rPr>
          <w:bCs/>
          <w:lang w:val="ru-RU" w:eastAsia="ru-RU" w:bidi="ar-SA"/>
        </w:rPr>
        <w:t>Филиала ФБУЗ «</w:t>
      </w:r>
      <w:r w:rsidRPr="00D91C15">
        <w:rPr>
          <w:lang w:val="ru-RU"/>
        </w:rPr>
        <w:t xml:space="preserve">Центр гигиены и эпидемиологии в Оренбургской области в </w:t>
      </w:r>
      <w:proofErr w:type="spellStart"/>
      <w:r>
        <w:rPr>
          <w:lang w:val="ru-RU"/>
        </w:rPr>
        <w:t>Сакмарском</w:t>
      </w:r>
      <w:proofErr w:type="spellEnd"/>
      <w:r>
        <w:rPr>
          <w:lang w:val="ru-RU"/>
        </w:rPr>
        <w:t xml:space="preserve"> районе</w:t>
      </w:r>
      <w:r w:rsidRPr="00BD31D1">
        <w:rPr>
          <w:bCs/>
          <w:lang w:val="ru-RU" w:eastAsia="ru-RU" w:bidi="ar-SA"/>
        </w:rPr>
        <w:t>»</w:t>
      </w:r>
      <w:r w:rsidRPr="00BD31D1">
        <w:rPr>
          <w:lang w:val="ru-RU"/>
        </w:rPr>
        <w:t>.</w:t>
      </w:r>
    </w:p>
    <w:p w:rsidR="00B20883" w:rsidRPr="00BD31D1" w:rsidRDefault="00B20883" w:rsidP="00D528A2">
      <w:pPr>
        <w:pStyle w:val="2"/>
        <w:rPr>
          <w:rFonts w:cs="Times New Roman"/>
          <w:szCs w:val="24"/>
        </w:rPr>
      </w:pPr>
      <w:bookmarkStart w:id="154" w:name="_Toc370201522"/>
      <w:bookmarkStart w:id="155" w:name="_Toc378596918"/>
      <w:r w:rsidRPr="00BD31D1">
        <w:rPr>
          <w:rFonts w:cs="Times New Roman"/>
          <w:szCs w:val="24"/>
        </w:rPr>
        <w:t>9.4 Санитарная очистка населенных мест</w:t>
      </w:r>
      <w:bookmarkEnd w:id="154"/>
      <w:bookmarkEnd w:id="155"/>
    </w:p>
    <w:p w:rsidR="00B20883" w:rsidRPr="00BD31D1" w:rsidRDefault="00B20883" w:rsidP="00D90123">
      <w:pPr>
        <w:pStyle w:val="a0"/>
        <w:rPr>
          <w:lang w:val="ru-RU"/>
        </w:rPr>
      </w:pPr>
      <w:r w:rsidRPr="00BD31D1">
        <w:rPr>
          <w:lang w:val="ru-RU"/>
        </w:rPr>
        <w:t xml:space="preserve">На территории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одним из важнейших вопросов является проблема санитарной очистки населенных мест и утилизации ТБО.</w:t>
      </w:r>
    </w:p>
    <w:p w:rsidR="00B20883" w:rsidRPr="00BD31D1" w:rsidRDefault="00A11F6F" w:rsidP="00D90123">
      <w:pPr>
        <w:pStyle w:val="a0"/>
        <w:rPr>
          <w:lang w:val="ru-RU"/>
        </w:rPr>
      </w:pPr>
      <w:r w:rsidRPr="00BD31D1">
        <w:rPr>
          <w:lang w:val="ru-RU"/>
        </w:rPr>
        <w:t xml:space="preserve">В </w:t>
      </w:r>
      <w:r w:rsidR="00F0037F">
        <w:rPr>
          <w:lang w:val="ru-RU"/>
        </w:rPr>
        <w:t>МО СП</w:t>
      </w:r>
      <w:r w:rsidR="00A333D6">
        <w:rPr>
          <w:lang w:val="ru-RU"/>
        </w:rPr>
        <w:t xml:space="preserve"> </w:t>
      </w:r>
      <w:r w:rsidR="00346047">
        <w:rPr>
          <w:lang w:val="ru-RU"/>
        </w:rPr>
        <w:t>Каменский</w:t>
      </w:r>
      <w:r w:rsidR="00BB1EE7" w:rsidRPr="00BD31D1">
        <w:rPr>
          <w:lang w:val="ru-RU"/>
        </w:rPr>
        <w:t xml:space="preserve"> сельсовет полигон ТПО</w:t>
      </w:r>
      <w:r w:rsidR="000A4BEA" w:rsidRPr="000A4BEA">
        <w:rPr>
          <w:lang w:val="ru-RU"/>
        </w:rPr>
        <w:t xml:space="preserve"> </w:t>
      </w:r>
      <w:r w:rsidR="000A4BEA" w:rsidRPr="00BD31D1">
        <w:rPr>
          <w:lang w:val="ru-RU"/>
        </w:rPr>
        <w:t>организован</w:t>
      </w:r>
      <w:r w:rsidR="000A4BEA" w:rsidRPr="000A4BEA">
        <w:rPr>
          <w:lang w:val="ru-RU"/>
        </w:rPr>
        <w:t xml:space="preserve"> </w:t>
      </w:r>
      <w:r w:rsidR="000A4BEA">
        <w:rPr>
          <w:lang w:val="ru-RU"/>
        </w:rPr>
        <w:t>около</w:t>
      </w:r>
      <w:r w:rsidR="004F66EC">
        <w:rPr>
          <w:lang w:val="ru-RU"/>
        </w:rPr>
        <w:t xml:space="preserve"> с. </w:t>
      </w:r>
      <w:r w:rsidR="00F42F71">
        <w:rPr>
          <w:lang w:val="ru-RU"/>
        </w:rPr>
        <w:t>Каменка</w:t>
      </w:r>
      <w:r w:rsidR="00BB1EE7" w:rsidRPr="00BD31D1">
        <w:rPr>
          <w:lang w:val="ru-RU"/>
        </w:rPr>
        <w:t xml:space="preserve">. </w:t>
      </w:r>
      <w:r w:rsidRPr="00BD31D1">
        <w:rPr>
          <w:lang w:val="ru-RU"/>
        </w:rPr>
        <w:t>Однако при этом н</w:t>
      </w:r>
      <w:r w:rsidR="00B20883" w:rsidRPr="00BD31D1">
        <w:rPr>
          <w:lang w:val="ru-RU"/>
        </w:rPr>
        <w:t>а территори</w:t>
      </w:r>
      <w:r w:rsidRPr="00BD31D1">
        <w:rPr>
          <w:lang w:val="ru-RU"/>
        </w:rPr>
        <w:t>и</w:t>
      </w:r>
      <w:r w:rsidR="00B20883" w:rsidRPr="00BD31D1">
        <w:rPr>
          <w:lang w:val="ru-RU"/>
        </w:rPr>
        <w:t xml:space="preserve"> </w:t>
      </w:r>
      <w:r w:rsidR="00BB1EE7" w:rsidRPr="00BD31D1">
        <w:rPr>
          <w:lang w:val="ru-RU"/>
        </w:rPr>
        <w:t>населенных пунктов</w:t>
      </w:r>
      <w:r w:rsidR="00B20883" w:rsidRPr="00BD31D1">
        <w:rPr>
          <w:lang w:val="ru-RU"/>
        </w:rPr>
        <w:t xml:space="preserve"> имеются самовольно созданные свалки, которые эксплуатируются без разрешений, выданных специально уполномоченными органами, без оформления санитарно-эпидемиологического заключения. </w:t>
      </w:r>
    </w:p>
    <w:p w:rsidR="00B20883" w:rsidRPr="00BD31D1" w:rsidRDefault="00B20883" w:rsidP="00D90123">
      <w:pPr>
        <w:pStyle w:val="a0"/>
        <w:rPr>
          <w:lang w:val="ru-RU"/>
        </w:rPr>
      </w:pPr>
      <w:r w:rsidRPr="00BD31D1">
        <w:rPr>
          <w:lang w:val="ru-RU"/>
        </w:rPr>
        <w:t xml:space="preserve">Сельскохозяйственные отходы (навоз) складируются на территории </w:t>
      </w:r>
      <w:r w:rsidR="009A1881" w:rsidRPr="00BD31D1">
        <w:rPr>
          <w:lang w:val="ru-RU"/>
        </w:rPr>
        <w:t>хозяйств</w:t>
      </w:r>
      <w:r w:rsidRPr="00BD31D1">
        <w:rPr>
          <w:lang w:val="ru-RU"/>
        </w:rPr>
        <w:t xml:space="preserve"> и практически не вывозятся. Биологические отходы вывозятся </w:t>
      </w:r>
      <w:r w:rsidR="00BB1EE7" w:rsidRPr="00BD31D1">
        <w:rPr>
          <w:lang w:val="ru-RU"/>
        </w:rPr>
        <w:t xml:space="preserve">в </w:t>
      </w:r>
      <w:r w:rsidR="00BB1EE7" w:rsidRPr="000A4BEA">
        <w:rPr>
          <w:lang w:val="ru-RU"/>
        </w:rPr>
        <w:t xml:space="preserve">ямы </w:t>
      </w:r>
      <w:proofErr w:type="spellStart"/>
      <w:r w:rsidR="00BB1EE7" w:rsidRPr="000A4BEA">
        <w:rPr>
          <w:lang w:val="ru-RU"/>
        </w:rPr>
        <w:t>беккари</w:t>
      </w:r>
      <w:proofErr w:type="spellEnd"/>
      <w:r w:rsidRPr="00BD31D1">
        <w:rPr>
          <w:lang w:val="ru-RU"/>
        </w:rPr>
        <w:t>.</w:t>
      </w:r>
    </w:p>
    <w:p w:rsidR="00B20883" w:rsidRPr="00BD31D1" w:rsidRDefault="00B20883" w:rsidP="00D90123">
      <w:pPr>
        <w:pStyle w:val="a0"/>
        <w:rPr>
          <w:lang w:val="ru-RU"/>
        </w:rPr>
      </w:pPr>
      <w:r w:rsidRPr="00BD31D1">
        <w:rPr>
          <w:lang w:val="ru-RU"/>
        </w:rPr>
        <w:t xml:space="preserve">Сложившаяся на территории муниципального образования ситуация по образованию, использованию и захоронению отходов производства и потребления продолжает оставаться в числе актуальных, так как они являются основными источниками загрязнения почвы на территории </w:t>
      </w:r>
      <w:r w:rsidR="00F0037F">
        <w:rPr>
          <w:lang w:val="ru-RU"/>
        </w:rPr>
        <w:t>МО СП</w:t>
      </w:r>
      <w:r w:rsidR="00A333D6">
        <w:rPr>
          <w:lang w:val="ru-RU"/>
        </w:rPr>
        <w:t xml:space="preserve"> </w:t>
      </w:r>
      <w:r w:rsidR="00346047">
        <w:rPr>
          <w:lang w:val="ru-RU"/>
        </w:rPr>
        <w:t>Каменский</w:t>
      </w:r>
      <w:r w:rsidR="009A1881" w:rsidRPr="00BD31D1">
        <w:rPr>
          <w:lang w:val="ru-RU"/>
        </w:rPr>
        <w:t xml:space="preserve"> сельсовет</w:t>
      </w:r>
      <w:r w:rsidRPr="00BD31D1">
        <w:rPr>
          <w:lang w:val="ru-RU"/>
        </w:rPr>
        <w:t>.</w:t>
      </w:r>
    </w:p>
    <w:p w:rsidR="00B20883" w:rsidRPr="00BD31D1" w:rsidRDefault="00B20883" w:rsidP="00D90123">
      <w:pPr>
        <w:pStyle w:val="a0"/>
        <w:rPr>
          <w:lang w:val="ru-RU"/>
        </w:rPr>
      </w:pPr>
      <w:r w:rsidRPr="00BD31D1">
        <w:rPr>
          <w:lang w:val="ru-RU"/>
        </w:rPr>
        <w:t xml:space="preserve">Состояние системы утилизации, переработки и захоронения промышленных отходов и ТБО обостряют неблагоприятную санитарно-эпидемиологическую обстановку не только в </w:t>
      </w:r>
      <w:r w:rsidR="00F0037F">
        <w:rPr>
          <w:lang w:val="ru-RU"/>
        </w:rPr>
        <w:t>МО СП</w:t>
      </w:r>
      <w:r w:rsidR="00A333D6">
        <w:rPr>
          <w:lang w:val="ru-RU"/>
        </w:rPr>
        <w:t xml:space="preserve"> </w:t>
      </w:r>
      <w:r w:rsidR="00346047">
        <w:rPr>
          <w:lang w:val="ru-RU"/>
        </w:rPr>
        <w:t>Каменский</w:t>
      </w:r>
      <w:r w:rsidR="009A1881" w:rsidRPr="00BD31D1">
        <w:rPr>
          <w:lang w:val="ru-RU"/>
        </w:rPr>
        <w:t xml:space="preserve"> сельсовет</w:t>
      </w:r>
      <w:r w:rsidRPr="00BD31D1">
        <w:rPr>
          <w:lang w:val="ru-RU"/>
        </w:rPr>
        <w:t xml:space="preserve">, но и в целом по </w:t>
      </w:r>
      <w:proofErr w:type="spellStart"/>
      <w:r w:rsidR="00F443DD">
        <w:rPr>
          <w:lang w:val="ru-RU"/>
        </w:rPr>
        <w:t>Сакмарском</w:t>
      </w:r>
      <w:r w:rsidR="00CB136A">
        <w:rPr>
          <w:lang w:val="ru-RU"/>
        </w:rPr>
        <w:t>у</w:t>
      </w:r>
      <w:proofErr w:type="spellEnd"/>
      <w:r w:rsidR="009A1881" w:rsidRPr="00BD31D1">
        <w:rPr>
          <w:lang w:val="ru-RU"/>
        </w:rPr>
        <w:t xml:space="preserve"> району и Оренбургской </w:t>
      </w:r>
      <w:r w:rsidRPr="00BD31D1">
        <w:rPr>
          <w:lang w:val="ru-RU"/>
        </w:rPr>
        <w:t>области.</w:t>
      </w:r>
    </w:p>
    <w:p w:rsidR="00B20883" w:rsidRPr="00BD31D1" w:rsidRDefault="00B20883" w:rsidP="00D528A2">
      <w:pPr>
        <w:pStyle w:val="2"/>
        <w:rPr>
          <w:rFonts w:cs="Times New Roman"/>
          <w:szCs w:val="24"/>
        </w:rPr>
      </w:pPr>
      <w:bookmarkStart w:id="156" w:name="_Toc370201523"/>
      <w:bookmarkStart w:id="157" w:name="_Toc378596919"/>
      <w:r w:rsidRPr="00BD31D1">
        <w:rPr>
          <w:rFonts w:cs="Times New Roman"/>
          <w:szCs w:val="24"/>
        </w:rPr>
        <w:t>9.5 Охрана окружающей среды</w:t>
      </w:r>
      <w:bookmarkEnd w:id="156"/>
      <w:bookmarkEnd w:id="157"/>
    </w:p>
    <w:p w:rsidR="00B20883" w:rsidRPr="00BD31D1" w:rsidRDefault="00B20883" w:rsidP="00D90123">
      <w:pPr>
        <w:pStyle w:val="a0"/>
        <w:rPr>
          <w:lang w:val="ru-RU"/>
        </w:rPr>
      </w:pPr>
      <w:r w:rsidRPr="00BD31D1">
        <w:rPr>
          <w:lang w:val="ru-RU"/>
        </w:rPr>
        <w:t xml:space="preserve">Для обеспечения устойчивого и безопасного градостроительного развития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в соответствии со статьей 42 Конституции Российской Федерации, которая гласит, что граждане России имеют право на благоприятную окружающую среду, </w:t>
      </w:r>
      <w:r w:rsidR="005A5205">
        <w:rPr>
          <w:lang w:val="ru-RU"/>
        </w:rPr>
        <w:t>необходимо</w:t>
      </w:r>
      <w:r w:rsidR="00A333D6">
        <w:rPr>
          <w:lang w:val="ru-RU"/>
        </w:rPr>
        <w:t xml:space="preserve"> </w:t>
      </w:r>
      <w:r w:rsidRPr="00BD31D1">
        <w:rPr>
          <w:lang w:val="ru-RU"/>
        </w:rPr>
        <w:t>решение целого ряда проблем в сфере экологии. Настоящим проектом Генерального</w:t>
      </w:r>
      <w:r w:rsidR="00A11F6F" w:rsidRPr="00BD31D1">
        <w:rPr>
          <w:lang w:val="ru-RU"/>
        </w:rPr>
        <w:t xml:space="preserve"> плана</w:t>
      </w:r>
      <w:r w:rsidRPr="00BD31D1">
        <w:rPr>
          <w:lang w:val="ru-RU"/>
        </w:rPr>
        <w:t xml:space="preserve"> предусмотрены природоохранные мероприятия для защиты атмосферного воздуха, водных объектов, почв и др. </w:t>
      </w:r>
    </w:p>
    <w:p w:rsidR="00B20883" w:rsidRPr="00BD31D1" w:rsidRDefault="00B20883" w:rsidP="00D90123">
      <w:pPr>
        <w:pStyle w:val="a0"/>
        <w:rPr>
          <w:lang w:val="ru-RU"/>
        </w:rPr>
      </w:pPr>
      <w:r w:rsidRPr="00BD31D1">
        <w:rPr>
          <w:lang w:val="ru-RU"/>
        </w:rPr>
        <w:t>Одним из самых эффективных средств оптимизации природопользования являются штрафы. Размеры штрафов должны быть такими, чтобы они сделали невыгодным нарушение норм природопользования. Выплата штрафов не должна освобождать виновных от обязанностей по ликвидации последствий допущенных ими нарушений. Поми</w:t>
      </w:r>
      <w:r w:rsidR="00F0037F">
        <w:rPr>
          <w:lang w:val="ru-RU"/>
        </w:rPr>
        <w:t>мо</w:t>
      </w:r>
      <w:r w:rsidR="00A333D6">
        <w:rPr>
          <w:lang w:val="ru-RU"/>
        </w:rPr>
        <w:t xml:space="preserve"> </w:t>
      </w:r>
      <w:r w:rsidRPr="00BD31D1">
        <w:rPr>
          <w:lang w:val="ru-RU"/>
        </w:rPr>
        <w:t xml:space="preserve">штрафных санкций за сверхнормативное загрязнение почв, вод и атмосферного воздуха, </w:t>
      </w:r>
      <w:r w:rsidR="005A5205">
        <w:rPr>
          <w:lang w:val="ru-RU"/>
        </w:rPr>
        <w:t>необходимо</w:t>
      </w:r>
      <w:r w:rsidR="00A333D6">
        <w:rPr>
          <w:lang w:val="ru-RU"/>
        </w:rPr>
        <w:t xml:space="preserve"> </w:t>
      </w:r>
      <w:r w:rsidRPr="00BD31D1">
        <w:rPr>
          <w:lang w:val="ru-RU"/>
        </w:rPr>
        <w:t xml:space="preserve">внедрить повышенные платы и штрафы за все виды ущерба: затопление и подтопление территорий, прилегающих к дорогам и другим водоподпорным </w:t>
      </w:r>
      <w:r w:rsidRPr="00BD31D1">
        <w:rPr>
          <w:lang w:val="ru-RU"/>
        </w:rPr>
        <w:lastRenderedPageBreak/>
        <w:t xml:space="preserve">сооружениям, механическое разрушение растительности и почв, лесные пожары, браконьерство и др. </w:t>
      </w:r>
    </w:p>
    <w:p w:rsidR="00B20883" w:rsidRPr="00BD31D1" w:rsidRDefault="00B20883" w:rsidP="00D90123">
      <w:pPr>
        <w:pStyle w:val="a0"/>
        <w:rPr>
          <w:lang w:val="ru-RU"/>
        </w:rPr>
      </w:pPr>
      <w:r w:rsidRPr="00BD31D1">
        <w:rPr>
          <w:lang w:val="ru-RU"/>
        </w:rPr>
        <w:t xml:space="preserve">В целях охраны окружающей среды, улучшения экологического состояния территории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законодательством РФ предусмотрено устанавливать </w:t>
      </w:r>
      <w:proofErr w:type="spellStart"/>
      <w:r w:rsidRPr="00BD31D1">
        <w:rPr>
          <w:lang w:val="ru-RU"/>
        </w:rPr>
        <w:t>водоохранные</w:t>
      </w:r>
      <w:proofErr w:type="spellEnd"/>
      <w:r w:rsidRPr="00BD31D1">
        <w:rPr>
          <w:lang w:val="ru-RU"/>
        </w:rPr>
        <w:t xml:space="preserve"> зоны, зоны санитарной охраны объектов питьевого водоснабжения, санитарно-защитные зоны, охранные зоны вокруг объектов, требующих особого внимания.</w:t>
      </w:r>
    </w:p>
    <w:p w:rsidR="00B20883" w:rsidRPr="00BD31D1" w:rsidRDefault="00B20883" w:rsidP="00D528A2">
      <w:pPr>
        <w:pStyle w:val="3"/>
        <w:rPr>
          <w:rFonts w:cs="Times New Roman"/>
          <w:szCs w:val="24"/>
        </w:rPr>
      </w:pPr>
      <w:bookmarkStart w:id="158" w:name="_Toc370201524"/>
      <w:bookmarkStart w:id="159" w:name="_Toc378596920"/>
      <w:r w:rsidRPr="00BD31D1">
        <w:rPr>
          <w:rFonts w:cs="Times New Roman"/>
          <w:szCs w:val="24"/>
        </w:rPr>
        <w:t>9.5.1. Мероприятия по охране атмосферного воздуха</w:t>
      </w:r>
      <w:bookmarkEnd w:id="158"/>
      <w:bookmarkEnd w:id="159"/>
    </w:p>
    <w:p w:rsidR="00B20883" w:rsidRPr="00BD31D1" w:rsidRDefault="00B20883" w:rsidP="00D90123">
      <w:pPr>
        <w:pStyle w:val="a0"/>
        <w:rPr>
          <w:lang w:val="ru-RU"/>
        </w:rPr>
      </w:pPr>
      <w:r w:rsidRPr="00BD31D1">
        <w:rPr>
          <w:lang w:val="ru-RU"/>
        </w:rPr>
        <w:t xml:space="preserve">На территории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выявлены случаи несоответствия установленным российским законодательством законам, правилам и нормам.</w:t>
      </w:r>
    </w:p>
    <w:p w:rsidR="00B20883" w:rsidRPr="00BD31D1" w:rsidRDefault="00F265B6" w:rsidP="00D90123">
      <w:pPr>
        <w:pStyle w:val="a0"/>
        <w:rPr>
          <w:lang w:val="ru-RU"/>
        </w:rPr>
      </w:pPr>
      <w:r w:rsidRPr="00BD31D1">
        <w:rPr>
          <w:lang w:val="ru-RU"/>
        </w:rPr>
        <w:t>С</w:t>
      </w:r>
      <w:r w:rsidR="00B20883" w:rsidRPr="00BD31D1">
        <w:rPr>
          <w:lang w:val="ru-RU"/>
        </w:rPr>
        <w:t xml:space="preserve">огласно п.5.1. СанПиН 2.2.1/2.1.1.1200-03 </w:t>
      </w:r>
      <w:r w:rsidR="00DD25BE" w:rsidRPr="00BD31D1">
        <w:rPr>
          <w:lang w:val="ru-RU"/>
        </w:rPr>
        <w:t>«</w:t>
      </w:r>
      <w:r w:rsidR="00B20883" w:rsidRPr="00BD31D1">
        <w:rPr>
          <w:lang w:val="ru-RU"/>
        </w:rPr>
        <w:t>Санитарно-защитные зоны и санитарная классификация предприятий, сооружений и иных объектов</w:t>
      </w:r>
      <w:r w:rsidR="00DD25BE" w:rsidRPr="00BD31D1">
        <w:rPr>
          <w:lang w:val="ru-RU"/>
        </w:rPr>
        <w:t>»</w:t>
      </w:r>
      <w:r w:rsidR="00B20883" w:rsidRPr="00BD31D1">
        <w:rPr>
          <w:lang w:val="ru-RU"/>
        </w:rPr>
        <w:t>, в СЗЗ не допускается размещать жилую застройку, т.е. территории санитарно-защитных зон нельзя рассматривать как территорию, пригодную для строительства новых жилых кварталов.</w:t>
      </w:r>
    </w:p>
    <w:p w:rsidR="00B20883" w:rsidRPr="00BD31D1" w:rsidRDefault="00B20883" w:rsidP="00D90123">
      <w:pPr>
        <w:pStyle w:val="a0"/>
        <w:rPr>
          <w:lang w:val="ru-RU"/>
        </w:rPr>
      </w:pPr>
      <w:r w:rsidRPr="00BD31D1">
        <w:rPr>
          <w:lang w:val="ru-RU"/>
        </w:rPr>
        <w:t xml:space="preserve">Таким образом, </w:t>
      </w:r>
      <w:r w:rsidR="005A5205">
        <w:rPr>
          <w:lang w:val="ru-RU"/>
        </w:rPr>
        <w:t>необходимо</w:t>
      </w:r>
      <w:r w:rsidR="00A333D6">
        <w:rPr>
          <w:lang w:val="ru-RU"/>
        </w:rPr>
        <w:t xml:space="preserve"> </w:t>
      </w:r>
      <w:r w:rsidRPr="00BD31D1">
        <w:rPr>
          <w:lang w:val="ru-RU"/>
        </w:rPr>
        <w:t>ужесточить требования к данным объектам по организации санитарно-защитных зон, потребовать от них разработки проектов сокращения СЗЗ или рассмотреть вопрос по отселению людей из этих зон, финансирование осуществляется за счет самих объектов. В противном случае объекты (источники загрязнения атмосферы) подлежат ликвидации, консервации, перебазированию или перепрофилированию (территориальные ресурсы для размещения производственного строительства должны быть определены генпланами поселений).</w:t>
      </w:r>
    </w:p>
    <w:p w:rsidR="00B20883" w:rsidRPr="00BD31D1" w:rsidRDefault="00B20883" w:rsidP="00D90123">
      <w:pPr>
        <w:pStyle w:val="a0"/>
        <w:rPr>
          <w:lang w:val="ru-RU"/>
        </w:rPr>
      </w:pPr>
      <w:r w:rsidRPr="00BD31D1">
        <w:rPr>
          <w:lang w:val="ru-RU"/>
        </w:rPr>
        <w:t xml:space="preserve">В соответствии с требованиями федерального закона </w:t>
      </w:r>
      <w:r w:rsidR="00DD25BE" w:rsidRPr="00BD31D1">
        <w:rPr>
          <w:lang w:val="ru-RU"/>
        </w:rPr>
        <w:t>«</w:t>
      </w:r>
      <w:r w:rsidRPr="00BD31D1">
        <w:rPr>
          <w:lang w:val="ru-RU"/>
        </w:rPr>
        <w:t>Об охране атмосферного воздуха</w:t>
      </w:r>
      <w:r w:rsidR="00DD25BE" w:rsidRPr="00BD31D1">
        <w:rPr>
          <w:lang w:val="ru-RU"/>
        </w:rPr>
        <w:t>»</w:t>
      </w:r>
      <w:r w:rsidRPr="00BD31D1">
        <w:rPr>
          <w:lang w:val="ru-RU"/>
        </w:rPr>
        <w:t xml:space="preserve"> юридические лица, имеющие источники выбросов вредных (загрязняющих) веществ в атмосферный воздух, должны разрабатывать и осуществлять мероприятия по охране атмосферного воздуха. </w:t>
      </w:r>
    </w:p>
    <w:p w:rsidR="00B20883" w:rsidRPr="00BD31D1" w:rsidRDefault="00B20883" w:rsidP="00D90123">
      <w:pPr>
        <w:pStyle w:val="a0"/>
        <w:rPr>
          <w:lang w:val="ru-RU"/>
        </w:rPr>
      </w:pPr>
      <w:r w:rsidRPr="00BD31D1">
        <w:rPr>
          <w:lang w:val="ru-RU"/>
        </w:rPr>
        <w:t xml:space="preserve">Основные направления </w:t>
      </w:r>
      <w:proofErr w:type="spellStart"/>
      <w:r w:rsidRPr="00BD31D1">
        <w:rPr>
          <w:lang w:val="ru-RU"/>
        </w:rPr>
        <w:t>воздухоохранных</w:t>
      </w:r>
      <w:proofErr w:type="spellEnd"/>
      <w:r w:rsidRPr="00BD31D1">
        <w:rPr>
          <w:lang w:val="ru-RU"/>
        </w:rPr>
        <w:t xml:space="preserve"> мероприятий для действующих производств включают технологические и специальные мероприятия, направленные на сокращение объемов выбросов и снижение их приземных концентраций. </w:t>
      </w:r>
    </w:p>
    <w:p w:rsidR="00B20883" w:rsidRPr="00BD31D1" w:rsidRDefault="00B20883" w:rsidP="00D90123">
      <w:pPr>
        <w:pStyle w:val="a0"/>
      </w:pPr>
      <w:proofErr w:type="spellStart"/>
      <w:r w:rsidRPr="00BD31D1">
        <w:t>Технологические</w:t>
      </w:r>
      <w:proofErr w:type="spellEnd"/>
      <w:r w:rsidRPr="00BD31D1">
        <w:t xml:space="preserve"> </w:t>
      </w:r>
      <w:proofErr w:type="spellStart"/>
      <w:r w:rsidRPr="00BD31D1">
        <w:t>мероприятия</w:t>
      </w:r>
      <w:proofErr w:type="spellEnd"/>
      <w:r w:rsidRPr="00BD31D1">
        <w:t xml:space="preserve"> </w:t>
      </w:r>
      <w:proofErr w:type="spellStart"/>
      <w:r w:rsidRPr="00BD31D1">
        <w:t>включают</w:t>
      </w:r>
      <w:proofErr w:type="spellEnd"/>
      <w:r w:rsidRPr="00BD31D1">
        <w:t>:</w:t>
      </w:r>
    </w:p>
    <w:p w:rsidR="00B20883" w:rsidRPr="00BD31D1" w:rsidRDefault="00B20883" w:rsidP="002B0723">
      <w:pPr>
        <w:pStyle w:val="a0"/>
        <w:numPr>
          <w:ilvl w:val="0"/>
          <w:numId w:val="15"/>
        </w:numPr>
        <w:rPr>
          <w:lang w:val="ru-RU"/>
        </w:rPr>
      </w:pPr>
      <w:r w:rsidRPr="00BD31D1">
        <w:rPr>
          <w:lang w:val="ru-RU"/>
        </w:rPr>
        <w:t>использование более прогрессивной технологии по сравнению с применяющейся на других предприятиях для получения той же продукции;</w:t>
      </w:r>
    </w:p>
    <w:p w:rsidR="00B20883" w:rsidRPr="00BD31D1" w:rsidRDefault="00B20883" w:rsidP="002B0723">
      <w:pPr>
        <w:pStyle w:val="a0"/>
        <w:numPr>
          <w:ilvl w:val="0"/>
          <w:numId w:val="15"/>
        </w:numPr>
        <w:rPr>
          <w:lang w:val="ru-RU"/>
        </w:rPr>
      </w:pPr>
      <w:r w:rsidRPr="00BD31D1">
        <w:rPr>
          <w:lang w:val="ru-RU"/>
        </w:rPr>
        <w:t>увеличение единичной мощности агрегатов при одинаковой суммарной производительности;</w:t>
      </w:r>
    </w:p>
    <w:p w:rsidR="00B20883" w:rsidRPr="00BD31D1" w:rsidRDefault="00B20883" w:rsidP="002B0723">
      <w:pPr>
        <w:pStyle w:val="a0"/>
        <w:numPr>
          <w:ilvl w:val="0"/>
          <w:numId w:val="15"/>
        </w:numPr>
        <w:rPr>
          <w:lang w:val="ru-RU"/>
        </w:rPr>
      </w:pPr>
      <w:r w:rsidRPr="00BD31D1">
        <w:rPr>
          <w:lang w:val="ru-RU"/>
        </w:rPr>
        <w:t xml:space="preserve">применение в производстве более </w:t>
      </w:r>
      <w:r w:rsidR="00DD25BE" w:rsidRPr="00BD31D1">
        <w:rPr>
          <w:lang w:val="ru-RU"/>
        </w:rPr>
        <w:t>«</w:t>
      </w:r>
      <w:r w:rsidRPr="00BD31D1">
        <w:rPr>
          <w:lang w:val="ru-RU"/>
        </w:rPr>
        <w:t>чистого</w:t>
      </w:r>
      <w:r w:rsidR="00DD25BE" w:rsidRPr="00BD31D1">
        <w:rPr>
          <w:lang w:val="ru-RU"/>
        </w:rPr>
        <w:t>»</w:t>
      </w:r>
      <w:r w:rsidRPr="00BD31D1">
        <w:rPr>
          <w:lang w:val="ru-RU"/>
        </w:rPr>
        <w:t xml:space="preserve"> вида топлива;</w:t>
      </w:r>
    </w:p>
    <w:p w:rsidR="00B20883" w:rsidRPr="00BD31D1" w:rsidRDefault="00D90123" w:rsidP="002B0723">
      <w:pPr>
        <w:pStyle w:val="a0"/>
        <w:numPr>
          <w:ilvl w:val="0"/>
          <w:numId w:val="15"/>
        </w:numPr>
        <w:rPr>
          <w:lang w:val="ru-RU"/>
        </w:rPr>
      </w:pPr>
      <w:r w:rsidRPr="00BD31D1">
        <w:rPr>
          <w:lang w:val="ru-RU"/>
        </w:rPr>
        <w:t>п</w:t>
      </w:r>
      <w:r w:rsidR="00B20883" w:rsidRPr="00BD31D1">
        <w:rPr>
          <w:lang w:val="ru-RU"/>
        </w:rPr>
        <w:t>рименение рециркуляции дымовых газов;</w:t>
      </w:r>
    </w:p>
    <w:p w:rsidR="00B20883" w:rsidRPr="00BD31D1" w:rsidRDefault="00B20883" w:rsidP="002B0723">
      <w:pPr>
        <w:pStyle w:val="a0"/>
        <w:numPr>
          <w:ilvl w:val="0"/>
          <w:numId w:val="15"/>
        </w:numPr>
        <w:rPr>
          <w:lang w:val="ru-RU"/>
        </w:rPr>
      </w:pPr>
      <w:r w:rsidRPr="00BD31D1">
        <w:rPr>
          <w:lang w:val="ru-RU"/>
        </w:rPr>
        <w:t>внедрение наиболее совершенной структуры газового баланса предприятия.</w:t>
      </w:r>
    </w:p>
    <w:p w:rsidR="00B20883" w:rsidRPr="00BD31D1" w:rsidRDefault="00B20883" w:rsidP="00D90123">
      <w:pPr>
        <w:pStyle w:val="a0"/>
        <w:rPr>
          <w:lang w:val="ru-RU"/>
        </w:rPr>
      </w:pPr>
      <w:r w:rsidRPr="00BD31D1">
        <w:rPr>
          <w:lang w:val="ru-RU"/>
        </w:rPr>
        <w:t>К специальным мероприятиям, направленным на сокращение объемов и токсичности выбросов объекта и снижение приземных концентраций загрязняющих веществ, относятся:</w:t>
      </w:r>
    </w:p>
    <w:p w:rsidR="00B20883" w:rsidRPr="00BD31D1" w:rsidRDefault="00B20883" w:rsidP="002B0723">
      <w:pPr>
        <w:pStyle w:val="a0"/>
        <w:numPr>
          <w:ilvl w:val="0"/>
          <w:numId w:val="15"/>
        </w:numPr>
        <w:rPr>
          <w:lang w:val="ru-RU"/>
        </w:rPr>
      </w:pPr>
      <w:r w:rsidRPr="00BD31D1">
        <w:rPr>
          <w:lang w:val="ru-RU"/>
        </w:rPr>
        <w:t>сокращение неорганизованных выбросов;</w:t>
      </w:r>
    </w:p>
    <w:p w:rsidR="00B20883" w:rsidRPr="00BD31D1" w:rsidRDefault="00B20883" w:rsidP="002B0723">
      <w:pPr>
        <w:pStyle w:val="a0"/>
        <w:numPr>
          <w:ilvl w:val="0"/>
          <w:numId w:val="15"/>
        </w:numPr>
        <w:rPr>
          <w:lang w:val="ru-RU"/>
        </w:rPr>
      </w:pPr>
      <w:r w:rsidRPr="00BD31D1">
        <w:rPr>
          <w:lang w:val="ru-RU"/>
        </w:rPr>
        <w:t>очистка и обезвреживание вредных веществ из отходящих газов;</w:t>
      </w:r>
    </w:p>
    <w:p w:rsidR="00B20883" w:rsidRPr="00BD31D1" w:rsidRDefault="00B20883" w:rsidP="002B0723">
      <w:pPr>
        <w:pStyle w:val="a0"/>
        <w:numPr>
          <w:ilvl w:val="0"/>
          <w:numId w:val="15"/>
        </w:numPr>
        <w:rPr>
          <w:lang w:val="ru-RU"/>
        </w:rPr>
      </w:pPr>
      <w:r w:rsidRPr="00BD31D1">
        <w:rPr>
          <w:lang w:val="ru-RU"/>
        </w:rPr>
        <w:t>улучшение условий рассеивания выбросов.</w:t>
      </w:r>
    </w:p>
    <w:p w:rsidR="00B20883" w:rsidRPr="00BD31D1" w:rsidRDefault="00B20883" w:rsidP="00D90123">
      <w:pPr>
        <w:pStyle w:val="a0"/>
        <w:rPr>
          <w:lang w:val="ru-RU"/>
        </w:rPr>
      </w:pPr>
      <w:r w:rsidRPr="00BD31D1">
        <w:rPr>
          <w:lang w:val="ru-RU"/>
        </w:rPr>
        <w:t xml:space="preserve">При отсутствии разрешений на выбросы вредных (загрязняющих) веществ в атмосферный воздух, а также при нарушении условий, предусмотренных данными разрешениями, выбросы вредных (загрязняющих) веществ в атмосферный воздух должны </w:t>
      </w:r>
      <w:r w:rsidRPr="00BD31D1">
        <w:rPr>
          <w:lang w:val="ru-RU"/>
        </w:rPr>
        <w:lastRenderedPageBreak/>
        <w:t xml:space="preserve">быть ограничены, приостановлены или прекращены в порядке, определенном Постановлением Правительства РФ от 28 ноября 2002 года </w:t>
      </w:r>
      <w:r w:rsidR="0043684A">
        <w:rPr>
          <w:lang w:val="ru-RU"/>
        </w:rPr>
        <w:t>№ </w:t>
      </w:r>
      <w:r w:rsidRPr="00BD31D1">
        <w:rPr>
          <w:lang w:val="ru-RU"/>
        </w:rPr>
        <w:t>847</w:t>
      </w:r>
      <w:r w:rsidR="00A11F6F" w:rsidRPr="00BD31D1">
        <w:rPr>
          <w:lang w:val="ru-RU"/>
        </w:rPr>
        <w:t xml:space="preserve"> (ред. 22.04.2009)</w:t>
      </w:r>
      <w:r w:rsidRPr="00BD31D1">
        <w:rPr>
          <w:lang w:val="ru-RU"/>
        </w:rPr>
        <w:t xml:space="preserve">. </w:t>
      </w:r>
    </w:p>
    <w:p w:rsidR="00B20883" w:rsidRPr="00BD31D1" w:rsidRDefault="00B20883" w:rsidP="00D90123">
      <w:pPr>
        <w:pStyle w:val="a0"/>
        <w:rPr>
          <w:lang w:val="ru-RU"/>
        </w:rPr>
      </w:pPr>
      <w:r w:rsidRPr="00BD31D1">
        <w:rPr>
          <w:lang w:val="ru-RU"/>
        </w:rPr>
        <w:t xml:space="preserve">Также рекомендуется максимально озеленять СЗЗ с организацией полосы древесно-кустарниковых насаждений со стороны жилой застройки. Санитарно-защитная зона для предприятий </w:t>
      </w:r>
      <w:r w:rsidRPr="00BD31D1">
        <w:t>IV</w:t>
      </w:r>
      <w:r w:rsidRPr="00BD31D1">
        <w:rPr>
          <w:lang w:val="ru-RU"/>
        </w:rPr>
        <w:t xml:space="preserve">, </w:t>
      </w:r>
      <w:r w:rsidRPr="00BD31D1">
        <w:t>V</w:t>
      </w:r>
      <w:r w:rsidRPr="00BD31D1">
        <w:rPr>
          <w:lang w:val="ru-RU"/>
        </w:rPr>
        <w:t xml:space="preserve"> классов должна быть максимально озеленена – не менее 60% площади; для предприятий </w:t>
      </w:r>
      <w:r w:rsidRPr="00BD31D1">
        <w:t>II</w:t>
      </w:r>
      <w:r w:rsidRPr="00BD31D1">
        <w:rPr>
          <w:lang w:val="ru-RU"/>
        </w:rPr>
        <w:t xml:space="preserve"> и </w:t>
      </w:r>
      <w:r w:rsidRPr="00BD31D1">
        <w:t>III</w:t>
      </w:r>
      <w:r w:rsidRPr="00BD31D1">
        <w:rPr>
          <w:lang w:val="ru-RU"/>
        </w:rPr>
        <w:t xml:space="preserve"> класса – не менее 50%; для предприятий, имеющих санитарно-защитную зону 1000 м и более – не менее 40% ее территории.</w:t>
      </w:r>
    </w:p>
    <w:p w:rsidR="00B20883" w:rsidRPr="00BD31D1" w:rsidRDefault="00B20883" w:rsidP="00D90123">
      <w:pPr>
        <w:pStyle w:val="a0"/>
        <w:rPr>
          <w:lang w:val="ru-RU"/>
        </w:rPr>
      </w:pPr>
      <w:r w:rsidRPr="00BD31D1">
        <w:rPr>
          <w:lang w:val="ru-RU"/>
        </w:rPr>
        <w:t xml:space="preserve">При получении прогнозов неблагоприятных метеорологических условий, </w:t>
      </w:r>
      <w:proofErr w:type="spellStart"/>
      <w:r w:rsidRPr="00BD31D1">
        <w:rPr>
          <w:lang w:val="ru-RU"/>
        </w:rPr>
        <w:t>природопользователи</w:t>
      </w:r>
      <w:proofErr w:type="spellEnd"/>
      <w:r w:rsidRPr="00BD31D1">
        <w:rPr>
          <w:lang w:val="ru-RU"/>
        </w:rPr>
        <w:t xml:space="preserve">, имеющие источники выбросов вредных (загрязняющих) веществ в атмосферный воздух, обязаны уменьшить выбросы вредных (загрязняющих) веществ в атмосферный воздух. </w:t>
      </w:r>
    </w:p>
    <w:p w:rsidR="00B20883" w:rsidRPr="00BD31D1" w:rsidRDefault="00B20883" w:rsidP="00D90123">
      <w:pPr>
        <w:pStyle w:val="a0"/>
        <w:rPr>
          <w:lang w:val="ru-RU"/>
        </w:rPr>
      </w:pPr>
      <w:r w:rsidRPr="00BD31D1">
        <w:rPr>
          <w:lang w:val="ru-RU"/>
        </w:rPr>
        <w:t xml:space="preserve">В соответствии со статьей 45 ФЗ </w:t>
      </w:r>
      <w:r w:rsidR="00DD25BE" w:rsidRPr="00BD31D1">
        <w:rPr>
          <w:lang w:val="ru-RU"/>
        </w:rPr>
        <w:t>«</w:t>
      </w:r>
      <w:r w:rsidRPr="00BD31D1">
        <w:rPr>
          <w:lang w:val="ru-RU"/>
        </w:rPr>
        <w:t>Об охране окружающей среды</w:t>
      </w:r>
      <w:r w:rsidR="00DD25BE" w:rsidRPr="00BD31D1">
        <w:rPr>
          <w:lang w:val="ru-RU"/>
        </w:rPr>
        <w:t>»</w:t>
      </w:r>
      <w:r w:rsidRPr="00BD31D1">
        <w:rPr>
          <w:lang w:val="ru-RU"/>
        </w:rPr>
        <w:t xml:space="preserve"> юридические и физические лица, осуществляющие эксплуатацию автомобильных транспортных средств, обязаны соблюдать нормативы допустимых выбросов веществ, а также принимать меры по обезвреживанию загрязняющих веществ, в том числе их нейтрализации, снижению уровня шума и иного негативного воздействия на окружающую среду.</w:t>
      </w:r>
    </w:p>
    <w:p w:rsidR="00B20883" w:rsidRPr="00BD31D1" w:rsidRDefault="00B20883" w:rsidP="00D90123">
      <w:pPr>
        <w:pStyle w:val="a0"/>
        <w:rPr>
          <w:lang w:val="ru-RU"/>
        </w:rPr>
      </w:pPr>
      <w:r w:rsidRPr="00BD31D1">
        <w:rPr>
          <w:lang w:val="ru-RU"/>
        </w:rPr>
        <w:t>Экологические требования к автотранспорту, в первую очередь, включают его соответствие или несоответствие техническим нормативам выбросов вредных веществ в атмосферу, установленных соответствующими стандартами. Транспортные средства, выбросы которых оказывают вредное воздействие на атмосферный воздух, подлежат регулярной проверке на соответствие таких выбросов техническим нормативам выбросов.</w:t>
      </w:r>
    </w:p>
    <w:p w:rsidR="00B20883" w:rsidRPr="00BD31D1" w:rsidRDefault="00B20883" w:rsidP="00D90123">
      <w:pPr>
        <w:pStyle w:val="a0"/>
        <w:rPr>
          <w:lang w:val="ru-RU"/>
        </w:rPr>
      </w:pPr>
      <w:r w:rsidRPr="00BD31D1">
        <w:rPr>
          <w:lang w:val="ru-RU"/>
        </w:rPr>
        <w:t xml:space="preserve">Положение </w:t>
      </w:r>
      <w:r w:rsidR="00DD25BE" w:rsidRPr="00BD31D1">
        <w:rPr>
          <w:lang w:val="ru-RU"/>
        </w:rPr>
        <w:t>«</w:t>
      </w:r>
      <w:r w:rsidRPr="00BD31D1">
        <w:rPr>
          <w:lang w:val="ru-RU"/>
        </w:rPr>
        <w:t>Об ограничении, приостановлении или прекращении выбросов вредных (загрязняющих) веществ в атмосферный воздух и вредных физических воздействий на атмосферный воздух</w:t>
      </w:r>
      <w:r w:rsidR="00DD25BE" w:rsidRPr="00BD31D1">
        <w:rPr>
          <w:lang w:val="ru-RU"/>
        </w:rPr>
        <w:t>»</w:t>
      </w:r>
      <w:r w:rsidRPr="00BD31D1">
        <w:rPr>
          <w:lang w:val="ru-RU"/>
        </w:rPr>
        <w:t xml:space="preserve">, утвержденное Постановлением Правительства РФ от 28 ноября 2002 года </w:t>
      </w:r>
      <w:r w:rsidR="0043684A">
        <w:rPr>
          <w:lang w:val="ru-RU"/>
        </w:rPr>
        <w:t>№ </w:t>
      </w:r>
      <w:r w:rsidRPr="00BD31D1">
        <w:rPr>
          <w:lang w:val="ru-RU"/>
        </w:rPr>
        <w:t xml:space="preserve">847 гласит: если в ходе регулярных проверок транспортных и иных передвижных средств на соответствие осуществляемых ими выбросов техническим нормативам установлено превышение технических нормативов, эксплуатация указанных средств запрещается в соответствии со статьей 17 Федерального закона </w:t>
      </w:r>
      <w:r w:rsidR="00DD25BE" w:rsidRPr="00BD31D1">
        <w:rPr>
          <w:lang w:val="ru-RU"/>
        </w:rPr>
        <w:t>«</w:t>
      </w:r>
      <w:r w:rsidRPr="00BD31D1">
        <w:rPr>
          <w:lang w:val="ru-RU"/>
        </w:rPr>
        <w:t>Об охране атмосферного воздуха</w:t>
      </w:r>
      <w:r w:rsidR="00DD25BE" w:rsidRPr="00BD31D1">
        <w:rPr>
          <w:lang w:val="ru-RU"/>
        </w:rPr>
        <w:t>»</w:t>
      </w:r>
      <w:r w:rsidRPr="00BD31D1">
        <w:rPr>
          <w:lang w:val="ru-RU"/>
        </w:rPr>
        <w:t>.</w:t>
      </w:r>
    </w:p>
    <w:p w:rsidR="00B20883" w:rsidRPr="00BD31D1" w:rsidRDefault="00B20883" w:rsidP="00D528A2">
      <w:pPr>
        <w:pStyle w:val="3"/>
        <w:rPr>
          <w:rFonts w:cs="Times New Roman"/>
          <w:szCs w:val="24"/>
        </w:rPr>
      </w:pPr>
      <w:bookmarkStart w:id="160" w:name="_Toc370201525"/>
      <w:bookmarkStart w:id="161" w:name="_Toc378596921"/>
      <w:r w:rsidRPr="00BD31D1">
        <w:rPr>
          <w:rFonts w:cs="Times New Roman"/>
          <w:szCs w:val="24"/>
        </w:rPr>
        <w:t>9.5.2. Мероприятия по охране поверхностных и подземных вод</w:t>
      </w:r>
      <w:bookmarkEnd w:id="160"/>
      <w:bookmarkEnd w:id="161"/>
    </w:p>
    <w:p w:rsidR="00B20883" w:rsidRPr="00BD31D1" w:rsidRDefault="00B20883" w:rsidP="00D90123">
      <w:pPr>
        <w:pStyle w:val="a0"/>
        <w:rPr>
          <w:lang w:val="ru-RU"/>
        </w:rPr>
      </w:pPr>
      <w:r w:rsidRPr="00BD31D1">
        <w:rPr>
          <w:lang w:val="ru-RU"/>
        </w:rPr>
        <w:t xml:space="preserve">Согласно Водному Кодексу </w:t>
      </w:r>
      <w:r w:rsidR="00F0020A">
        <w:rPr>
          <w:lang w:val="ru-RU"/>
        </w:rPr>
        <w:t>РФ</w:t>
      </w:r>
      <w:r w:rsidRPr="00BD31D1">
        <w:rPr>
          <w:lang w:val="ru-RU"/>
        </w:rPr>
        <w:t xml:space="preserve"> от 03.06.2006 №74–ФЗ установлены </w:t>
      </w:r>
      <w:proofErr w:type="spellStart"/>
      <w:r w:rsidRPr="00BD31D1">
        <w:rPr>
          <w:lang w:val="ru-RU"/>
        </w:rPr>
        <w:t>водоохранные</w:t>
      </w:r>
      <w:proofErr w:type="spellEnd"/>
      <w:r w:rsidRPr="00BD31D1">
        <w:rPr>
          <w:lang w:val="ru-RU"/>
        </w:rPr>
        <w:t xml:space="preserve"> зоны </w:t>
      </w:r>
      <w:r w:rsidR="00784E29" w:rsidRPr="00BD31D1">
        <w:rPr>
          <w:lang w:val="ru-RU"/>
        </w:rPr>
        <w:t xml:space="preserve">для </w:t>
      </w:r>
      <w:r w:rsidR="00784E29" w:rsidRPr="00E04794">
        <w:rPr>
          <w:lang w:val="ru-RU"/>
        </w:rPr>
        <w:t xml:space="preserve">реки </w:t>
      </w:r>
      <w:r w:rsidR="00E04794" w:rsidRPr="00E04794">
        <w:rPr>
          <w:lang w:val="ru-RU"/>
        </w:rPr>
        <w:t>Сакмара</w:t>
      </w:r>
      <w:r w:rsidR="00044143" w:rsidRPr="00E04794">
        <w:rPr>
          <w:lang w:val="ru-RU"/>
        </w:rPr>
        <w:t xml:space="preserve"> – </w:t>
      </w:r>
      <w:r w:rsidR="00AC5571" w:rsidRPr="00E04794">
        <w:rPr>
          <w:lang w:val="ru-RU"/>
        </w:rPr>
        <w:t>200</w:t>
      </w:r>
      <w:r w:rsidR="00044143" w:rsidRPr="00E04794">
        <w:rPr>
          <w:lang w:val="ru-RU"/>
        </w:rPr>
        <w:t xml:space="preserve"> м,</w:t>
      </w:r>
      <w:r w:rsidR="00E04794">
        <w:rPr>
          <w:lang w:val="ru-RU"/>
        </w:rPr>
        <w:t xml:space="preserve"> для реки Средняя Чебенька – 100 м,</w:t>
      </w:r>
      <w:r w:rsidR="00044143" w:rsidRPr="00BD31D1">
        <w:rPr>
          <w:lang w:val="ru-RU"/>
        </w:rPr>
        <w:t xml:space="preserve"> </w:t>
      </w:r>
      <w:r w:rsidRPr="00BD31D1">
        <w:rPr>
          <w:lang w:val="ru-RU"/>
        </w:rPr>
        <w:t xml:space="preserve">для малых рек, ручьев и других водоемов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в размере 50</w:t>
      </w:r>
      <w:r w:rsidR="00784E29" w:rsidRPr="00BD31D1">
        <w:rPr>
          <w:lang w:val="ru-RU"/>
        </w:rPr>
        <w:t xml:space="preserve"> </w:t>
      </w:r>
      <w:r w:rsidRPr="00BD31D1">
        <w:rPr>
          <w:lang w:val="ru-RU"/>
        </w:rPr>
        <w:t>м.</w:t>
      </w:r>
    </w:p>
    <w:p w:rsidR="00B20883" w:rsidRPr="00BD31D1" w:rsidRDefault="00B20883" w:rsidP="00D90123">
      <w:pPr>
        <w:pStyle w:val="a0"/>
        <w:rPr>
          <w:lang w:val="ru-RU"/>
        </w:rPr>
      </w:pPr>
      <w:r w:rsidRPr="00BD31D1">
        <w:rPr>
          <w:lang w:val="ru-RU"/>
        </w:rPr>
        <w:t>В границах водоохранных зон запрещается:</w:t>
      </w:r>
    </w:p>
    <w:p w:rsidR="00B20883" w:rsidRPr="00BD31D1" w:rsidRDefault="00B20883" w:rsidP="002B0723">
      <w:pPr>
        <w:pStyle w:val="a0"/>
        <w:numPr>
          <w:ilvl w:val="0"/>
          <w:numId w:val="16"/>
        </w:numPr>
        <w:rPr>
          <w:lang w:val="ru-RU"/>
        </w:rPr>
      </w:pPr>
      <w:r w:rsidRPr="00BD31D1">
        <w:rPr>
          <w:lang w:val="ru-RU"/>
        </w:rPr>
        <w:t>использование сточных вод для удобрения почв;</w:t>
      </w:r>
    </w:p>
    <w:p w:rsidR="00B20883" w:rsidRPr="00BD31D1" w:rsidRDefault="00B20883" w:rsidP="002B0723">
      <w:pPr>
        <w:pStyle w:val="a0"/>
        <w:numPr>
          <w:ilvl w:val="0"/>
          <w:numId w:val="16"/>
        </w:numPr>
        <w:rPr>
          <w:lang w:val="ru-RU"/>
        </w:rPr>
      </w:pPr>
      <w:r w:rsidRPr="00BD31D1">
        <w:rPr>
          <w:lang w:val="ru-RU"/>
        </w:rPr>
        <w:t xml:space="preserve">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w:t>
      </w:r>
    </w:p>
    <w:p w:rsidR="00B20883" w:rsidRPr="00BD31D1" w:rsidRDefault="00B20883" w:rsidP="002B0723">
      <w:pPr>
        <w:pStyle w:val="a0"/>
        <w:numPr>
          <w:ilvl w:val="0"/>
          <w:numId w:val="16"/>
        </w:numPr>
        <w:rPr>
          <w:lang w:val="ru-RU"/>
        </w:rPr>
      </w:pPr>
      <w:r w:rsidRPr="00BD31D1">
        <w:rPr>
          <w:lang w:val="ru-RU"/>
        </w:rPr>
        <w:t>осуществление авиационных мер по борьбе с вредителями и болезнями растений;</w:t>
      </w:r>
    </w:p>
    <w:p w:rsidR="00B20883" w:rsidRPr="00BD31D1" w:rsidRDefault="00B20883" w:rsidP="002B0723">
      <w:pPr>
        <w:pStyle w:val="a0"/>
        <w:numPr>
          <w:ilvl w:val="0"/>
          <w:numId w:val="16"/>
        </w:numPr>
        <w:rPr>
          <w:lang w:val="ru-RU"/>
        </w:rPr>
      </w:pPr>
      <w:r w:rsidRPr="00BD31D1">
        <w:rPr>
          <w:lang w:val="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20883" w:rsidRPr="00BD31D1" w:rsidRDefault="00B20883" w:rsidP="00D90123">
      <w:pPr>
        <w:pStyle w:val="a0"/>
        <w:rPr>
          <w:lang w:val="ru-RU"/>
        </w:rPr>
      </w:pPr>
      <w:r w:rsidRPr="00BD31D1">
        <w:rPr>
          <w:lang w:val="ru-RU"/>
        </w:rPr>
        <w:t>В границах прибрежных защитных полос запрещаются:</w:t>
      </w:r>
    </w:p>
    <w:p w:rsidR="00B20883" w:rsidRPr="00BD31D1" w:rsidRDefault="00B20883" w:rsidP="00D90123">
      <w:pPr>
        <w:pStyle w:val="a0"/>
        <w:rPr>
          <w:lang w:val="ru-RU"/>
        </w:rPr>
      </w:pPr>
      <w:r w:rsidRPr="00BD31D1">
        <w:rPr>
          <w:lang w:val="ru-RU"/>
        </w:rPr>
        <w:t>1) распашка земель;</w:t>
      </w:r>
    </w:p>
    <w:p w:rsidR="00B20883" w:rsidRPr="00BD31D1" w:rsidRDefault="00B20883" w:rsidP="00D90123">
      <w:pPr>
        <w:pStyle w:val="a0"/>
        <w:rPr>
          <w:lang w:val="ru-RU"/>
        </w:rPr>
      </w:pPr>
      <w:r w:rsidRPr="00BD31D1">
        <w:rPr>
          <w:lang w:val="ru-RU"/>
        </w:rPr>
        <w:t>2) размещение отвалов размываемых грунтов;</w:t>
      </w:r>
    </w:p>
    <w:p w:rsidR="00B20883" w:rsidRPr="00BD31D1" w:rsidRDefault="00B20883" w:rsidP="00D90123">
      <w:pPr>
        <w:pStyle w:val="a0"/>
        <w:rPr>
          <w:lang w:val="ru-RU"/>
        </w:rPr>
      </w:pPr>
      <w:r w:rsidRPr="00BD31D1">
        <w:rPr>
          <w:lang w:val="ru-RU"/>
        </w:rPr>
        <w:lastRenderedPageBreak/>
        <w:t>3) выпас сельскохозяйственных животных и организация для них летних лагерей, ванн.</w:t>
      </w:r>
    </w:p>
    <w:p w:rsidR="00B20883" w:rsidRPr="00BD31D1" w:rsidRDefault="00B20883" w:rsidP="00D90123">
      <w:pPr>
        <w:pStyle w:val="a0"/>
        <w:rPr>
          <w:lang w:val="ru-RU"/>
        </w:rPr>
      </w:pPr>
      <w:r w:rsidRPr="00BD31D1">
        <w:rPr>
          <w:lang w:val="ru-RU"/>
        </w:rPr>
        <w:t xml:space="preserve">В целях защиты водоемов и водотоков от загрязнения рекомендуется строго соблюдать перечисленные требования. </w:t>
      </w:r>
    </w:p>
    <w:p w:rsidR="00B20883" w:rsidRPr="00BD31D1" w:rsidRDefault="00B20883" w:rsidP="00D90123">
      <w:pPr>
        <w:pStyle w:val="a0"/>
        <w:rPr>
          <w:lang w:val="ru-RU"/>
        </w:rPr>
      </w:pPr>
      <w:r w:rsidRPr="00BD31D1">
        <w:rPr>
          <w:lang w:val="ru-RU"/>
        </w:rPr>
        <w:t>Согласно Санитарных правил и норм СанПиН 2.1.4.1110-02 (от 01 июня 2002 г.) установлены зоны санитарной охраны подземных водозаборов (первый пояс – 50</w:t>
      </w:r>
      <w:r w:rsidR="0036264A" w:rsidRPr="00BD31D1">
        <w:rPr>
          <w:lang w:val="ru-RU"/>
        </w:rPr>
        <w:t xml:space="preserve"> </w:t>
      </w:r>
      <w:r w:rsidRPr="00BD31D1">
        <w:rPr>
          <w:lang w:val="ru-RU"/>
        </w:rPr>
        <w:t>м), где запрещается:</w:t>
      </w:r>
    </w:p>
    <w:p w:rsidR="00B20883" w:rsidRPr="00BD31D1" w:rsidRDefault="00B20883" w:rsidP="00D90123">
      <w:pPr>
        <w:pStyle w:val="a0"/>
        <w:rPr>
          <w:lang w:val="ru-RU"/>
        </w:rPr>
      </w:pPr>
      <w:r w:rsidRPr="00BD31D1">
        <w:rPr>
          <w:lang w:val="ru-RU"/>
        </w:rPr>
        <w:t>а) применение удобрений и ядохимикатов;</w:t>
      </w:r>
    </w:p>
    <w:p w:rsidR="00B20883" w:rsidRPr="00BD31D1" w:rsidRDefault="00B20883" w:rsidP="00D90123">
      <w:pPr>
        <w:pStyle w:val="a0"/>
        <w:rPr>
          <w:lang w:val="ru-RU"/>
        </w:rPr>
      </w:pPr>
      <w:r w:rsidRPr="00BD31D1">
        <w:rPr>
          <w:lang w:val="ru-RU"/>
        </w:rPr>
        <w:t>б) размещение кладбищ, скотомогильников, полей фильтрации, навозохранилищ, силосных траншей, животноводческих траншей и других объектов, обусловливающих опасность микробного загрязнения подземных вод.</w:t>
      </w:r>
    </w:p>
    <w:p w:rsidR="00B20883" w:rsidRPr="00BD31D1" w:rsidRDefault="00B20883" w:rsidP="00D90123">
      <w:pPr>
        <w:pStyle w:val="a0"/>
        <w:rPr>
          <w:lang w:val="ru-RU"/>
        </w:rPr>
      </w:pPr>
      <w:r w:rsidRPr="00BD31D1">
        <w:rPr>
          <w:lang w:val="ru-RU"/>
        </w:rPr>
        <w:t xml:space="preserve">С целью обеспечения населения качественной питьевой водой для источников подземного водоснабжения (водозаборов) </w:t>
      </w:r>
      <w:r w:rsidR="005A5205">
        <w:rPr>
          <w:lang w:val="ru-RU"/>
        </w:rPr>
        <w:t>необходимо</w:t>
      </w:r>
      <w:r w:rsidR="00A333D6">
        <w:rPr>
          <w:lang w:val="ru-RU"/>
        </w:rPr>
        <w:t xml:space="preserve"> </w:t>
      </w:r>
      <w:r w:rsidRPr="00BD31D1">
        <w:rPr>
          <w:lang w:val="ru-RU"/>
        </w:rPr>
        <w:t>разработать проекты организации зон санитарной охраны с определением границ составляющих их поясов и разработать комплекс необходимых организационных, технических, гигиенических и противоэпидемических мероприятий.</w:t>
      </w:r>
    </w:p>
    <w:p w:rsidR="00B20883" w:rsidRPr="00BD31D1" w:rsidRDefault="00B20883" w:rsidP="00D90123">
      <w:pPr>
        <w:pStyle w:val="a0"/>
        <w:rPr>
          <w:lang w:val="ru-RU"/>
        </w:rPr>
      </w:pPr>
      <w:r w:rsidRPr="00BD31D1">
        <w:rPr>
          <w:lang w:val="ru-RU"/>
        </w:rPr>
        <w:t xml:space="preserve">На сегодняшний день в зонах санитарной охраны ряда водозаборных скважин расположены жилые и хозяйственно-бытовые здания, что противоречит п.3.2.1.2. Санитарных правил и норм СанПиН 2.1.4.1110-02 </w:t>
      </w:r>
      <w:r w:rsidR="00DD25BE" w:rsidRPr="00BD31D1">
        <w:rPr>
          <w:lang w:val="ru-RU"/>
        </w:rPr>
        <w:t>«</w:t>
      </w:r>
      <w:r w:rsidRPr="00BD31D1">
        <w:rPr>
          <w:lang w:val="ru-RU"/>
        </w:rPr>
        <w:t>Зоны санитарной охраны источников водоснабжения и водопроводов питьевого назначения</w:t>
      </w:r>
      <w:r w:rsidR="00DD25BE" w:rsidRPr="00BD31D1">
        <w:rPr>
          <w:lang w:val="ru-RU"/>
        </w:rPr>
        <w:t>»</w:t>
      </w:r>
      <w:r w:rsidRPr="00BD31D1">
        <w:rPr>
          <w:lang w:val="ru-RU"/>
        </w:rPr>
        <w:t xml:space="preserve">. Скважины, содержащиеся в ненадлежащем состоянии, подлежат консервации. Выбор нового участка под бурение скважин и их эксплуатация должны производиться строго в соответствии с уже </w:t>
      </w:r>
      <w:proofErr w:type="spellStart"/>
      <w:r w:rsidRPr="00BD31D1">
        <w:rPr>
          <w:lang w:val="ru-RU"/>
        </w:rPr>
        <w:t>упом</w:t>
      </w:r>
      <w:r w:rsidR="000977FA" w:rsidRPr="00BD31D1">
        <w:rPr>
          <w:lang w:val="ru-RU"/>
        </w:rPr>
        <w:t>инавшемся</w:t>
      </w:r>
      <w:proofErr w:type="spellEnd"/>
      <w:r w:rsidR="000977FA" w:rsidRPr="00BD31D1">
        <w:rPr>
          <w:lang w:val="ru-RU"/>
        </w:rPr>
        <w:t xml:space="preserve"> СанПиН 2.1.4.1110-02.</w:t>
      </w:r>
    </w:p>
    <w:p w:rsidR="00B20883" w:rsidRPr="00BD31D1" w:rsidRDefault="00B20883" w:rsidP="00D90123">
      <w:pPr>
        <w:pStyle w:val="a0"/>
        <w:rPr>
          <w:lang w:val="ru-RU"/>
        </w:rPr>
      </w:pPr>
      <w:r w:rsidRPr="00BD31D1">
        <w:rPr>
          <w:lang w:val="ru-RU"/>
        </w:rPr>
        <w:t xml:space="preserve">В целях рационального использования и охраны поверхностных вод предприятия-водопользователи должны обеспечить: </w:t>
      </w:r>
    </w:p>
    <w:p w:rsidR="00B20883" w:rsidRPr="00BD31D1" w:rsidRDefault="00B20883" w:rsidP="002B0723">
      <w:pPr>
        <w:pStyle w:val="a0"/>
        <w:numPr>
          <w:ilvl w:val="0"/>
          <w:numId w:val="17"/>
        </w:numPr>
        <w:rPr>
          <w:lang w:val="ru-RU"/>
        </w:rPr>
      </w:pPr>
      <w:r w:rsidRPr="00BD31D1">
        <w:rPr>
          <w:lang w:val="ru-RU"/>
        </w:rPr>
        <w:t>экономное и рациональное использование водных ресурсов;</w:t>
      </w:r>
    </w:p>
    <w:p w:rsidR="00B20883" w:rsidRPr="00BD31D1" w:rsidRDefault="00B20883" w:rsidP="002B0723">
      <w:pPr>
        <w:pStyle w:val="a0"/>
        <w:numPr>
          <w:ilvl w:val="0"/>
          <w:numId w:val="17"/>
        </w:numPr>
        <w:rPr>
          <w:lang w:val="ru-RU"/>
        </w:rPr>
      </w:pPr>
      <w:r w:rsidRPr="00BD31D1">
        <w:rPr>
          <w:lang w:val="ru-RU"/>
        </w:rPr>
        <w:t>наличие лицензии и договора на пользование водным объектом и соблюдение их условий;</w:t>
      </w:r>
    </w:p>
    <w:p w:rsidR="00B20883" w:rsidRPr="00BD31D1" w:rsidRDefault="00B20883" w:rsidP="002B0723">
      <w:pPr>
        <w:pStyle w:val="a0"/>
        <w:numPr>
          <w:ilvl w:val="0"/>
          <w:numId w:val="17"/>
        </w:numPr>
        <w:rPr>
          <w:lang w:val="ru-RU"/>
        </w:rPr>
      </w:pPr>
      <w:r w:rsidRPr="00BD31D1">
        <w:rPr>
          <w:lang w:val="ru-RU"/>
        </w:rPr>
        <w:t>предотвращение и устранение загрязнения поверхностных вод;</w:t>
      </w:r>
    </w:p>
    <w:p w:rsidR="00B20883" w:rsidRPr="00BD31D1" w:rsidRDefault="00D90123" w:rsidP="002B0723">
      <w:pPr>
        <w:pStyle w:val="a0"/>
        <w:numPr>
          <w:ilvl w:val="0"/>
          <w:numId w:val="17"/>
        </w:numPr>
        <w:rPr>
          <w:lang w:val="ru-RU"/>
        </w:rPr>
      </w:pPr>
      <w:r w:rsidRPr="00BD31D1">
        <w:rPr>
          <w:lang w:val="ru-RU"/>
        </w:rPr>
        <w:t>с</w:t>
      </w:r>
      <w:r w:rsidR="00B20883" w:rsidRPr="00BD31D1">
        <w:rPr>
          <w:lang w:val="ru-RU"/>
        </w:rPr>
        <w:t>одержание в исправном состоянии очистных, гидротехнических и других водохозяйственных сооружений и технических устройств;</w:t>
      </w:r>
    </w:p>
    <w:p w:rsidR="00B20883" w:rsidRPr="00BD31D1" w:rsidRDefault="00B20883" w:rsidP="002B0723">
      <w:pPr>
        <w:pStyle w:val="a0"/>
        <w:numPr>
          <w:ilvl w:val="0"/>
          <w:numId w:val="17"/>
        </w:numPr>
        <w:rPr>
          <w:lang w:val="ru-RU"/>
        </w:rPr>
      </w:pPr>
      <w:r w:rsidRPr="00BD31D1">
        <w:rPr>
          <w:lang w:val="ru-RU"/>
        </w:rPr>
        <w:t>наличие контрольно-измерительной аппаратуры по определению качества забираемой и сбрасываемой в водный объект воды и соблюдение сроков ее государственной аттестации;</w:t>
      </w:r>
    </w:p>
    <w:p w:rsidR="00B20883" w:rsidRPr="00BD31D1" w:rsidRDefault="00B20883" w:rsidP="002B0723">
      <w:pPr>
        <w:pStyle w:val="a0"/>
        <w:numPr>
          <w:ilvl w:val="0"/>
          <w:numId w:val="17"/>
        </w:numPr>
        <w:rPr>
          <w:lang w:val="ru-RU"/>
        </w:rPr>
      </w:pPr>
      <w:r w:rsidRPr="00BD31D1">
        <w:rPr>
          <w:lang w:val="ru-RU"/>
        </w:rPr>
        <w:t xml:space="preserve">организацию учета забираемых, используемых и сбрасываемых вод, количества загрязняющих веществ в них, а также систематические наблюдения за водными объектами и их </w:t>
      </w:r>
      <w:proofErr w:type="spellStart"/>
      <w:r w:rsidRPr="00BD31D1">
        <w:rPr>
          <w:lang w:val="ru-RU"/>
        </w:rPr>
        <w:t>водоохранными</w:t>
      </w:r>
      <w:proofErr w:type="spellEnd"/>
      <w:r w:rsidRPr="00BD31D1">
        <w:rPr>
          <w:lang w:val="ru-RU"/>
        </w:rPr>
        <w:t xml:space="preserve"> зонами;</w:t>
      </w:r>
    </w:p>
    <w:p w:rsidR="00B20883" w:rsidRPr="00BD31D1" w:rsidRDefault="00B20883" w:rsidP="002B0723">
      <w:pPr>
        <w:pStyle w:val="a0"/>
        <w:numPr>
          <w:ilvl w:val="0"/>
          <w:numId w:val="17"/>
        </w:numPr>
        <w:rPr>
          <w:lang w:val="ru-RU"/>
        </w:rPr>
      </w:pPr>
      <w:r w:rsidRPr="00BD31D1">
        <w:rPr>
          <w:lang w:val="ru-RU"/>
        </w:rPr>
        <w:t>соблюдение установленных лимитов забора воды и сброса сточных вод;</w:t>
      </w:r>
    </w:p>
    <w:p w:rsidR="00B20883" w:rsidRPr="00BD31D1" w:rsidRDefault="00B20883" w:rsidP="002B0723">
      <w:pPr>
        <w:pStyle w:val="a0"/>
        <w:numPr>
          <w:ilvl w:val="0"/>
          <w:numId w:val="17"/>
        </w:numPr>
        <w:rPr>
          <w:lang w:val="ru-RU"/>
        </w:rPr>
      </w:pPr>
      <w:r w:rsidRPr="00BD31D1">
        <w:rPr>
          <w:lang w:val="ru-RU"/>
        </w:rPr>
        <w:t>разработку инженерных мероприятий по предотвращению аварийных сбросов неочищенных или недостаточно очищенных сточных вод, по обеспечению экологически безопасной эксплуатации водозаборных сооружений и водных объектов;</w:t>
      </w:r>
    </w:p>
    <w:p w:rsidR="00B20883" w:rsidRPr="00BD31D1" w:rsidRDefault="00B20883" w:rsidP="002B0723">
      <w:pPr>
        <w:pStyle w:val="a0"/>
        <w:numPr>
          <w:ilvl w:val="0"/>
          <w:numId w:val="17"/>
        </w:numPr>
        <w:rPr>
          <w:lang w:val="ru-RU"/>
        </w:rPr>
      </w:pPr>
      <w:r w:rsidRPr="00BD31D1">
        <w:rPr>
          <w:lang w:val="ru-RU"/>
        </w:rPr>
        <w:t>соблюдение установленного режима использования водоохранных зон;</w:t>
      </w:r>
    </w:p>
    <w:p w:rsidR="00B20883" w:rsidRPr="00BD31D1" w:rsidRDefault="00B20883" w:rsidP="002B0723">
      <w:pPr>
        <w:pStyle w:val="a0"/>
        <w:numPr>
          <w:ilvl w:val="0"/>
          <w:numId w:val="17"/>
        </w:numPr>
        <w:rPr>
          <w:lang w:val="ru-RU"/>
        </w:rPr>
      </w:pPr>
      <w:r w:rsidRPr="00BD31D1">
        <w:rPr>
          <w:lang w:val="ru-RU"/>
        </w:rPr>
        <w:t>разработку плана мероприятий на случай возможного экстремального загрязнения водного объекта.</w:t>
      </w:r>
    </w:p>
    <w:p w:rsidR="00B20883" w:rsidRPr="00BD31D1" w:rsidRDefault="00B20883" w:rsidP="00D90123">
      <w:pPr>
        <w:pStyle w:val="a0"/>
        <w:rPr>
          <w:lang w:val="ru-RU"/>
        </w:rPr>
      </w:pPr>
      <w:r w:rsidRPr="00BD31D1">
        <w:rPr>
          <w:lang w:val="ru-RU"/>
        </w:rPr>
        <w:t>В процессе хозяйственной деятельности запрещается сбрасывать в водные объекты сточные (возвратные) воды:</w:t>
      </w:r>
    </w:p>
    <w:p w:rsidR="00B20883" w:rsidRPr="00BD31D1" w:rsidRDefault="00B20883" w:rsidP="002B0723">
      <w:pPr>
        <w:pStyle w:val="a0"/>
        <w:numPr>
          <w:ilvl w:val="0"/>
          <w:numId w:val="17"/>
        </w:numPr>
        <w:rPr>
          <w:lang w:val="ru-RU"/>
        </w:rPr>
      </w:pPr>
      <w:r w:rsidRPr="00BD31D1">
        <w:rPr>
          <w:lang w:val="ru-RU"/>
        </w:rPr>
        <w:lastRenderedPageBreak/>
        <w:t>содержащие вещества или продукты трансформации веществ в воде, для которых не установлены ПДК или ОДУ, а также вещества, для которых отсутствуют методы аналитического контроля, за исключением тех веществ, что содержатся в воде водного объекта;</w:t>
      </w:r>
    </w:p>
    <w:p w:rsidR="00B20883" w:rsidRPr="00BD31D1" w:rsidRDefault="00B20883" w:rsidP="002B0723">
      <w:pPr>
        <w:pStyle w:val="a0"/>
        <w:numPr>
          <w:ilvl w:val="0"/>
          <w:numId w:val="17"/>
        </w:numPr>
        <w:rPr>
          <w:lang w:val="ru-RU"/>
        </w:rPr>
      </w:pPr>
      <w:r w:rsidRPr="00BD31D1">
        <w:rPr>
          <w:lang w:val="ru-RU"/>
        </w:rPr>
        <w:t>которые с учетом их состава и местных условий могут быть направлены в системы оборотного водоснабжения для повторного использования или для других целей;</w:t>
      </w:r>
    </w:p>
    <w:p w:rsidR="00B20883" w:rsidRPr="00BD31D1" w:rsidRDefault="00B20883" w:rsidP="002B0723">
      <w:pPr>
        <w:pStyle w:val="a0"/>
        <w:numPr>
          <w:ilvl w:val="0"/>
          <w:numId w:val="17"/>
        </w:numPr>
        <w:rPr>
          <w:lang w:val="ru-RU"/>
        </w:rPr>
      </w:pPr>
      <w:r w:rsidRPr="00BD31D1">
        <w:rPr>
          <w:lang w:val="ru-RU"/>
        </w:rPr>
        <w:t>оказывающие токсическое действие, по результатам биотестирования, на живые организмы;</w:t>
      </w:r>
    </w:p>
    <w:p w:rsidR="00B20883" w:rsidRPr="00BD31D1" w:rsidRDefault="00B20883" w:rsidP="002B0723">
      <w:pPr>
        <w:pStyle w:val="a0"/>
        <w:numPr>
          <w:ilvl w:val="0"/>
          <w:numId w:val="17"/>
        </w:numPr>
        <w:rPr>
          <w:lang w:val="ru-RU"/>
        </w:rPr>
      </w:pPr>
      <w:r w:rsidRPr="00BD31D1">
        <w:rPr>
          <w:lang w:val="ru-RU"/>
        </w:rPr>
        <w:t>дождевые и талые воды, отводимые с территорий промышленных площадок, не прошедшие очистку до установленных требований;</w:t>
      </w:r>
    </w:p>
    <w:p w:rsidR="00B20883" w:rsidRPr="00BD31D1" w:rsidRDefault="00B20883" w:rsidP="002B0723">
      <w:pPr>
        <w:pStyle w:val="a0"/>
        <w:numPr>
          <w:ilvl w:val="0"/>
          <w:numId w:val="17"/>
        </w:numPr>
        <w:rPr>
          <w:lang w:val="ru-RU"/>
        </w:rPr>
      </w:pPr>
      <w:r w:rsidRPr="00BD31D1">
        <w:rPr>
          <w:lang w:val="ru-RU"/>
        </w:rPr>
        <w:t>в пределах первого и второго поясов зон санитарной охраны источников хозяйственно-питьевого водоснабжения, в местах массового скопления рыб;</w:t>
      </w:r>
    </w:p>
    <w:p w:rsidR="00B20883" w:rsidRPr="00BD31D1" w:rsidRDefault="00B20883" w:rsidP="002B0723">
      <w:pPr>
        <w:pStyle w:val="a0"/>
        <w:numPr>
          <w:ilvl w:val="0"/>
          <w:numId w:val="17"/>
        </w:numPr>
        <w:rPr>
          <w:lang w:val="ru-RU"/>
        </w:rPr>
      </w:pPr>
      <w:r w:rsidRPr="00BD31D1">
        <w:rPr>
          <w:lang w:val="ru-RU"/>
        </w:rPr>
        <w:t>содержащие возбудителей инфекционных заболеваний, а также содержащие вещества, концентрации которых превышают ПДК и их фоновые значения в водном объекте, если для них не установлены нормы предельно допустимого сброса (ПДС), указанные в разрешении на сброс сточных вод.</w:t>
      </w:r>
    </w:p>
    <w:p w:rsidR="00B20883" w:rsidRPr="00BD31D1" w:rsidRDefault="00B20883" w:rsidP="00D90123">
      <w:pPr>
        <w:pStyle w:val="a0"/>
        <w:rPr>
          <w:lang w:val="ru-RU"/>
        </w:rPr>
      </w:pPr>
      <w:r w:rsidRPr="00BD31D1">
        <w:rPr>
          <w:lang w:val="ru-RU"/>
        </w:rPr>
        <w:t xml:space="preserve">Нарушение требований по охране и рациональному использованию водных объектов должно вести за собой ограничение, приостановление или запрещение эксплуатации хозяйственных и других объектов, влияющих на состояние подземных вод и поверхностных водных объектов. </w:t>
      </w:r>
    </w:p>
    <w:p w:rsidR="004E3E9A" w:rsidRDefault="00B20883" w:rsidP="00A766F3">
      <w:pPr>
        <w:pStyle w:val="a0"/>
        <w:rPr>
          <w:lang w:val="ru-RU"/>
        </w:rPr>
      </w:pPr>
      <w:r w:rsidRPr="00BD31D1">
        <w:rPr>
          <w:lang w:val="ru-RU"/>
        </w:rPr>
        <w:t xml:space="preserve">В областных программах </w:t>
      </w:r>
      <w:r w:rsidR="00DD25BE" w:rsidRPr="00BD31D1">
        <w:rPr>
          <w:lang w:val="ru-RU"/>
        </w:rPr>
        <w:t>«</w:t>
      </w:r>
      <w:r w:rsidRPr="00BD31D1">
        <w:rPr>
          <w:lang w:val="ru-RU"/>
        </w:rPr>
        <w:t>Оздоровление экологической обстановки Оренбургской области в 2011-2015 годах</w:t>
      </w:r>
      <w:r w:rsidR="00DD25BE" w:rsidRPr="00BD31D1">
        <w:rPr>
          <w:lang w:val="ru-RU"/>
        </w:rPr>
        <w:t>»</w:t>
      </w:r>
      <w:r w:rsidRPr="00BD31D1">
        <w:rPr>
          <w:lang w:val="ru-RU"/>
        </w:rPr>
        <w:t xml:space="preserve"> и </w:t>
      </w:r>
      <w:r w:rsidR="00DD25BE" w:rsidRPr="00BD31D1">
        <w:rPr>
          <w:lang w:val="ru-RU"/>
        </w:rPr>
        <w:t>«</w:t>
      </w:r>
      <w:r w:rsidRPr="00BD31D1">
        <w:rPr>
          <w:lang w:val="ru-RU"/>
        </w:rPr>
        <w:t>Обеспечение населения Оренбургской области питьевой водой на 2011-2016 годы</w:t>
      </w:r>
      <w:r w:rsidR="00DD25BE" w:rsidRPr="00BD31D1">
        <w:rPr>
          <w:lang w:val="ru-RU"/>
        </w:rPr>
        <w:t>»</w:t>
      </w:r>
      <w:r w:rsidRPr="00BD31D1">
        <w:rPr>
          <w:lang w:val="ru-RU"/>
        </w:rPr>
        <w:t xml:space="preserve"> запланирована оценка экологического состояния питьевых вод Оренбургской области и влияние их качества на здоровье населения</w:t>
      </w:r>
      <w:r w:rsidR="00A766F3">
        <w:rPr>
          <w:lang w:val="ru-RU"/>
        </w:rPr>
        <w:t>.</w:t>
      </w:r>
    </w:p>
    <w:p w:rsidR="00B20883" w:rsidRPr="00BD31D1" w:rsidRDefault="00B20883" w:rsidP="00D528A2">
      <w:pPr>
        <w:pStyle w:val="3"/>
        <w:rPr>
          <w:rFonts w:cs="Times New Roman"/>
          <w:szCs w:val="24"/>
        </w:rPr>
      </w:pPr>
      <w:bookmarkStart w:id="162" w:name="_Toc370201526"/>
      <w:bookmarkStart w:id="163" w:name="_Toc378596922"/>
      <w:r w:rsidRPr="00BD31D1">
        <w:rPr>
          <w:rFonts w:cs="Times New Roman"/>
          <w:szCs w:val="24"/>
        </w:rPr>
        <w:t>9.5.3. Мероприятия по охране почв</w:t>
      </w:r>
      <w:bookmarkEnd w:id="162"/>
      <w:bookmarkEnd w:id="163"/>
    </w:p>
    <w:p w:rsidR="00B20883" w:rsidRPr="00BD31D1" w:rsidRDefault="00F0020A" w:rsidP="00D90123">
      <w:pPr>
        <w:pStyle w:val="a0"/>
        <w:rPr>
          <w:lang w:val="ru-RU"/>
        </w:rPr>
      </w:pPr>
      <w:r>
        <w:rPr>
          <w:lang w:val="ru-RU"/>
        </w:rPr>
        <w:t xml:space="preserve">С целью осуществления охраны почв в МО СП </w:t>
      </w:r>
      <w:r w:rsidR="00346047">
        <w:rPr>
          <w:lang w:val="ru-RU"/>
        </w:rPr>
        <w:t>Каменский</w:t>
      </w:r>
      <w:r>
        <w:rPr>
          <w:lang w:val="ru-RU"/>
        </w:rPr>
        <w:t xml:space="preserve"> сельсовет н</w:t>
      </w:r>
      <w:r w:rsidR="00B20883" w:rsidRPr="00BD31D1">
        <w:rPr>
          <w:lang w:val="ru-RU"/>
        </w:rPr>
        <w:t>еобходим</w:t>
      </w:r>
      <w:r>
        <w:rPr>
          <w:lang w:val="ru-RU"/>
        </w:rPr>
        <w:t>а реализация</w:t>
      </w:r>
      <w:r w:rsidR="00B20883" w:rsidRPr="00BD31D1">
        <w:rPr>
          <w:lang w:val="ru-RU"/>
        </w:rPr>
        <w:t xml:space="preserve"> комплекс</w:t>
      </w:r>
      <w:r>
        <w:rPr>
          <w:lang w:val="ru-RU"/>
        </w:rPr>
        <w:t>а</w:t>
      </w:r>
      <w:r w:rsidR="00B20883" w:rsidRPr="00BD31D1">
        <w:rPr>
          <w:lang w:val="ru-RU"/>
        </w:rPr>
        <w:t xml:space="preserve"> мероприятий</w:t>
      </w:r>
      <w:r>
        <w:rPr>
          <w:lang w:val="ru-RU"/>
        </w:rPr>
        <w:t>, включающего</w:t>
      </w:r>
      <w:r w:rsidR="00B20883" w:rsidRPr="00BD31D1">
        <w:rPr>
          <w:lang w:val="ru-RU"/>
        </w:rPr>
        <w:t>:</w:t>
      </w:r>
    </w:p>
    <w:p w:rsidR="00B20883" w:rsidRPr="00BD31D1" w:rsidRDefault="00B20883" w:rsidP="002B0723">
      <w:pPr>
        <w:pStyle w:val="a0"/>
        <w:numPr>
          <w:ilvl w:val="0"/>
          <w:numId w:val="18"/>
        </w:numPr>
        <w:rPr>
          <w:lang w:val="ru-RU"/>
        </w:rPr>
      </w:pPr>
      <w:r w:rsidRPr="00BD31D1">
        <w:rPr>
          <w:lang w:val="ru-RU"/>
        </w:rPr>
        <w:t>улучшение агрофизических свойств почв повышением доз органических и фосфорных удобрений;</w:t>
      </w:r>
    </w:p>
    <w:p w:rsidR="00B20883" w:rsidRPr="00BD31D1" w:rsidRDefault="00B20883" w:rsidP="002B0723">
      <w:pPr>
        <w:pStyle w:val="a0"/>
        <w:numPr>
          <w:ilvl w:val="0"/>
          <w:numId w:val="18"/>
        </w:numPr>
        <w:rPr>
          <w:lang w:val="ru-RU"/>
        </w:rPr>
      </w:pPr>
      <w:r w:rsidRPr="00BD31D1">
        <w:rPr>
          <w:lang w:val="ru-RU"/>
        </w:rPr>
        <w:t xml:space="preserve">возделывание культур, отличающихся пониженным накоплением тяжелых металлов (бахчевые, картофель, томаты и др.); </w:t>
      </w:r>
    </w:p>
    <w:p w:rsidR="00B20883" w:rsidRPr="00BD31D1" w:rsidRDefault="00B20883" w:rsidP="002B0723">
      <w:pPr>
        <w:pStyle w:val="a0"/>
        <w:numPr>
          <w:ilvl w:val="0"/>
          <w:numId w:val="18"/>
        </w:numPr>
        <w:rPr>
          <w:lang w:val="ru-RU"/>
        </w:rPr>
      </w:pPr>
      <w:r w:rsidRPr="00BD31D1">
        <w:rPr>
          <w:lang w:val="ru-RU"/>
        </w:rPr>
        <w:t>возделывание технических культур;</w:t>
      </w:r>
    </w:p>
    <w:p w:rsidR="00B20883" w:rsidRPr="00BD31D1" w:rsidRDefault="00B20883" w:rsidP="002B0723">
      <w:pPr>
        <w:pStyle w:val="a0"/>
        <w:numPr>
          <w:ilvl w:val="0"/>
          <w:numId w:val="18"/>
        </w:numPr>
        <w:rPr>
          <w:lang w:val="ru-RU"/>
        </w:rPr>
      </w:pPr>
      <w:r w:rsidRPr="00BD31D1">
        <w:rPr>
          <w:lang w:val="ru-RU"/>
        </w:rPr>
        <w:t xml:space="preserve">замена почвенного слоя в особенно загрязненных участках </w:t>
      </w:r>
      <w:r w:rsidR="004D6668" w:rsidRPr="00BD31D1">
        <w:rPr>
          <w:lang w:val="ru-RU"/>
        </w:rPr>
        <w:t>населенных пунктов</w:t>
      </w:r>
      <w:r w:rsidRPr="00BD31D1">
        <w:rPr>
          <w:lang w:val="ru-RU"/>
        </w:rPr>
        <w:t xml:space="preserve">, обработка почв </w:t>
      </w:r>
      <w:proofErr w:type="spellStart"/>
      <w:r w:rsidRPr="00BD31D1">
        <w:rPr>
          <w:lang w:val="ru-RU"/>
        </w:rPr>
        <w:t>гуматами</w:t>
      </w:r>
      <w:proofErr w:type="spellEnd"/>
      <w:r w:rsidRPr="00BD31D1">
        <w:rPr>
          <w:lang w:val="ru-RU"/>
        </w:rPr>
        <w:t>, которые связывают тяжелые металлы и переводят их в соединения, недоступные для растений;</w:t>
      </w:r>
    </w:p>
    <w:p w:rsidR="00B20883" w:rsidRPr="00BD31D1" w:rsidRDefault="00B20883" w:rsidP="002B0723">
      <w:pPr>
        <w:pStyle w:val="a0"/>
        <w:numPr>
          <w:ilvl w:val="0"/>
          <w:numId w:val="18"/>
        </w:numPr>
        <w:rPr>
          <w:lang w:val="ru-RU"/>
        </w:rPr>
      </w:pPr>
      <w:r w:rsidRPr="00BD31D1">
        <w:rPr>
          <w:lang w:val="ru-RU"/>
        </w:rPr>
        <w:t xml:space="preserve">стимуляцию почвообразовательных процессов с помощью специальных комплексов микроорганизмов – </w:t>
      </w:r>
      <w:proofErr w:type="spellStart"/>
      <w:r w:rsidRPr="00BD31D1">
        <w:rPr>
          <w:lang w:val="ru-RU"/>
        </w:rPr>
        <w:t>гумусообразователей</w:t>
      </w:r>
      <w:proofErr w:type="spellEnd"/>
      <w:r w:rsidRPr="00BD31D1">
        <w:rPr>
          <w:lang w:val="ru-RU"/>
        </w:rPr>
        <w:t xml:space="preserve"> и пр.</w:t>
      </w:r>
    </w:p>
    <w:p w:rsidR="00B20883" w:rsidRPr="00BD31D1" w:rsidRDefault="00B20883" w:rsidP="002B0723">
      <w:pPr>
        <w:pStyle w:val="a0"/>
        <w:numPr>
          <w:ilvl w:val="0"/>
          <w:numId w:val="18"/>
        </w:numPr>
        <w:rPr>
          <w:lang w:val="ru-RU"/>
        </w:rPr>
      </w:pPr>
      <w:r w:rsidRPr="00BD31D1">
        <w:rPr>
          <w:lang w:val="ru-RU"/>
        </w:rPr>
        <w:t xml:space="preserve">для сокращения содержания пыли </w:t>
      </w:r>
      <w:r w:rsidR="005A5205">
        <w:rPr>
          <w:lang w:val="ru-RU"/>
        </w:rPr>
        <w:t>необходимо</w:t>
      </w:r>
      <w:r w:rsidR="00A333D6">
        <w:rPr>
          <w:lang w:val="ru-RU"/>
        </w:rPr>
        <w:t xml:space="preserve"> </w:t>
      </w:r>
      <w:r w:rsidRPr="00BD31D1">
        <w:rPr>
          <w:lang w:val="ru-RU"/>
        </w:rPr>
        <w:t>увеличение количества и плотности зеленых насаждений.</w:t>
      </w:r>
    </w:p>
    <w:p w:rsidR="00B20883" w:rsidRPr="00BD31D1" w:rsidRDefault="00B20883" w:rsidP="00D90123">
      <w:pPr>
        <w:pStyle w:val="a0"/>
        <w:rPr>
          <w:lang w:val="ru-RU"/>
        </w:rPr>
      </w:pPr>
      <w:r w:rsidRPr="00BD31D1">
        <w:rPr>
          <w:lang w:val="ru-RU"/>
        </w:rPr>
        <w:t xml:space="preserve">Кроме того, необходима разъяснительная (просветительская) работа среди населения, особенно среди владельцев </w:t>
      </w:r>
      <w:r w:rsidR="00082879" w:rsidRPr="00BD31D1">
        <w:rPr>
          <w:lang w:val="ru-RU"/>
        </w:rPr>
        <w:t>личных подсобных</w:t>
      </w:r>
      <w:r w:rsidRPr="00BD31D1">
        <w:rPr>
          <w:lang w:val="ru-RU"/>
        </w:rPr>
        <w:t xml:space="preserve"> хозяйств.</w:t>
      </w:r>
    </w:p>
    <w:p w:rsidR="00B20883" w:rsidRPr="005A5205" w:rsidRDefault="00B20883" w:rsidP="00D90123">
      <w:pPr>
        <w:pStyle w:val="a0"/>
        <w:rPr>
          <w:lang w:val="ru-RU"/>
        </w:rPr>
      </w:pPr>
      <w:r w:rsidRPr="00BD31D1">
        <w:rPr>
          <w:lang w:val="ru-RU"/>
        </w:rPr>
        <w:t xml:space="preserve">Для обеспечения охраны и рационального использования почвы </w:t>
      </w:r>
      <w:r w:rsidR="005A5205">
        <w:rPr>
          <w:lang w:val="ru-RU"/>
        </w:rPr>
        <w:t>необходимо</w:t>
      </w:r>
      <w:r w:rsidR="00A333D6">
        <w:rPr>
          <w:lang w:val="ru-RU"/>
        </w:rPr>
        <w:t xml:space="preserve"> </w:t>
      </w:r>
      <w:r w:rsidRPr="00BD31D1">
        <w:rPr>
          <w:lang w:val="ru-RU"/>
        </w:rPr>
        <w:t xml:space="preserve">предусмотреть комплекс мероприятий по ее рекультивации. </w:t>
      </w:r>
      <w:r w:rsidRPr="005A5205">
        <w:rPr>
          <w:lang w:val="ru-RU"/>
        </w:rPr>
        <w:t>Рекультивации подлежат земли, нарушенные и (или) загрязненные при:</w:t>
      </w:r>
    </w:p>
    <w:p w:rsidR="00B20883" w:rsidRPr="00BD31D1" w:rsidRDefault="00B20883" w:rsidP="002B0723">
      <w:pPr>
        <w:pStyle w:val="a0"/>
        <w:numPr>
          <w:ilvl w:val="0"/>
          <w:numId w:val="18"/>
        </w:numPr>
        <w:rPr>
          <w:lang w:val="ru-RU"/>
        </w:rPr>
      </w:pPr>
      <w:r w:rsidRPr="00BD31D1">
        <w:rPr>
          <w:lang w:val="ru-RU"/>
        </w:rPr>
        <w:t>разработке месторождений полезных ископаемых;</w:t>
      </w:r>
    </w:p>
    <w:p w:rsidR="00B20883" w:rsidRPr="00BD31D1" w:rsidRDefault="00B20883" w:rsidP="002B0723">
      <w:pPr>
        <w:pStyle w:val="a0"/>
        <w:numPr>
          <w:ilvl w:val="0"/>
          <w:numId w:val="18"/>
        </w:numPr>
        <w:rPr>
          <w:lang w:val="ru-RU"/>
        </w:rPr>
      </w:pPr>
      <w:r w:rsidRPr="00BD31D1">
        <w:rPr>
          <w:lang w:val="ru-RU"/>
        </w:rPr>
        <w:t>прокладке трубопроводов различного назначения;</w:t>
      </w:r>
    </w:p>
    <w:p w:rsidR="00B20883" w:rsidRPr="00BD31D1" w:rsidRDefault="00D90123" w:rsidP="002B0723">
      <w:pPr>
        <w:pStyle w:val="a0"/>
        <w:numPr>
          <w:ilvl w:val="0"/>
          <w:numId w:val="18"/>
        </w:numPr>
        <w:rPr>
          <w:lang w:val="ru-RU"/>
        </w:rPr>
      </w:pPr>
      <w:r w:rsidRPr="00BD31D1">
        <w:rPr>
          <w:lang w:val="ru-RU"/>
        </w:rPr>
        <w:lastRenderedPageBreak/>
        <w:t>с</w:t>
      </w:r>
      <w:r w:rsidR="00B20883" w:rsidRPr="00BD31D1">
        <w:rPr>
          <w:lang w:val="ru-RU"/>
        </w:rPr>
        <w:t>кладировании и захоронении промышленных, бытовых биологических и пр. отходов, ядохимикатов.</w:t>
      </w:r>
    </w:p>
    <w:p w:rsidR="00B20883" w:rsidRPr="00BD31D1" w:rsidRDefault="00B20883" w:rsidP="00D90123">
      <w:pPr>
        <w:pStyle w:val="a0"/>
        <w:rPr>
          <w:lang w:val="ru-RU"/>
        </w:rPr>
      </w:pPr>
      <w:r w:rsidRPr="00BD31D1">
        <w:rPr>
          <w:lang w:val="ru-RU"/>
        </w:rPr>
        <w:t xml:space="preserve">Так, рекультивации подлежат территории всех несанкционированных свалок и полигонов ТБО, которые запланировано закрыть (переполненные свалки и те, которые имеют грубые нарушения СП 2.1.7.1038-01 </w:t>
      </w:r>
      <w:r w:rsidR="00DD25BE" w:rsidRPr="00BD31D1">
        <w:rPr>
          <w:lang w:val="ru-RU"/>
        </w:rPr>
        <w:t>«</w:t>
      </w:r>
      <w:r w:rsidRPr="00BD31D1">
        <w:rPr>
          <w:lang w:val="ru-RU"/>
        </w:rPr>
        <w:t>Гигиенические требования к устройству и содержанию полигонов для твердых бытовых отходов</w:t>
      </w:r>
      <w:r w:rsidR="00DD25BE" w:rsidRPr="00BD31D1">
        <w:rPr>
          <w:lang w:val="ru-RU"/>
        </w:rPr>
        <w:t>»</w:t>
      </w:r>
      <w:r w:rsidRPr="00BD31D1">
        <w:rPr>
          <w:lang w:val="ru-RU"/>
        </w:rPr>
        <w:t xml:space="preserve">), а также земельные участки отработанных месторождений полезных ископаемых. Использование территорий </w:t>
      </w:r>
      <w:proofErr w:type="spellStart"/>
      <w:r w:rsidRPr="00BD31D1">
        <w:rPr>
          <w:lang w:val="ru-RU"/>
        </w:rPr>
        <w:t>рекультивируемых</w:t>
      </w:r>
      <w:proofErr w:type="spellEnd"/>
      <w:r w:rsidRPr="00BD31D1">
        <w:rPr>
          <w:lang w:val="ru-RU"/>
        </w:rPr>
        <w:t xml:space="preserve"> полигонов ТБО под капитальное строительство не допускается.</w:t>
      </w:r>
    </w:p>
    <w:p w:rsidR="00B20883" w:rsidRPr="00BD31D1" w:rsidRDefault="00B20883" w:rsidP="00D90123">
      <w:pPr>
        <w:pStyle w:val="a0"/>
        <w:rPr>
          <w:lang w:val="ru-RU"/>
        </w:rPr>
      </w:pPr>
      <w:r w:rsidRPr="00BD31D1">
        <w:rPr>
          <w:lang w:val="ru-RU"/>
        </w:rPr>
        <w:t xml:space="preserve">На сегодняшний день известно, что </w:t>
      </w:r>
      <w:r w:rsidR="00082879" w:rsidRPr="00BD31D1">
        <w:rPr>
          <w:lang w:val="ru-RU"/>
        </w:rPr>
        <w:t xml:space="preserve">ряд стоков </w:t>
      </w:r>
      <w:r w:rsidR="0036264A" w:rsidRPr="00BD31D1">
        <w:rPr>
          <w:lang w:val="ru-RU"/>
        </w:rPr>
        <w:t xml:space="preserve">населенных пунктов </w:t>
      </w:r>
      <w:r w:rsidR="00F0037F">
        <w:rPr>
          <w:lang w:val="ru-RU"/>
        </w:rPr>
        <w:t>МО СП</w:t>
      </w:r>
      <w:r w:rsidR="00A333D6">
        <w:rPr>
          <w:lang w:val="ru-RU"/>
        </w:rPr>
        <w:t xml:space="preserve"> </w:t>
      </w:r>
      <w:r w:rsidR="00346047">
        <w:rPr>
          <w:lang w:val="ru-RU"/>
        </w:rPr>
        <w:t>Каменский</w:t>
      </w:r>
      <w:r w:rsidR="0036264A" w:rsidRPr="00BD31D1">
        <w:rPr>
          <w:lang w:val="ru-RU"/>
        </w:rPr>
        <w:t xml:space="preserve"> сельсовет</w:t>
      </w:r>
      <w:r w:rsidR="00082879" w:rsidRPr="00BD31D1">
        <w:rPr>
          <w:lang w:val="ru-RU"/>
        </w:rPr>
        <w:t xml:space="preserve"> </w:t>
      </w:r>
      <w:r w:rsidRPr="00BD31D1">
        <w:rPr>
          <w:lang w:val="ru-RU"/>
        </w:rPr>
        <w:t>сбрасываются на рельеф без очистки, следовательно, эта территория после строительства и ввода в эксплуатацию системы очистных сооружений также подлежит рекультивации. Согласно ст.67 Водного Кодекса РФ на территориях, подверженных затоплению, размещение новых населенных пунктов,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запрещается.</w:t>
      </w:r>
    </w:p>
    <w:p w:rsidR="00B20883" w:rsidRPr="00BD31D1" w:rsidRDefault="00B20883" w:rsidP="00D90123">
      <w:pPr>
        <w:pStyle w:val="a0"/>
        <w:rPr>
          <w:lang w:val="ru-RU"/>
        </w:rPr>
      </w:pPr>
      <w:r w:rsidRPr="00BD31D1">
        <w:rPr>
          <w:lang w:val="ru-RU"/>
        </w:rPr>
        <w:t xml:space="preserve">Итак, следует усилить контроль за реализацией мероприятий по охране почвы, усилить лабораторный контроль за почвой в зоне производства растениеводческой продукции, в зоне влияния предприятий, на автодорогах, в селитебной зоне, ужесточить требовательность к нарушителям Федерального Закона </w:t>
      </w:r>
      <w:r w:rsidR="00DD25BE" w:rsidRPr="00BD31D1">
        <w:rPr>
          <w:lang w:val="ru-RU"/>
        </w:rPr>
        <w:t>«</w:t>
      </w:r>
      <w:r w:rsidRPr="00BD31D1">
        <w:rPr>
          <w:lang w:val="ru-RU"/>
        </w:rPr>
        <w:t>О санитарно-эпидемиологическом благополучии населения</w:t>
      </w:r>
      <w:r w:rsidR="00DD25BE" w:rsidRPr="00BD31D1">
        <w:rPr>
          <w:lang w:val="ru-RU"/>
        </w:rPr>
        <w:t>»</w:t>
      </w:r>
      <w:r w:rsidRPr="00BD31D1">
        <w:rPr>
          <w:lang w:val="ru-RU"/>
        </w:rPr>
        <w:t xml:space="preserve"> и санитарных правил в соответствии с Кодексом РФ об административных правонарушениях.</w:t>
      </w:r>
    </w:p>
    <w:p w:rsidR="00B20883" w:rsidRPr="00BD31D1" w:rsidRDefault="00B20883" w:rsidP="00D528A2">
      <w:pPr>
        <w:pStyle w:val="3"/>
        <w:rPr>
          <w:rFonts w:cs="Times New Roman"/>
          <w:szCs w:val="24"/>
        </w:rPr>
      </w:pPr>
      <w:bookmarkStart w:id="164" w:name="_Toc370201527"/>
      <w:bookmarkStart w:id="165" w:name="_Toc378596923"/>
      <w:r w:rsidRPr="00BD31D1">
        <w:rPr>
          <w:rFonts w:cs="Times New Roman"/>
          <w:szCs w:val="24"/>
        </w:rPr>
        <w:t>9.5.4. Предложения по санитарной очистке населенных мест</w:t>
      </w:r>
      <w:bookmarkEnd w:id="164"/>
      <w:bookmarkEnd w:id="165"/>
    </w:p>
    <w:p w:rsidR="00B20883" w:rsidRPr="00BD31D1" w:rsidRDefault="00B20883" w:rsidP="00D90123">
      <w:pPr>
        <w:pStyle w:val="a0"/>
        <w:rPr>
          <w:lang w:val="ru-RU"/>
        </w:rPr>
      </w:pPr>
      <w:r w:rsidRPr="00BD31D1">
        <w:rPr>
          <w:lang w:val="ru-RU"/>
        </w:rPr>
        <w:t xml:space="preserve">Объектами санитарной очистки и уборки на территории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являются территории домовладений, уличные и микрорайонные проезды </w:t>
      </w:r>
      <w:r w:rsidR="004D6668" w:rsidRPr="00BD31D1">
        <w:rPr>
          <w:lang w:val="ru-RU"/>
        </w:rPr>
        <w:t>населенных пунктов</w:t>
      </w:r>
      <w:r w:rsidRPr="00BD31D1">
        <w:rPr>
          <w:lang w:val="ru-RU"/>
        </w:rPr>
        <w:t>, парки, скверы общественного пользования и отдыха, объекты культурного назначения, территории предприятий, учреждений, места уличной торговли.</w:t>
      </w:r>
    </w:p>
    <w:p w:rsidR="00B20883" w:rsidRPr="00BD31D1" w:rsidRDefault="00B20883" w:rsidP="00D90123">
      <w:pPr>
        <w:pStyle w:val="a0"/>
        <w:rPr>
          <w:lang w:val="ru-RU"/>
        </w:rPr>
      </w:pPr>
      <w:r w:rsidRPr="00BD31D1">
        <w:rPr>
          <w:lang w:val="ru-RU"/>
        </w:rPr>
        <w:t xml:space="preserve">Организация системы современной санитарной очистки поселений включает: сбор и удаление ТБО, сбор и вывоз жидких отходов из </w:t>
      </w:r>
      <w:proofErr w:type="spellStart"/>
      <w:r w:rsidRPr="00BD31D1">
        <w:rPr>
          <w:lang w:val="ru-RU"/>
        </w:rPr>
        <w:t>неканализованных</w:t>
      </w:r>
      <w:proofErr w:type="spellEnd"/>
      <w:r w:rsidRPr="00BD31D1">
        <w:rPr>
          <w:lang w:val="ru-RU"/>
        </w:rPr>
        <w:t xml:space="preserve"> зданий, уборка территории от мусора, смета, снега, мытье усовершенствованных покрытий.</w:t>
      </w:r>
    </w:p>
    <w:p w:rsidR="00B20883" w:rsidRPr="00BD31D1" w:rsidRDefault="00B20883" w:rsidP="00F0020A">
      <w:pPr>
        <w:pStyle w:val="a0"/>
        <w:spacing w:before="120"/>
        <w:rPr>
          <w:i/>
          <w:u w:val="single"/>
          <w:lang w:val="ru-RU"/>
        </w:rPr>
      </w:pPr>
      <w:r w:rsidRPr="00BD31D1">
        <w:rPr>
          <w:i/>
          <w:u w:val="single"/>
          <w:lang w:val="ru-RU"/>
        </w:rPr>
        <w:t>Сбор и удаление ТБО</w:t>
      </w:r>
    </w:p>
    <w:p w:rsidR="00B20883" w:rsidRPr="00BD31D1" w:rsidRDefault="00B20883" w:rsidP="00D90123">
      <w:pPr>
        <w:pStyle w:val="a0"/>
        <w:rPr>
          <w:lang w:val="ru-RU"/>
        </w:rPr>
      </w:pPr>
      <w:r w:rsidRPr="00BD31D1">
        <w:rPr>
          <w:lang w:val="ru-RU"/>
        </w:rPr>
        <w:t xml:space="preserve">Организация сбора и транспортировки бытовых отходов на территории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входит в полномочия </w:t>
      </w:r>
      <w:r w:rsidR="0083186E" w:rsidRPr="00BD31D1">
        <w:rPr>
          <w:lang w:val="ru-RU"/>
        </w:rPr>
        <w:t>администрации</w:t>
      </w:r>
      <w:r w:rsidRPr="00BD31D1">
        <w:rPr>
          <w:lang w:val="ru-RU"/>
        </w:rPr>
        <w:t xml:space="preserve"> (ст.</w:t>
      </w:r>
      <w:r w:rsidR="0083186E" w:rsidRPr="00BD31D1">
        <w:rPr>
          <w:lang w:val="ru-RU"/>
        </w:rPr>
        <w:t xml:space="preserve"> </w:t>
      </w:r>
      <w:r w:rsidRPr="00BD31D1">
        <w:rPr>
          <w:lang w:val="ru-RU"/>
        </w:rPr>
        <w:t xml:space="preserve">7 </w:t>
      </w:r>
      <w:r w:rsidR="00082879" w:rsidRPr="00BD31D1">
        <w:rPr>
          <w:lang w:val="ru-RU"/>
        </w:rPr>
        <w:t>Федерального закона</w:t>
      </w:r>
      <w:r w:rsidRPr="00BD31D1">
        <w:rPr>
          <w:lang w:val="ru-RU"/>
        </w:rPr>
        <w:t xml:space="preserve"> </w:t>
      </w:r>
      <w:r w:rsidR="00DD25BE" w:rsidRPr="00BD31D1">
        <w:rPr>
          <w:lang w:val="ru-RU"/>
        </w:rPr>
        <w:t>«</w:t>
      </w:r>
      <w:r w:rsidRPr="00BD31D1">
        <w:rPr>
          <w:lang w:val="ru-RU"/>
        </w:rPr>
        <w:t>Об охране окружающей среды</w:t>
      </w:r>
      <w:r w:rsidR="00DD25BE" w:rsidRPr="00BD31D1">
        <w:rPr>
          <w:lang w:val="ru-RU"/>
        </w:rPr>
        <w:t>»</w:t>
      </w:r>
      <w:r w:rsidRPr="00BD31D1">
        <w:rPr>
          <w:lang w:val="ru-RU"/>
        </w:rPr>
        <w:t xml:space="preserve"> от 10.01.2002 </w:t>
      </w:r>
      <w:r w:rsidR="00C025DF">
        <w:rPr>
          <w:lang w:val="ru-RU"/>
        </w:rPr>
        <w:t xml:space="preserve">№ 7-ФЗ </w:t>
      </w:r>
      <w:r w:rsidRPr="00BD31D1">
        <w:rPr>
          <w:lang w:val="ru-RU"/>
        </w:rPr>
        <w:t>(</w:t>
      </w:r>
      <w:r w:rsidR="0083186E" w:rsidRPr="00BD31D1">
        <w:rPr>
          <w:lang w:val="ru-RU"/>
        </w:rPr>
        <w:t>ред</w:t>
      </w:r>
      <w:r w:rsidRPr="00BD31D1">
        <w:rPr>
          <w:lang w:val="ru-RU"/>
        </w:rPr>
        <w:t xml:space="preserve">. от </w:t>
      </w:r>
      <w:r w:rsidR="00C025DF">
        <w:rPr>
          <w:lang w:val="ru-RU"/>
        </w:rPr>
        <w:t>28.12</w:t>
      </w:r>
      <w:r w:rsidR="0083186E" w:rsidRPr="00BD31D1">
        <w:rPr>
          <w:lang w:val="ru-RU"/>
        </w:rPr>
        <w:t>.2013</w:t>
      </w:r>
      <w:r w:rsidRPr="00BD31D1">
        <w:rPr>
          <w:lang w:val="ru-RU"/>
        </w:rPr>
        <w:t xml:space="preserve">). </w:t>
      </w:r>
    </w:p>
    <w:p w:rsidR="00B20883" w:rsidRPr="00BD31D1" w:rsidRDefault="00B20883" w:rsidP="00D90123">
      <w:pPr>
        <w:pStyle w:val="a0"/>
        <w:rPr>
          <w:lang w:val="ru-RU"/>
        </w:rPr>
      </w:pPr>
      <w:r w:rsidRPr="00BD31D1">
        <w:rPr>
          <w:lang w:val="ru-RU"/>
        </w:rPr>
        <w:t>Ориентировочная удельная норма накопления бытовых отходов для неблагоустроенных жилых домов составляет 450</w:t>
      </w:r>
      <w:r w:rsidR="0083186E" w:rsidRPr="00BD31D1">
        <w:rPr>
          <w:lang w:val="ru-RU"/>
        </w:rPr>
        <w:t xml:space="preserve"> </w:t>
      </w:r>
      <w:r w:rsidRPr="00BD31D1">
        <w:rPr>
          <w:lang w:val="ru-RU"/>
        </w:rPr>
        <w:t xml:space="preserve">кг/год (1,5 </w:t>
      </w:r>
      <w:proofErr w:type="spellStart"/>
      <w:r w:rsidRPr="00BD31D1">
        <w:rPr>
          <w:lang w:val="ru-RU"/>
        </w:rPr>
        <w:t>куб.м</w:t>
      </w:r>
      <w:proofErr w:type="spellEnd"/>
      <w:r w:rsidRPr="00BD31D1">
        <w:rPr>
          <w:lang w:val="ru-RU"/>
        </w:rPr>
        <w:t xml:space="preserve">/год). </w:t>
      </w:r>
    </w:p>
    <w:p w:rsidR="00B20883" w:rsidRPr="00BD31D1" w:rsidRDefault="00B20883" w:rsidP="00D90123">
      <w:pPr>
        <w:pStyle w:val="a0"/>
        <w:rPr>
          <w:lang w:val="ru-RU"/>
        </w:rPr>
      </w:pPr>
      <w:r w:rsidRPr="00BD31D1">
        <w:rPr>
          <w:lang w:val="ru-RU"/>
        </w:rPr>
        <w:t xml:space="preserve">Систему сбора и удаления твердых бытовых отходов с территории населенных пунктов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рекомендуется производить по следующей схеме:</w:t>
      </w:r>
    </w:p>
    <w:p w:rsidR="00B20883" w:rsidRPr="00BD31D1" w:rsidRDefault="00B20883" w:rsidP="00D90123">
      <w:pPr>
        <w:pStyle w:val="a0"/>
        <w:rPr>
          <w:lang w:val="ru-RU"/>
        </w:rPr>
      </w:pPr>
      <w:r w:rsidRPr="00BD31D1">
        <w:rPr>
          <w:lang w:val="ru-RU"/>
        </w:rPr>
        <w:t>1</w:t>
      </w:r>
      <w:r w:rsidR="004D6668" w:rsidRPr="00BD31D1">
        <w:rPr>
          <w:lang w:val="ru-RU"/>
        </w:rPr>
        <w:t>.</w:t>
      </w:r>
      <w:r w:rsidRPr="00BD31D1">
        <w:rPr>
          <w:lang w:val="ru-RU"/>
        </w:rPr>
        <w:t xml:space="preserve"> На территории </w:t>
      </w:r>
      <w:r w:rsidR="00DF13DB" w:rsidRPr="00BD31D1">
        <w:rPr>
          <w:lang w:val="ru-RU"/>
        </w:rPr>
        <w:t>малоэтажной</w:t>
      </w:r>
      <w:r w:rsidRPr="00BD31D1">
        <w:rPr>
          <w:lang w:val="ru-RU"/>
        </w:rPr>
        <w:t xml:space="preserve"> застройки рекомендуется организовать проезд </w:t>
      </w:r>
      <w:proofErr w:type="spellStart"/>
      <w:r w:rsidRPr="00BD31D1">
        <w:rPr>
          <w:lang w:val="ru-RU"/>
        </w:rPr>
        <w:t>спецавтотранспорта</w:t>
      </w:r>
      <w:proofErr w:type="spellEnd"/>
      <w:r w:rsidRPr="00BD31D1">
        <w:rPr>
          <w:lang w:val="ru-RU"/>
        </w:rPr>
        <w:t xml:space="preserve"> по утвержденному маршруту и расписанию с небольшими остановками в определенных местах (перекрестках) с целью сбора бытовых отходов у населения в мусоросборниках одноразового использования (бумажные, картонные, полиэтиленовые мешки). Этот метод позволяет сократить расходы на организацию стационарных мест временного хранения ТБО.</w:t>
      </w:r>
    </w:p>
    <w:p w:rsidR="00B20883" w:rsidRPr="00BD31D1" w:rsidRDefault="00B20883" w:rsidP="00D90123">
      <w:pPr>
        <w:pStyle w:val="a0"/>
        <w:rPr>
          <w:lang w:val="ru-RU"/>
        </w:rPr>
      </w:pPr>
      <w:r w:rsidRPr="00BD31D1">
        <w:rPr>
          <w:lang w:val="ru-RU"/>
        </w:rPr>
        <w:t>2</w:t>
      </w:r>
      <w:r w:rsidR="004D6668" w:rsidRPr="00BD31D1">
        <w:rPr>
          <w:lang w:val="ru-RU"/>
        </w:rPr>
        <w:t>.</w:t>
      </w:r>
      <w:r w:rsidRPr="00BD31D1">
        <w:rPr>
          <w:lang w:val="ru-RU"/>
        </w:rPr>
        <w:t xml:space="preserve"> Для крупногабаритных отходов устанавливать бункеры-накопители на площадке с твердым покрытием в непосредственной близости от дороги.</w:t>
      </w:r>
    </w:p>
    <w:p w:rsidR="00B20883" w:rsidRPr="00BD31D1" w:rsidRDefault="00B20883" w:rsidP="00D90123">
      <w:pPr>
        <w:pStyle w:val="a0"/>
        <w:rPr>
          <w:lang w:val="ru-RU"/>
        </w:rPr>
      </w:pPr>
      <w:r w:rsidRPr="00BD31D1">
        <w:rPr>
          <w:lang w:val="ru-RU"/>
        </w:rPr>
        <w:lastRenderedPageBreak/>
        <w:t>Для контейнеров должны выделяться специальные площади на территориях домовладений, объектов культурно-бытового, производственного и другого назначения, которые должны быть заасфальтированы и освещены, иметь устройства для стока воды, удобны для подъезда транспорта и подхода жителей. Места размещения контейнеров должны быть намечены с учетом соблюдения расстояния до окон жилых и общественных зданий не менее 20</w:t>
      </w:r>
      <w:r w:rsidR="00DF13DB" w:rsidRPr="00BD31D1">
        <w:rPr>
          <w:lang w:val="ru-RU"/>
        </w:rPr>
        <w:t xml:space="preserve"> </w:t>
      </w:r>
      <w:r w:rsidRPr="00BD31D1">
        <w:rPr>
          <w:lang w:val="ru-RU"/>
        </w:rPr>
        <w:t>м и не более 100</w:t>
      </w:r>
      <w:r w:rsidR="00DF13DB" w:rsidRPr="00BD31D1">
        <w:rPr>
          <w:lang w:val="ru-RU"/>
        </w:rPr>
        <w:t xml:space="preserve"> </w:t>
      </w:r>
      <w:r w:rsidRPr="00BD31D1">
        <w:rPr>
          <w:lang w:val="ru-RU"/>
        </w:rPr>
        <w:t>м соответственно.</w:t>
      </w:r>
    </w:p>
    <w:p w:rsidR="00B20883" w:rsidRPr="00BD31D1" w:rsidRDefault="00B20883" w:rsidP="00D90123">
      <w:pPr>
        <w:pStyle w:val="a0"/>
        <w:rPr>
          <w:lang w:val="ru-RU"/>
        </w:rPr>
      </w:pPr>
      <w:r w:rsidRPr="00BD31D1">
        <w:rPr>
          <w:lang w:val="ru-RU"/>
        </w:rPr>
        <w:t>Размещение мест временного хранения отходов, особенно на жилой территории, следует согласовывать с районным архитектором и районной санэпидстанцией.</w:t>
      </w:r>
    </w:p>
    <w:p w:rsidR="00B20883" w:rsidRPr="00BD31D1" w:rsidRDefault="00B20883" w:rsidP="00D90123">
      <w:pPr>
        <w:pStyle w:val="a0"/>
        <w:rPr>
          <w:lang w:val="ru-RU"/>
        </w:rPr>
      </w:pPr>
      <w:r w:rsidRPr="00BD31D1">
        <w:rPr>
          <w:lang w:val="ru-RU"/>
        </w:rPr>
        <w:t xml:space="preserve">Срок хранения ТБО в холодное время (при температуре -5 и ниже) составляет не более 3 суток, в теплое время (при плюсовой температуре свыше +5) не более одних суток (ежедневный вывоз). Пищевые отходы летом вывозятся ежедневно, а при минусовой температуре через день (СанПиН 42-128-4690-88 </w:t>
      </w:r>
      <w:r w:rsidR="00DD25BE" w:rsidRPr="00BD31D1">
        <w:rPr>
          <w:lang w:val="ru-RU"/>
        </w:rPr>
        <w:t>«</w:t>
      </w:r>
      <w:r w:rsidRPr="00BD31D1">
        <w:rPr>
          <w:lang w:val="ru-RU"/>
        </w:rPr>
        <w:t>Санитарные правила содержания территории населенных мест</w:t>
      </w:r>
      <w:r w:rsidR="00DD25BE" w:rsidRPr="00BD31D1">
        <w:rPr>
          <w:lang w:val="ru-RU"/>
        </w:rPr>
        <w:t>»</w:t>
      </w:r>
      <w:r w:rsidRPr="00BD31D1">
        <w:rPr>
          <w:lang w:val="ru-RU"/>
        </w:rPr>
        <w:t>).</w:t>
      </w:r>
    </w:p>
    <w:p w:rsidR="00B20883" w:rsidRPr="00BD31D1" w:rsidRDefault="00B20883" w:rsidP="00D90123">
      <w:pPr>
        <w:pStyle w:val="a0"/>
        <w:rPr>
          <w:lang w:val="ru-RU"/>
        </w:rPr>
      </w:pPr>
      <w:r w:rsidRPr="00BD31D1">
        <w:rPr>
          <w:lang w:val="ru-RU"/>
        </w:rPr>
        <w:t>Согласно Концепции обращения с твердыми бытовыми отходами в России (РОССТРОЙ РФ 1999</w:t>
      </w:r>
      <w:r w:rsidR="004D6668" w:rsidRPr="00BD31D1">
        <w:rPr>
          <w:lang w:val="ru-RU"/>
        </w:rPr>
        <w:t xml:space="preserve"> </w:t>
      </w:r>
      <w:r w:rsidRPr="00BD31D1">
        <w:rPr>
          <w:lang w:val="ru-RU"/>
        </w:rPr>
        <w:t xml:space="preserve">года), политика в сфере управления бытовыми отходами главным образом должна быть ориентирована на снижение количества образующихся отходов и на развитие методов их максимального использования, т.е. предусматривается внедрение максимального использования селективного сбора ТБО и пунктов приема вторичного сырья с целью получения вторичных ресурсов и сокращения объема обезвреживаемых отходов. </w:t>
      </w:r>
    </w:p>
    <w:p w:rsidR="00B20883" w:rsidRPr="00BD31D1" w:rsidRDefault="00B20883" w:rsidP="00DF13DB">
      <w:pPr>
        <w:pStyle w:val="a0"/>
        <w:spacing w:before="120"/>
        <w:rPr>
          <w:i/>
          <w:u w:val="single"/>
          <w:lang w:val="ru-RU"/>
        </w:rPr>
      </w:pPr>
      <w:r w:rsidRPr="00BD31D1">
        <w:rPr>
          <w:i/>
          <w:u w:val="single"/>
          <w:lang w:val="ru-RU"/>
        </w:rPr>
        <w:t xml:space="preserve">Сбор и вывоз жидких отходов из </w:t>
      </w:r>
      <w:proofErr w:type="spellStart"/>
      <w:r w:rsidRPr="00BD31D1">
        <w:rPr>
          <w:i/>
          <w:u w:val="single"/>
          <w:lang w:val="ru-RU"/>
        </w:rPr>
        <w:t>неканализованных</w:t>
      </w:r>
      <w:proofErr w:type="spellEnd"/>
      <w:r w:rsidRPr="00BD31D1">
        <w:rPr>
          <w:i/>
          <w:u w:val="single"/>
          <w:lang w:val="ru-RU"/>
        </w:rPr>
        <w:t xml:space="preserve"> домовладений</w:t>
      </w:r>
    </w:p>
    <w:p w:rsidR="00B20883" w:rsidRPr="00BD31D1" w:rsidRDefault="00B20883" w:rsidP="00D90123">
      <w:pPr>
        <w:pStyle w:val="a0"/>
        <w:rPr>
          <w:lang w:val="ru-RU"/>
        </w:rPr>
      </w:pPr>
      <w:r w:rsidRPr="00BD31D1">
        <w:rPr>
          <w:lang w:val="ru-RU"/>
        </w:rPr>
        <w:t xml:space="preserve">Жидкие отходы из </w:t>
      </w:r>
      <w:proofErr w:type="spellStart"/>
      <w:r w:rsidRPr="00BD31D1">
        <w:rPr>
          <w:lang w:val="ru-RU"/>
        </w:rPr>
        <w:t>неканализованных</w:t>
      </w:r>
      <w:proofErr w:type="spellEnd"/>
      <w:r w:rsidRPr="00BD31D1">
        <w:rPr>
          <w:lang w:val="ru-RU"/>
        </w:rPr>
        <w:t xml:space="preserve"> домовладений вывозятся ассенизационным вакуумным транспортом. Выгреб следует очищать по мере его заполнения, но не реже одного раза в полгода. </w:t>
      </w:r>
    </w:p>
    <w:p w:rsidR="00B20883" w:rsidRPr="00BD31D1" w:rsidRDefault="00B20883" w:rsidP="00D90123">
      <w:pPr>
        <w:pStyle w:val="a0"/>
        <w:rPr>
          <w:lang w:val="ru-RU"/>
        </w:rPr>
      </w:pPr>
      <w:proofErr w:type="spellStart"/>
      <w:r w:rsidRPr="00BD31D1">
        <w:rPr>
          <w:lang w:val="ru-RU"/>
        </w:rPr>
        <w:t>Неканализованные</w:t>
      </w:r>
      <w:proofErr w:type="spellEnd"/>
      <w:r w:rsidRPr="00BD31D1">
        <w:rPr>
          <w:lang w:val="ru-RU"/>
        </w:rPr>
        <w:t xml:space="preserve"> уборные и выгребные ямы следует дезинфицировать растворами состава: хлорная известь (10%), </w:t>
      </w:r>
      <w:proofErr w:type="spellStart"/>
      <w:r w:rsidRPr="00BD31D1">
        <w:rPr>
          <w:lang w:val="ru-RU"/>
        </w:rPr>
        <w:t>гипохлорид</w:t>
      </w:r>
      <w:proofErr w:type="spellEnd"/>
      <w:r w:rsidRPr="00BD31D1">
        <w:rPr>
          <w:lang w:val="ru-RU"/>
        </w:rPr>
        <w:t xml:space="preserve"> натрия (3-5%), лизол (5%), </w:t>
      </w:r>
      <w:proofErr w:type="spellStart"/>
      <w:r w:rsidRPr="00BD31D1">
        <w:rPr>
          <w:lang w:val="ru-RU"/>
        </w:rPr>
        <w:t>нафтализол</w:t>
      </w:r>
      <w:proofErr w:type="spellEnd"/>
      <w:r w:rsidRPr="00BD31D1">
        <w:rPr>
          <w:lang w:val="ru-RU"/>
        </w:rPr>
        <w:t xml:space="preserve"> (10%), креолин (5%), метасиликат натрия (10%). Время контакта не менее 2 мин. согласно СанПиН 42-128-4690-88 </w:t>
      </w:r>
      <w:r w:rsidR="00DD25BE" w:rsidRPr="00BD31D1">
        <w:rPr>
          <w:lang w:val="ru-RU"/>
        </w:rPr>
        <w:t>«</w:t>
      </w:r>
      <w:r w:rsidRPr="00BD31D1">
        <w:rPr>
          <w:lang w:val="ru-RU"/>
        </w:rPr>
        <w:t>Санитарные правила содержания территории населенных мест</w:t>
      </w:r>
      <w:r w:rsidR="00DD25BE" w:rsidRPr="00BD31D1">
        <w:rPr>
          <w:lang w:val="ru-RU"/>
        </w:rPr>
        <w:t>»</w:t>
      </w:r>
      <w:r w:rsidRPr="00BD31D1">
        <w:rPr>
          <w:lang w:val="ru-RU"/>
        </w:rPr>
        <w:t>.</w:t>
      </w:r>
    </w:p>
    <w:p w:rsidR="00B20883" w:rsidRPr="00BD31D1" w:rsidRDefault="00B20883" w:rsidP="005107F5">
      <w:pPr>
        <w:pStyle w:val="a0"/>
        <w:spacing w:before="120"/>
        <w:rPr>
          <w:i/>
          <w:u w:val="single"/>
          <w:lang w:val="ru-RU"/>
        </w:rPr>
      </w:pPr>
      <w:r w:rsidRPr="00BD31D1">
        <w:rPr>
          <w:i/>
          <w:u w:val="single"/>
          <w:lang w:val="ru-RU"/>
        </w:rPr>
        <w:t>Уборка территории и мытье усовершенствованных покрытий</w:t>
      </w:r>
    </w:p>
    <w:p w:rsidR="00B20883" w:rsidRPr="00BD31D1" w:rsidRDefault="00B20883" w:rsidP="00D90123">
      <w:pPr>
        <w:pStyle w:val="a0"/>
        <w:rPr>
          <w:lang w:val="ru-RU"/>
        </w:rPr>
      </w:pPr>
      <w:r w:rsidRPr="00BD31D1">
        <w:rPr>
          <w:lang w:val="ru-RU"/>
        </w:rPr>
        <w:t>Необходи</w:t>
      </w:r>
      <w:r w:rsidR="00F0037F">
        <w:rPr>
          <w:lang w:val="ru-RU"/>
        </w:rPr>
        <w:t>мо</w:t>
      </w:r>
      <w:r w:rsidR="00A333D6">
        <w:rPr>
          <w:lang w:val="ru-RU"/>
        </w:rPr>
        <w:t xml:space="preserve"> </w:t>
      </w:r>
      <w:r w:rsidRPr="00BD31D1">
        <w:rPr>
          <w:lang w:val="ru-RU"/>
        </w:rPr>
        <w:t xml:space="preserve">организовать планово-регулярную механизированную уборку усовершенствованных покрытий в летнее и зимнее время. Механизированная уборка территорий является одной из важных и сложных задач охраны окружающей среды. Летняя уборка предусматривает подметание, мойку и полив покрытий, уборку зеленых зон, очистку прибрежной зеленой полосы с последующим вывозом отхода и смета на полигон. </w:t>
      </w:r>
    </w:p>
    <w:p w:rsidR="00B20883" w:rsidRPr="00BD31D1" w:rsidRDefault="00B20883" w:rsidP="00D90123">
      <w:pPr>
        <w:pStyle w:val="a0"/>
        <w:rPr>
          <w:lang w:val="ru-RU"/>
        </w:rPr>
      </w:pPr>
      <w:r w:rsidRPr="00BD31D1">
        <w:rPr>
          <w:lang w:val="ru-RU"/>
        </w:rPr>
        <w:t xml:space="preserve">Зимняя уборка предусматривает очистку покрытий от снега, вывоз его и складирование на снеговой свалке, борьба с гололедом, предотвращение снежно-ледяных образований. В качестве основного технологического приема утилизации снега принято размещение снега на </w:t>
      </w:r>
      <w:proofErr w:type="spellStart"/>
      <w:r w:rsidRPr="00BD31D1">
        <w:rPr>
          <w:lang w:val="ru-RU"/>
        </w:rPr>
        <w:t>снегосвалке</w:t>
      </w:r>
      <w:proofErr w:type="spellEnd"/>
      <w:r w:rsidRPr="00BD31D1">
        <w:rPr>
          <w:lang w:val="ru-RU"/>
        </w:rPr>
        <w:t>. Территория снеговой свалки должна быть обустроена в соответствии с современными требованиями – предусматривается площадка с водопроницаемым основанием, обвалованная по периметру.</w:t>
      </w:r>
    </w:p>
    <w:p w:rsidR="00B20883" w:rsidRPr="00BD31D1" w:rsidRDefault="00B20883" w:rsidP="00D528A2">
      <w:pPr>
        <w:pStyle w:val="3"/>
        <w:rPr>
          <w:rFonts w:cs="Times New Roman"/>
          <w:szCs w:val="24"/>
        </w:rPr>
      </w:pPr>
      <w:bookmarkStart w:id="166" w:name="_Toc370201528"/>
      <w:bookmarkStart w:id="167" w:name="_Toc378596924"/>
      <w:r w:rsidRPr="00BD31D1">
        <w:rPr>
          <w:rFonts w:cs="Times New Roman"/>
          <w:szCs w:val="24"/>
        </w:rPr>
        <w:t>9.5.5. Охрана окружающей среды при обращении с отходами</w:t>
      </w:r>
      <w:bookmarkEnd w:id="166"/>
      <w:bookmarkEnd w:id="167"/>
    </w:p>
    <w:p w:rsidR="00B20883" w:rsidRPr="00BD31D1" w:rsidRDefault="00B20883" w:rsidP="00B20883">
      <w:pPr>
        <w:pStyle w:val="a0"/>
        <w:rPr>
          <w:lang w:val="ru-RU"/>
        </w:rPr>
      </w:pPr>
      <w:r w:rsidRPr="00BD31D1">
        <w:rPr>
          <w:lang w:val="ru-RU"/>
        </w:rPr>
        <w:t xml:space="preserve">Основными направлениями в решении проблем управления отходами в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w:t>
      </w:r>
      <w:r w:rsidR="00DF13DB" w:rsidRPr="00BD31D1">
        <w:rPr>
          <w:lang w:val="ru-RU"/>
        </w:rPr>
        <w:t xml:space="preserve"> </w:t>
      </w:r>
      <w:r w:rsidRPr="00BD31D1">
        <w:rPr>
          <w:lang w:val="ru-RU"/>
        </w:rPr>
        <w:t>являются:</w:t>
      </w:r>
    </w:p>
    <w:p w:rsidR="00B20883" w:rsidRPr="00BD31D1" w:rsidRDefault="00B20883" w:rsidP="002B0723">
      <w:pPr>
        <w:pStyle w:val="a0"/>
        <w:numPr>
          <w:ilvl w:val="0"/>
          <w:numId w:val="19"/>
        </w:numPr>
        <w:rPr>
          <w:lang w:val="ru-RU"/>
        </w:rPr>
      </w:pPr>
      <w:r w:rsidRPr="00BD31D1">
        <w:rPr>
          <w:lang w:val="ru-RU"/>
        </w:rPr>
        <w:lastRenderedPageBreak/>
        <w:t>максимальное использование селективного сбора ТБО с целью получения вторичных ресурсов и сокращения объема обезвреживаемых отходов;</w:t>
      </w:r>
    </w:p>
    <w:p w:rsidR="00B20883" w:rsidRPr="00BD31D1" w:rsidRDefault="00B20883" w:rsidP="002B0723">
      <w:pPr>
        <w:pStyle w:val="a0"/>
        <w:numPr>
          <w:ilvl w:val="0"/>
          <w:numId w:val="19"/>
        </w:numPr>
        <w:rPr>
          <w:lang w:val="ru-RU"/>
        </w:rPr>
      </w:pPr>
      <w:r w:rsidRPr="00BD31D1">
        <w:rPr>
          <w:lang w:val="ru-RU"/>
        </w:rPr>
        <w:t>проведение рекультивации существующих мест складирования и утилизации твердых бытовых и биологических отходов;</w:t>
      </w:r>
    </w:p>
    <w:p w:rsidR="00B20883" w:rsidRPr="00BD31D1" w:rsidRDefault="00B20883" w:rsidP="002B0723">
      <w:pPr>
        <w:pStyle w:val="a0"/>
        <w:numPr>
          <w:ilvl w:val="0"/>
          <w:numId w:val="19"/>
        </w:numPr>
        <w:rPr>
          <w:lang w:val="ru-RU"/>
        </w:rPr>
      </w:pPr>
      <w:r w:rsidRPr="00BD31D1">
        <w:rPr>
          <w:lang w:val="ru-RU"/>
        </w:rPr>
        <w:t>строительство новых полигонов ТБО и новых скотомогильников, оборудованных биологическими камерами, в соответствии с санитарно-эпидемиологическими нормами и требованиями;</w:t>
      </w:r>
    </w:p>
    <w:p w:rsidR="00B20883" w:rsidRPr="00BD31D1" w:rsidRDefault="00B20883" w:rsidP="002B0723">
      <w:pPr>
        <w:pStyle w:val="a0"/>
        <w:numPr>
          <w:ilvl w:val="0"/>
          <w:numId w:val="19"/>
        </w:numPr>
        <w:rPr>
          <w:lang w:val="ru-RU"/>
        </w:rPr>
      </w:pPr>
      <w:r w:rsidRPr="00BD31D1">
        <w:rPr>
          <w:lang w:val="ru-RU"/>
        </w:rPr>
        <w:t>оптимальная эксплуатация существующих и вновь введенных полигонов ТБО с учетом последующей рекультивации территорий.</w:t>
      </w:r>
    </w:p>
    <w:p w:rsidR="00B20883" w:rsidRPr="00BD31D1" w:rsidRDefault="00B20883" w:rsidP="00D90123">
      <w:pPr>
        <w:pStyle w:val="a0"/>
        <w:rPr>
          <w:lang w:val="ru-RU"/>
        </w:rPr>
      </w:pPr>
      <w:r w:rsidRPr="00BD31D1">
        <w:rPr>
          <w:lang w:val="ru-RU"/>
        </w:rPr>
        <w:t>Старые и заполненные скотом</w:t>
      </w:r>
      <w:r w:rsidR="00DF13DB" w:rsidRPr="00BD31D1">
        <w:rPr>
          <w:lang w:val="ru-RU"/>
        </w:rPr>
        <w:t>огильники подлежат консервации.</w:t>
      </w:r>
    </w:p>
    <w:p w:rsidR="00B20883" w:rsidRPr="00BD31D1" w:rsidRDefault="00B20883" w:rsidP="00D90123">
      <w:pPr>
        <w:pStyle w:val="a0"/>
        <w:rPr>
          <w:lang w:val="ru-RU"/>
        </w:rPr>
      </w:pPr>
      <w:r w:rsidRPr="00BD31D1">
        <w:rPr>
          <w:lang w:val="ru-RU"/>
        </w:rPr>
        <w:t xml:space="preserve">В соответствии со статьей 11 </w:t>
      </w:r>
      <w:r w:rsidR="0069442E" w:rsidRPr="00BD31D1">
        <w:rPr>
          <w:lang w:val="ru-RU"/>
        </w:rPr>
        <w:t>Ф</w:t>
      </w:r>
      <w:r w:rsidRPr="00BD31D1">
        <w:rPr>
          <w:lang w:val="ru-RU"/>
        </w:rPr>
        <w:t xml:space="preserve">едерального закона </w:t>
      </w:r>
      <w:r w:rsidR="0069442E" w:rsidRPr="00BD31D1">
        <w:rPr>
          <w:lang w:val="ru-RU"/>
        </w:rPr>
        <w:t xml:space="preserve">от 24.06.1998 </w:t>
      </w:r>
      <w:r w:rsidR="0043684A">
        <w:rPr>
          <w:lang w:val="ru-RU"/>
        </w:rPr>
        <w:t>№ </w:t>
      </w:r>
      <w:r w:rsidR="0069442E" w:rsidRPr="00BD31D1">
        <w:rPr>
          <w:lang w:val="ru-RU"/>
        </w:rPr>
        <w:t xml:space="preserve">89-ФЗ </w:t>
      </w:r>
      <w:r w:rsidR="00DD25BE" w:rsidRPr="00BD31D1">
        <w:rPr>
          <w:lang w:val="ru-RU"/>
        </w:rPr>
        <w:t>«</w:t>
      </w:r>
      <w:r w:rsidRPr="00BD31D1">
        <w:rPr>
          <w:lang w:val="ru-RU"/>
        </w:rPr>
        <w:t>Об отходах производства и потребления</w:t>
      </w:r>
      <w:r w:rsidR="00DD25BE" w:rsidRPr="00BD31D1">
        <w:rPr>
          <w:lang w:val="ru-RU"/>
        </w:rPr>
        <w:t>»</w:t>
      </w:r>
      <w:r w:rsidR="0069442E" w:rsidRPr="00BD31D1">
        <w:rPr>
          <w:lang w:val="ru-RU"/>
        </w:rPr>
        <w:t xml:space="preserve"> (ред. от 28.07.2012)</w:t>
      </w:r>
      <w:r w:rsidRPr="00BD31D1">
        <w:rPr>
          <w:lang w:val="ru-RU"/>
        </w:rPr>
        <w:t xml:space="preserve"> индивидуальные предприниматели и юридические лица при эксплуатации предприятий, зданий, строений, сооружений и иных объектов, связанных с обращением с отходами, обязаны:</w:t>
      </w:r>
    </w:p>
    <w:p w:rsidR="0069442E" w:rsidRPr="00BD31D1" w:rsidRDefault="0069442E" w:rsidP="002B0723">
      <w:pPr>
        <w:pStyle w:val="a0"/>
        <w:numPr>
          <w:ilvl w:val="0"/>
          <w:numId w:val="20"/>
        </w:numPr>
        <w:rPr>
          <w:lang w:val="ru-RU"/>
        </w:rPr>
      </w:pPr>
      <w:r w:rsidRPr="00BD31D1">
        <w:rPr>
          <w:lang w:val="ru-RU"/>
        </w:rPr>
        <w:t>соблюдать экологические, санитарные и иные требования, установленные законодательством РФ в области охраны окружающей среды и здоровья человека;</w:t>
      </w:r>
    </w:p>
    <w:p w:rsidR="0069442E" w:rsidRPr="00BD31D1" w:rsidRDefault="0069442E" w:rsidP="002B0723">
      <w:pPr>
        <w:pStyle w:val="a0"/>
        <w:numPr>
          <w:ilvl w:val="0"/>
          <w:numId w:val="20"/>
        </w:numPr>
        <w:rPr>
          <w:lang w:val="ru-RU"/>
        </w:rPr>
      </w:pPr>
      <w:r w:rsidRPr="00BD31D1">
        <w:rPr>
          <w:lang w:val="ru-RU"/>
        </w:rPr>
        <w:t>разрабатывать проекты нормативов образования отходов и лимитов на размещение отходов в целях уменьшения количества их образования;</w:t>
      </w:r>
    </w:p>
    <w:p w:rsidR="0069442E" w:rsidRPr="00BD31D1" w:rsidRDefault="0069442E" w:rsidP="002B0723">
      <w:pPr>
        <w:pStyle w:val="a0"/>
        <w:numPr>
          <w:ilvl w:val="0"/>
          <w:numId w:val="20"/>
        </w:numPr>
        <w:rPr>
          <w:lang w:val="ru-RU"/>
        </w:rPr>
      </w:pPr>
      <w:r w:rsidRPr="00BD31D1">
        <w:rPr>
          <w:lang w:val="ru-RU"/>
        </w:rPr>
        <w:t>внедрять малоотходные технологии на основе новейших научно-технических достижений;</w:t>
      </w:r>
    </w:p>
    <w:p w:rsidR="0069442E" w:rsidRPr="00BD31D1" w:rsidRDefault="0069442E" w:rsidP="002B0723">
      <w:pPr>
        <w:pStyle w:val="a0"/>
        <w:numPr>
          <w:ilvl w:val="0"/>
          <w:numId w:val="20"/>
        </w:numPr>
        <w:rPr>
          <w:lang w:val="ru-RU"/>
        </w:rPr>
      </w:pPr>
      <w:r w:rsidRPr="00BD31D1">
        <w:rPr>
          <w:lang w:val="ru-RU"/>
        </w:rPr>
        <w:t>проводить инвентаризацию отходов и объектов их размещения;</w:t>
      </w:r>
    </w:p>
    <w:p w:rsidR="0069442E" w:rsidRPr="00BD31D1" w:rsidRDefault="0069442E" w:rsidP="002B0723">
      <w:pPr>
        <w:pStyle w:val="a0"/>
        <w:numPr>
          <w:ilvl w:val="0"/>
          <w:numId w:val="20"/>
        </w:numPr>
        <w:rPr>
          <w:lang w:val="ru-RU"/>
        </w:rPr>
      </w:pPr>
      <w:r w:rsidRPr="00BD31D1">
        <w:rPr>
          <w:lang w:val="ru-RU"/>
        </w:rPr>
        <w:t>проводить мониторинг состояния и загрязнения окружающей среды на территориях объектов размещения отходов;</w:t>
      </w:r>
    </w:p>
    <w:p w:rsidR="0069442E" w:rsidRPr="00BD31D1" w:rsidRDefault="0069442E" w:rsidP="002B0723">
      <w:pPr>
        <w:pStyle w:val="a0"/>
        <w:numPr>
          <w:ilvl w:val="0"/>
          <w:numId w:val="20"/>
        </w:numPr>
        <w:rPr>
          <w:lang w:val="ru-RU"/>
        </w:rPr>
      </w:pPr>
      <w:r w:rsidRPr="00BD31D1">
        <w:rPr>
          <w:lang w:val="ru-RU"/>
        </w:rPr>
        <w:t>предоставлять в установленном порядке необходимую информацию в области обращения с отходами;</w:t>
      </w:r>
    </w:p>
    <w:p w:rsidR="0069442E" w:rsidRPr="00BD31D1" w:rsidRDefault="0069442E" w:rsidP="002B0723">
      <w:pPr>
        <w:pStyle w:val="a0"/>
        <w:numPr>
          <w:ilvl w:val="0"/>
          <w:numId w:val="20"/>
        </w:numPr>
        <w:rPr>
          <w:lang w:val="ru-RU"/>
        </w:rPr>
      </w:pPr>
      <w:r w:rsidRPr="00BD31D1">
        <w:rPr>
          <w:lang w:val="ru-RU"/>
        </w:rPr>
        <w:t>соблюдать требования предупреждения аварий, связанных с обращением с отходами, и принимать неотложные меры по их ликвидации;</w:t>
      </w:r>
    </w:p>
    <w:p w:rsidR="0069442E" w:rsidRPr="00BD31D1" w:rsidRDefault="0069442E" w:rsidP="002B0723">
      <w:pPr>
        <w:pStyle w:val="a0"/>
        <w:numPr>
          <w:ilvl w:val="0"/>
          <w:numId w:val="20"/>
        </w:numPr>
        <w:rPr>
          <w:lang w:val="ru-RU"/>
        </w:rPr>
      </w:pPr>
      <w:r w:rsidRPr="00BD31D1">
        <w:rPr>
          <w:lang w:val="ru-RU"/>
        </w:rPr>
        <w:t>в случае возникновения или угрозы аварий, связанных с обращением с отходами, которые наносят или могут нанести ущерб окружающей среде, здоровью или имуществу физических лиц либо имуществу юридических лиц, немедленно информировать об этом федеральные органы исполнительной власти в области обращения с отходами, органы исполнительной власти субъектов РФ, органы местного самоуправления.</w:t>
      </w:r>
    </w:p>
    <w:p w:rsidR="00B20883" w:rsidRDefault="00B20883" w:rsidP="009C79B1">
      <w:pPr>
        <w:pStyle w:val="a0"/>
        <w:spacing w:after="240"/>
        <w:rPr>
          <w:lang w:val="ru-RU"/>
        </w:rPr>
      </w:pPr>
      <w:r w:rsidRPr="00BD31D1">
        <w:rPr>
          <w:lang w:val="ru-RU"/>
        </w:rPr>
        <w:t xml:space="preserve">Реализация представленного комплекса мер планировочного и организационного характера позволит восстановить экологическое равновесие и улучшить санитарные и экологические параметры окружающей среды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w:t>
      </w:r>
    </w:p>
    <w:p w:rsidR="00687006" w:rsidRDefault="00687006">
      <w:pPr>
        <w:rPr>
          <w:rFonts w:ascii="Times New Roman" w:eastAsiaTheme="majorEastAsia" w:hAnsi="Times New Roman" w:cs="Times New Roman"/>
          <w:b/>
          <w:bCs/>
          <w:caps/>
          <w:sz w:val="24"/>
          <w:szCs w:val="24"/>
        </w:rPr>
      </w:pPr>
      <w:bookmarkStart w:id="168" w:name="_Toc312530923"/>
      <w:bookmarkStart w:id="169" w:name="_Toc370201530"/>
      <w:bookmarkStart w:id="170" w:name="_Toc270950871"/>
      <w:bookmarkStart w:id="171" w:name="_Toc312530937"/>
      <w:r>
        <w:rPr>
          <w:rFonts w:cs="Times New Roman"/>
          <w:szCs w:val="24"/>
        </w:rPr>
        <w:br w:type="page"/>
      </w:r>
    </w:p>
    <w:p w:rsidR="00B20883" w:rsidRPr="00BD31D1" w:rsidRDefault="00B20883" w:rsidP="00D90123">
      <w:pPr>
        <w:pStyle w:val="1"/>
        <w:rPr>
          <w:rFonts w:cs="Times New Roman"/>
          <w:szCs w:val="24"/>
        </w:rPr>
      </w:pPr>
      <w:bookmarkStart w:id="172" w:name="_Toc378596925"/>
      <w:r w:rsidRPr="00BD31D1">
        <w:rPr>
          <w:rFonts w:cs="Times New Roman"/>
          <w:szCs w:val="24"/>
        </w:rPr>
        <w:lastRenderedPageBreak/>
        <w:t>10. Система обслуживания населения</w:t>
      </w:r>
      <w:bookmarkEnd w:id="168"/>
      <w:bookmarkEnd w:id="169"/>
      <w:bookmarkEnd w:id="172"/>
    </w:p>
    <w:p w:rsidR="00B20883" w:rsidRPr="00BD31D1" w:rsidRDefault="00B20883" w:rsidP="00D528A2">
      <w:pPr>
        <w:pStyle w:val="2"/>
        <w:rPr>
          <w:rFonts w:cs="Times New Roman"/>
          <w:szCs w:val="24"/>
        </w:rPr>
      </w:pPr>
      <w:bookmarkStart w:id="173" w:name="_Toc312530924"/>
      <w:bookmarkStart w:id="174" w:name="_Toc370201531"/>
      <w:bookmarkStart w:id="175" w:name="_Toc378596926"/>
      <w:r w:rsidRPr="00BD31D1">
        <w:rPr>
          <w:rFonts w:cs="Times New Roman"/>
          <w:szCs w:val="24"/>
        </w:rPr>
        <w:t>10.1 Учреждения образования</w:t>
      </w:r>
      <w:bookmarkEnd w:id="173"/>
      <w:bookmarkEnd w:id="174"/>
      <w:bookmarkEnd w:id="175"/>
    </w:p>
    <w:p w:rsidR="00B20883" w:rsidRPr="00BD31D1" w:rsidRDefault="00B20883" w:rsidP="00D90123">
      <w:pPr>
        <w:pStyle w:val="a0"/>
        <w:rPr>
          <w:rFonts w:eastAsia="Lucida Sans Unicode"/>
          <w:lang w:val="ru-RU"/>
        </w:rPr>
      </w:pPr>
      <w:r w:rsidRPr="00BD31D1">
        <w:rPr>
          <w:lang w:val="ru-RU"/>
        </w:rPr>
        <w:t>К минимально необходимым населению, нормируемым объектам образования относятся детские дошкольные учреждения и общеобразовательные школы (повседневный уровень), объекты начального профессионального и средне</w:t>
      </w:r>
      <w:r w:rsidR="00481479" w:rsidRPr="00BD31D1">
        <w:rPr>
          <w:lang w:val="ru-RU"/>
        </w:rPr>
        <w:t xml:space="preserve">го </w:t>
      </w:r>
      <w:r w:rsidRPr="00BD31D1">
        <w:rPr>
          <w:lang w:val="ru-RU"/>
        </w:rPr>
        <w:t xml:space="preserve">специального образования (периодический уровень). </w:t>
      </w:r>
    </w:p>
    <w:p w:rsidR="002027B8" w:rsidRDefault="00B20883" w:rsidP="00D90123">
      <w:pPr>
        <w:pStyle w:val="a0"/>
        <w:rPr>
          <w:rFonts w:eastAsia="Lucida Sans Unicode"/>
          <w:lang w:val="ru-RU"/>
        </w:rPr>
      </w:pPr>
      <w:r w:rsidRPr="00BD31D1">
        <w:rPr>
          <w:rFonts w:eastAsia="Lucida Sans Unicode"/>
          <w:lang w:val="ru-RU"/>
        </w:rPr>
        <w:t xml:space="preserve">Для дошкольных учреждений принят радиус доступности – </w:t>
      </w:r>
      <w:smartTag w:uri="urn:schemas-microsoft-com:office:smarttags" w:element="metricconverter">
        <w:smartTagPr>
          <w:attr w:name="ProductID" w:val="500 м"/>
        </w:smartTagPr>
        <w:r w:rsidRPr="00BD31D1">
          <w:rPr>
            <w:rFonts w:eastAsia="Lucida Sans Unicode"/>
            <w:lang w:val="ru-RU"/>
          </w:rPr>
          <w:t>500 м</w:t>
        </w:r>
      </w:smartTag>
      <w:r w:rsidRPr="00BD31D1">
        <w:rPr>
          <w:rFonts w:eastAsia="Lucida Sans Unicode"/>
          <w:lang w:val="ru-RU"/>
        </w:rPr>
        <w:t xml:space="preserve">. </w:t>
      </w:r>
    </w:p>
    <w:p w:rsidR="00B20883" w:rsidRPr="00BD31D1" w:rsidRDefault="00B20883" w:rsidP="00D90123">
      <w:pPr>
        <w:pStyle w:val="a0"/>
        <w:rPr>
          <w:lang w:val="ru-RU"/>
        </w:rPr>
      </w:pPr>
      <w:r w:rsidRPr="00BD31D1">
        <w:rPr>
          <w:rFonts w:eastAsia="Lucida Sans Unicode"/>
          <w:lang w:val="ru-RU"/>
        </w:rPr>
        <w:t xml:space="preserve">Для школ радиус доступности принят – </w:t>
      </w:r>
      <w:smartTag w:uri="urn:schemas-microsoft-com:office:smarttags" w:element="metricconverter">
        <w:smartTagPr>
          <w:attr w:name="ProductID" w:val="4 км"/>
        </w:smartTagPr>
        <w:r w:rsidRPr="00BD31D1">
          <w:rPr>
            <w:rFonts w:eastAsia="Lucida Sans Unicode"/>
            <w:lang w:val="ru-RU"/>
          </w:rPr>
          <w:t>4 км</w:t>
        </w:r>
      </w:smartTag>
      <w:r w:rsidRPr="00BD31D1">
        <w:rPr>
          <w:rFonts w:eastAsia="Lucida Sans Unicode"/>
          <w:lang w:val="ru-RU"/>
        </w:rPr>
        <w:t xml:space="preserve"> (в соответствии с </w:t>
      </w:r>
      <w:r w:rsidRPr="00BD31D1">
        <w:rPr>
          <w:lang w:val="ru-RU"/>
        </w:rPr>
        <w:t xml:space="preserve">СанПиН 2.4.2.1178-02 </w:t>
      </w:r>
      <w:r w:rsidR="00DD25BE" w:rsidRPr="00BD31D1">
        <w:rPr>
          <w:lang w:val="ru-RU"/>
        </w:rPr>
        <w:t>«</w:t>
      </w:r>
      <w:r w:rsidRPr="00BD31D1">
        <w:rPr>
          <w:lang w:val="ru-RU"/>
        </w:rPr>
        <w:t>Гигиенические требования к условиям обучения в общеобразовательных учреждениях</w:t>
      </w:r>
      <w:r w:rsidR="00DD25BE" w:rsidRPr="00BD31D1">
        <w:rPr>
          <w:lang w:val="ru-RU"/>
        </w:rPr>
        <w:t>»</w:t>
      </w:r>
      <w:r w:rsidRPr="00BD31D1">
        <w:rPr>
          <w:lang w:val="ru-RU"/>
        </w:rPr>
        <w:t>).</w:t>
      </w:r>
    </w:p>
    <w:p w:rsidR="009774A2" w:rsidRPr="00BD31D1" w:rsidRDefault="009774A2" w:rsidP="009774A2">
      <w:pPr>
        <w:pStyle w:val="3"/>
        <w:rPr>
          <w:rFonts w:cs="Times New Roman"/>
          <w:szCs w:val="24"/>
        </w:rPr>
      </w:pPr>
      <w:bookmarkStart w:id="176" w:name="_Toc378596927"/>
      <w:bookmarkStart w:id="177" w:name="_Toc312530926"/>
      <w:bookmarkStart w:id="178" w:name="_Toc370201532"/>
      <w:r w:rsidRPr="00BD31D1">
        <w:rPr>
          <w:rFonts w:cs="Times New Roman"/>
          <w:szCs w:val="24"/>
        </w:rPr>
        <w:t>10.1.</w:t>
      </w:r>
      <w:r>
        <w:rPr>
          <w:rFonts w:cs="Times New Roman"/>
          <w:szCs w:val="24"/>
        </w:rPr>
        <w:t>1</w:t>
      </w:r>
      <w:r w:rsidRPr="00BD31D1">
        <w:rPr>
          <w:rFonts w:cs="Times New Roman"/>
          <w:szCs w:val="24"/>
        </w:rPr>
        <w:t xml:space="preserve"> Детское дошкольное образование</w:t>
      </w:r>
      <w:bookmarkEnd w:id="176"/>
    </w:p>
    <w:p w:rsidR="00F05ADD" w:rsidRDefault="009774A2" w:rsidP="009774A2">
      <w:pPr>
        <w:pStyle w:val="a0"/>
        <w:rPr>
          <w:lang w:val="ru-RU"/>
        </w:rPr>
      </w:pPr>
      <w:r w:rsidRPr="00BD31D1">
        <w:rPr>
          <w:lang w:val="ru-RU"/>
        </w:rPr>
        <w:t xml:space="preserve">В пределах </w:t>
      </w:r>
      <w:r>
        <w:rPr>
          <w:lang w:val="ru-RU"/>
        </w:rPr>
        <w:t xml:space="preserve">МО СП </w:t>
      </w:r>
      <w:r w:rsidR="00346047">
        <w:rPr>
          <w:lang w:val="ru-RU"/>
        </w:rPr>
        <w:t>Каменский</w:t>
      </w:r>
      <w:r>
        <w:rPr>
          <w:lang w:val="ru-RU"/>
        </w:rPr>
        <w:t xml:space="preserve"> </w:t>
      </w:r>
      <w:r w:rsidRPr="00BD31D1">
        <w:rPr>
          <w:lang w:val="ru-RU"/>
        </w:rPr>
        <w:t xml:space="preserve">сельсовет </w:t>
      </w:r>
      <w:r w:rsidR="00F05ADD">
        <w:rPr>
          <w:lang w:val="ru-RU"/>
        </w:rPr>
        <w:t>детские</w:t>
      </w:r>
      <w:r w:rsidRPr="00BD31D1">
        <w:rPr>
          <w:lang w:val="ru-RU"/>
        </w:rPr>
        <w:t xml:space="preserve"> дошкольн</w:t>
      </w:r>
      <w:r w:rsidR="00F05ADD">
        <w:rPr>
          <w:lang w:val="ru-RU"/>
        </w:rPr>
        <w:t>ы</w:t>
      </w:r>
      <w:r>
        <w:rPr>
          <w:lang w:val="ru-RU"/>
        </w:rPr>
        <w:t>е</w:t>
      </w:r>
      <w:r w:rsidRPr="00BD31D1">
        <w:rPr>
          <w:lang w:val="ru-RU"/>
        </w:rPr>
        <w:t xml:space="preserve"> учреждени</w:t>
      </w:r>
      <w:r w:rsidR="00F05ADD">
        <w:rPr>
          <w:lang w:val="ru-RU"/>
        </w:rPr>
        <w:t>я отсутствуют.</w:t>
      </w:r>
    </w:p>
    <w:p w:rsidR="009774A2" w:rsidRPr="00F05ADD" w:rsidRDefault="009774A2" w:rsidP="00F05ADD">
      <w:pPr>
        <w:pStyle w:val="a0"/>
        <w:rPr>
          <w:lang w:val="ru-RU"/>
        </w:rPr>
      </w:pPr>
      <w:r w:rsidRPr="00F05ADD">
        <w:rPr>
          <w:lang w:val="ru-RU"/>
        </w:rPr>
        <w:t>Согласно региональным нормативам градостроительного проектирования Оренбургской области, рекомендуемая обеспеченность дошкольными учреждениями в сельских поселениях составляет 40-48 мест на 1000 жителей.</w:t>
      </w:r>
      <w:r w:rsidR="00F05ADD">
        <w:rPr>
          <w:lang w:val="ru-RU"/>
        </w:rPr>
        <w:t xml:space="preserve"> </w:t>
      </w:r>
      <w:r w:rsidRPr="00F05ADD">
        <w:rPr>
          <w:lang w:val="ru-RU"/>
        </w:rPr>
        <w:t xml:space="preserve">В МО СП </w:t>
      </w:r>
      <w:r w:rsidR="00346047" w:rsidRPr="00F05ADD">
        <w:rPr>
          <w:lang w:val="ru-RU"/>
        </w:rPr>
        <w:t>Каменский</w:t>
      </w:r>
      <w:r w:rsidRPr="00F05ADD">
        <w:rPr>
          <w:lang w:val="ru-RU"/>
        </w:rPr>
        <w:t xml:space="preserve"> сельсо</w:t>
      </w:r>
      <w:r w:rsidR="00F05ADD">
        <w:rPr>
          <w:lang w:val="ru-RU"/>
        </w:rPr>
        <w:t xml:space="preserve">вет данная норма не соблюдается, что </w:t>
      </w:r>
      <w:r w:rsidRPr="00F05ADD">
        <w:rPr>
          <w:lang w:val="ru-RU"/>
        </w:rPr>
        <w:t>свидетельствует о необходимости проектирования новых детских садов.</w:t>
      </w:r>
    </w:p>
    <w:p w:rsidR="00B20883" w:rsidRPr="00BD31D1" w:rsidRDefault="00B20883" w:rsidP="00D528A2">
      <w:pPr>
        <w:pStyle w:val="3"/>
        <w:rPr>
          <w:rFonts w:cs="Times New Roman"/>
          <w:szCs w:val="24"/>
        </w:rPr>
      </w:pPr>
      <w:bookmarkStart w:id="179" w:name="_Toc378596928"/>
      <w:r w:rsidRPr="00BD31D1">
        <w:rPr>
          <w:rFonts w:cs="Times New Roman"/>
          <w:szCs w:val="24"/>
        </w:rPr>
        <w:t>10.1.</w:t>
      </w:r>
      <w:r w:rsidR="009774A2">
        <w:rPr>
          <w:rFonts w:cs="Times New Roman"/>
          <w:szCs w:val="24"/>
        </w:rPr>
        <w:t>2</w:t>
      </w:r>
      <w:r w:rsidRPr="00BD31D1">
        <w:rPr>
          <w:rFonts w:cs="Times New Roman"/>
          <w:szCs w:val="24"/>
        </w:rPr>
        <w:t xml:space="preserve"> Общеобразовательные школы</w:t>
      </w:r>
      <w:bookmarkEnd w:id="177"/>
      <w:bookmarkEnd w:id="178"/>
      <w:bookmarkEnd w:id="179"/>
    </w:p>
    <w:p w:rsidR="00D63146" w:rsidRPr="00BD31D1" w:rsidRDefault="00D63146" w:rsidP="00D63146">
      <w:pPr>
        <w:pStyle w:val="a0"/>
        <w:rPr>
          <w:lang w:val="ru-RU"/>
        </w:rPr>
      </w:pPr>
      <w:r w:rsidRPr="00BD31D1">
        <w:rPr>
          <w:lang w:val="ru-RU"/>
        </w:rPr>
        <w:t xml:space="preserve">Сфера образования в </w:t>
      </w:r>
      <w:r>
        <w:rPr>
          <w:lang w:val="ru-RU"/>
        </w:rPr>
        <w:t xml:space="preserve">МО СП </w:t>
      </w:r>
      <w:r w:rsidR="00346047">
        <w:rPr>
          <w:lang w:val="ru-RU"/>
        </w:rPr>
        <w:t>Каменский</w:t>
      </w:r>
      <w:r w:rsidRPr="00BD31D1">
        <w:rPr>
          <w:lang w:val="ru-RU"/>
        </w:rPr>
        <w:t xml:space="preserve"> сельсовет в целом соответствует требованиям и обеспечивает предоставление необходимых образовательных услуг.</w:t>
      </w:r>
    </w:p>
    <w:p w:rsidR="00D63146" w:rsidRPr="00BD31D1" w:rsidRDefault="00D63146" w:rsidP="00D63146">
      <w:pPr>
        <w:pStyle w:val="a0"/>
        <w:rPr>
          <w:lang w:val="ru-RU"/>
        </w:rPr>
      </w:pPr>
      <w:r w:rsidRPr="00BD31D1">
        <w:rPr>
          <w:lang w:val="ru-RU"/>
        </w:rPr>
        <w:t>Деятельность муниципальной системы образования строится в соответствии с нормативными документами федерального, регионального и районного уровн</w:t>
      </w:r>
      <w:r w:rsidR="002027B8">
        <w:rPr>
          <w:lang w:val="ru-RU"/>
        </w:rPr>
        <w:t>ей</w:t>
      </w:r>
      <w:r w:rsidRPr="00BD31D1">
        <w:rPr>
          <w:lang w:val="ru-RU"/>
        </w:rPr>
        <w:t>.</w:t>
      </w:r>
    </w:p>
    <w:p w:rsidR="00D63146" w:rsidRPr="009774A2" w:rsidRDefault="00D63146" w:rsidP="00D63146">
      <w:pPr>
        <w:pStyle w:val="a0"/>
        <w:rPr>
          <w:lang w:val="ru-RU"/>
        </w:rPr>
      </w:pPr>
      <w:r w:rsidRPr="00BD31D1">
        <w:rPr>
          <w:lang w:val="ru-RU"/>
        </w:rPr>
        <w:t xml:space="preserve">По состоянию на 01.01.2013 года образовательная сеть </w:t>
      </w:r>
      <w:r>
        <w:rPr>
          <w:lang w:val="ru-RU"/>
        </w:rPr>
        <w:t xml:space="preserve">МО СП </w:t>
      </w:r>
      <w:r w:rsidR="00346047">
        <w:rPr>
          <w:lang w:val="ru-RU"/>
        </w:rPr>
        <w:t>Каменский</w:t>
      </w:r>
      <w:r w:rsidRPr="00BD31D1">
        <w:rPr>
          <w:lang w:val="ru-RU"/>
        </w:rPr>
        <w:t xml:space="preserve"> сельсовет представлена </w:t>
      </w:r>
      <w:r w:rsidR="009774A2">
        <w:rPr>
          <w:lang w:val="ru-RU"/>
        </w:rPr>
        <w:t xml:space="preserve">одной школой: </w:t>
      </w:r>
      <w:r w:rsidR="00F05ADD">
        <w:rPr>
          <w:lang w:val="ru-RU" w:eastAsia="ru-RU"/>
        </w:rPr>
        <w:t>МБОУ</w:t>
      </w:r>
      <w:r w:rsidR="00F05ADD" w:rsidRPr="00F05ADD">
        <w:rPr>
          <w:lang w:val="ru-RU" w:eastAsia="ru-RU"/>
        </w:rPr>
        <w:t xml:space="preserve"> «Каменская основная общеобразовательная школа»</w:t>
      </w:r>
      <w:r w:rsidR="009774A2">
        <w:rPr>
          <w:lang w:val="ru-RU"/>
        </w:rPr>
        <w:t>.</w:t>
      </w:r>
    </w:p>
    <w:p w:rsidR="00D63146" w:rsidRPr="00BD31D1" w:rsidRDefault="00D63146" w:rsidP="00D63146">
      <w:pPr>
        <w:pStyle w:val="a0"/>
        <w:spacing w:before="120"/>
        <w:jc w:val="right"/>
        <w:outlineLvl w:val="0"/>
        <w:rPr>
          <w:b/>
          <w:i/>
          <w:lang w:val="ru-RU"/>
        </w:rPr>
      </w:pPr>
      <w:r w:rsidRPr="00BD31D1">
        <w:rPr>
          <w:b/>
          <w:i/>
          <w:lang w:val="ru-RU"/>
        </w:rPr>
        <w:t>Таблица 10.1.</w:t>
      </w:r>
      <w:r w:rsidR="009774A2">
        <w:rPr>
          <w:b/>
          <w:i/>
          <w:lang w:val="ru-RU"/>
        </w:rPr>
        <w:t>2</w:t>
      </w:r>
    </w:p>
    <w:p w:rsidR="00D63146" w:rsidRPr="00BD31D1" w:rsidRDefault="00D63146" w:rsidP="00D63146">
      <w:pPr>
        <w:pStyle w:val="a0"/>
        <w:spacing w:after="120"/>
        <w:ind w:firstLine="0"/>
        <w:jc w:val="center"/>
        <w:outlineLvl w:val="0"/>
        <w:rPr>
          <w:b/>
          <w:i/>
          <w:lang w:val="ru-RU"/>
        </w:rPr>
      </w:pPr>
      <w:r w:rsidRPr="00BD31D1">
        <w:rPr>
          <w:b/>
          <w:i/>
          <w:lang w:val="ru-RU"/>
        </w:rPr>
        <w:t xml:space="preserve">Характеристика </w:t>
      </w:r>
      <w:r>
        <w:rPr>
          <w:b/>
          <w:i/>
          <w:lang w:val="ru-RU"/>
        </w:rPr>
        <w:t xml:space="preserve">общеобразовательных школ МО СП </w:t>
      </w:r>
      <w:r w:rsidR="00346047">
        <w:rPr>
          <w:b/>
          <w:i/>
          <w:lang w:val="ru-RU"/>
        </w:rPr>
        <w:t>Каменский</w:t>
      </w:r>
      <w:r>
        <w:rPr>
          <w:b/>
          <w:i/>
          <w:lang w:val="ru-RU"/>
        </w:rPr>
        <w:t xml:space="preserve"> сельсовет</w:t>
      </w:r>
    </w:p>
    <w:tbl>
      <w:tblPr>
        <w:tblW w:w="9448" w:type="dxa"/>
        <w:tblInd w:w="10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top w:w="28" w:type="dxa"/>
          <w:left w:w="57" w:type="dxa"/>
          <w:bottom w:w="28" w:type="dxa"/>
          <w:right w:w="57" w:type="dxa"/>
        </w:tblCellMar>
        <w:tblLook w:val="04A0" w:firstRow="1" w:lastRow="0" w:firstColumn="1" w:lastColumn="0" w:noHBand="0" w:noVBand="1"/>
      </w:tblPr>
      <w:tblGrid>
        <w:gridCol w:w="2926"/>
        <w:gridCol w:w="1521"/>
        <w:gridCol w:w="1667"/>
        <w:gridCol w:w="1667"/>
        <w:gridCol w:w="1667"/>
      </w:tblGrid>
      <w:tr w:rsidR="00F05ADD" w:rsidRPr="00BD31D1" w:rsidTr="0055741E">
        <w:trPr>
          <w:trHeight w:val="601"/>
        </w:trPr>
        <w:tc>
          <w:tcPr>
            <w:tcW w:w="2926" w:type="dxa"/>
            <w:shd w:val="clear" w:color="auto" w:fill="BFBFBF" w:themeFill="background1" w:themeFillShade="BF"/>
          </w:tcPr>
          <w:p w:rsidR="00F05ADD" w:rsidRPr="00BD31D1" w:rsidRDefault="00F05ADD" w:rsidP="00D63146">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Название учреждения</w:t>
            </w:r>
          </w:p>
        </w:tc>
        <w:tc>
          <w:tcPr>
            <w:tcW w:w="1521" w:type="dxa"/>
            <w:shd w:val="clear" w:color="auto" w:fill="BFBFBF" w:themeFill="background1" w:themeFillShade="BF"/>
          </w:tcPr>
          <w:p w:rsidR="00F05ADD" w:rsidRPr="00BD31D1" w:rsidRDefault="00F05ADD" w:rsidP="00D63146">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Адрес</w:t>
            </w:r>
          </w:p>
        </w:tc>
        <w:tc>
          <w:tcPr>
            <w:tcW w:w="1667" w:type="dxa"/>
            <w:shd w:val="clear" w:color="auto" w:fill="BFBFBF" w:themeFill="background1" w:themeFillShade="BF"/>
          </w:tcPr>
          <w:p w:rsidR="00F05ADD" w:rsidRPr="00BD31D1" w:rsidRDefault="0055741E" w:rsidP="00F05ADD">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Год постройки</w:t>
            </w:r>
          </w:p>
        </w:tc>
        <w:tc>
          <w:tcPr>
            <w:tcW w:w="1667" w:type="dxa"/>
            <w:shd w:val="clear" w:color="auto" w:fill="BFBFBF" w:themeFill="background1" w:themeFillShade="BF"/>
          </w:tcPr>
          <w:p w:rsidR="00F05ADD" w:rsidRPr="00BD31D1" w:rsidRDefault="0055741E" w:rsidP="00F05ADD">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Проектная вместимость, чел.</w:t>
            </w:r>
          </w:p>
        </w:tc>
        <w:tc>
          <w:tcPr>
            <w:tcW w:w="1667" w:type="dxa"/>
            <w:shd w:val="clear" w:color="auto" w:fill="BFBFBF" w:themeFill="background1" w:themeFillShade="BF"/>
          </w:tcPr>
          <w:p w:rsidR="00F05ADD" w:rsidRPr="00BD31D1" w:rsidRDefault="0055741E" w:rsidP="00F05ADD">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Состояние</w:t>
            </w:r>
          </w:p>
        </w:tc>
      </w:tr>
      <w:tr w:rsidR="00F05ADD" w:rsidRPr="00BD31D1" w:rsidTr="0055741E">
        <w:tc>
          <w:tcPr>
            <w:tcW w:w="2926" w:type="dxa"/>
            <w:shd w:val="clear" w:color="auto" w:fill="D9D9D9" w:themeFill="background1" w:themeFillShade="D9"/>
          </w:tcPr>
          <w:p w:rsidR="00F05ADD" w:rsidRPr="00554593" w:rsidRDefault="00F05ADD" w:rsidP="00F05ADD">
            <w:pPr>
              <w:spacing w:before="0" w:after="0"/>
              <w:ind w:left="0"/>
              <w:jc w:val="left"/>
              <w:rPr>
                <w:rFonts w:ascii="Times New Roman" w:hAnsi="Times New Roman" w:cs="Times New Roman"/>
                <w:b/>
                <w:i/>
                <w:sz w:val="24"/>
                <w:szCs w:val="24"/>
              </w:rPr>
            </w:pPr>
            <w:r w:rsidRPr="00554593">
              <w:rPr>
                <w:rFonts w:ascii="Times New Roman" w:hAnsi="Times New Roman" w:cs="Times New Roman"/>
                <w:b/>
                <w:i/>
                <w:sz w:val="24"/>
                <w:szCs w:val="24"/>
              </w:rPr>
              <w:t>МБОУ «</w:t>
            </w:r>
            <w:r>
              <w:rPr>
                <w:rFonts w:ascii="Times New Roman" w:hAnsi="Times New Roman" w:cs="Times New Roman"/>
                <w:b/>
                <w:i/>
                <w:sz w:val="24"/>
                <w:szCs w:val="24"/>
              </w:rPr>
              <w:t>Каменская основная</w:t>
            </w:r>
            <w:r w:rsidRPr="00554593">
              <w:rPr>
                <w:rFonts w:ascii="Times New Roman" w:hAnsi="Times New Roman" w:cs="Times New Roman"/>
                <w:b/>
                <w:i/>
                <w:sz w:val="24"/>
                <w:szCs w:val="24"/>
              </w:rPr>
              <w:t xml:space="preserve"> общеобразовательная школа»</w:t>
            </w:r>
          </w:p>
        </w:tc>
        <w:tc>
          <w:tcPr>
            <w:tcW w:w="1521" w:type="dxa"/>
            <w:shd w:val="clear" w:color="auto" w:fill="F2F2F2" w:themeFill="background1" w:themeFillShade="F2"/>
          </w:tcPr>
          <w:p w:rsidR="00F05ADD" w:rsidRPr="00704425" w:rsidRDefault="00F05ADD" w:rsidP="00841331">
            <w:pPr>
              <w:spacing w:before="0" w:after="0"/>
              <w:ind w:left="0"/>
              <w:jc w:val="left"/>
              <w:rPr>
                <w:rFonts w:ascii="Times New Roman" w:hAnsi="Times New Roman" w:cs="Times New Roman"/>
                <w:sz w:val="24"/>
                <w:szCs w:val="24"/>
              </w:rPr>
            </w:pPr>
            <w:r w:rsidRPr="00F11FD2">
              <w:rPr>
                <w:rFonts w:ascii="Times New Roman" w:hAnsi="Times New Roman" w:cs="Times New Roman"/>
                <w:sz w:val="24"/>
                <w:szCs w:val="24"/>
              </w:rPr>
              <w:t>с.</w:t>
            </w:r>
            <w:r>
              <w:rPr>
                <w:rFonts w:ascii="Times New Roman" w:hAnsi="Times New Roman" w:cs="Times New Roman"/>
                <w:sz w:val="24"/>
                <w:szCs w:val="24"/>
              </w:rPr>
              <w:t xml:space="preserve"> </w:t>
            </w:r>
            <w:r w:rsidRPr="00F11FD2">
              <w:rPr>
                <w:rFonts w:ascii="Times New Roman" w:hAnsi="Times New Roman" w:cs="Times New Roman"/>
                <w:sz w:val="24"/>
                <w:szCs w:val="24"/>
              </w:rPr>
              <w:t>Каменка, ул.</w:t>
            </w:r>
            <w:r>
              <w:rPr>
                <w:rFonts w:ascii="Times New Roman" w:hAnsi="Times New Roman" w:cs="Times New Roman"/>
                <w:sz w:val="24"/>
                <w:szCs w:val="24"/>
              </w:rPr>
              <w:t xml:space="preserve"> </w:t>
            </w:r>
            <w:r w:rsidRPr="00F11FD2">
              <w:rPr>
                <w:rFonts w:ascii="Times New Roman" w:hAnsi="Times New Roman" w:cs="Times New Roman"/>
                <w:sz w:val="24"/>
                <w:szCs w:val="24"/>
              </w:rPr>
              <w:t>Садовая, д.</w:t>
            </w:r>
            <w:r>
              <w:rPr>
                <w:rFonts w:ascii="Times New Roman" w:hAnsi="Times New Roman" w:cs="Times New Roman"/>
                <w:sz w:val="24"/>
                <w:szCs w:val="24"/>
              </w:rPr>
              <w:t xml:space="preserve"> </w:t>
            </w:r>
            <w:r w:rsidR="0055741E">
              <w:rPr>
                <w:rFonts w:ascii="Times New Roman" w:hAnsi="Times New Roman" w:cs="Times New Roman"/>
                <w:sz w:val="24"/>
                <w:szCs w:val="24"/>
              </w:rPr>
              <w:t>1</w:t>
            </w:r>
          </w:p>
        </w:tc>
        <w:tc>
          <w:tcPr>
            <w:tcW w:w="1667" w:type="dxa"/>
            <w:shd w:val="clear" w:color="auto" w:fill="F2F2F2" w:themeFill="background1" w:themeFillShade="F2"/>
          </w:tcPr>
          <w:p w:rsidR="00F05ADD" w:rsidRPr="0055741E" w:rsidRDefault="0055741E" w:rsidP="00F05ADD">
            <w:pPr>
              <w:spacing w:before="0" w:after="0"/>
              <w:ind w:left="0"/>
              <w:jc w:val="center"/>
              <w:rPr>
                <w:rFonts w:ascii="Times New Roman" w:hAnsi="Times New Roman" w:cs="Times New Roman"/>
                <w:sz w:val="24"/>
                <w:szCs w:val="24"/>
              </w:rPr>
            </w:pPr>
            <w:r>
              <w:rPr>
                <w:rFonts w:ascii="Times New Roman" w:hAnsi="Times New Roman" w:cs="Times New Roman"/>
                <w:sz w:val="24"/>
                <w:szCs w:val="24"/>
              </w:rPr>
              <w:t>1995</w:t>
            </w:r>
          </w:p>
        </w:tc>
        <w:tc>
          <w:tcPr>
            <w:tcW w:w="1667" w:type="dxa"/>
            <w:shd w:val="clear" w:color="auto" w:fill="F2F2F2" w:themeFill="background1" w:themeFillShade="F2"/>
          </w:tcPr>
          <w:p w:rsidR="00F05ADD" w:rsidRPr="0055741E" w:rsidRDefault="0055741E" w:rsidP="00F05ADD">
            <w:pPr>
              <w:spacing w:before="0" w:after="0"/>
              <w:ind w:left="0"/>
              <w:jc w:val="center"/>
              <w:rPr>
                <w:rFonts w:ascii="Times New Roman" w:hAnsi="Times New Roman" w:cs="Times New Roman"/>
                <w:sz w:val="24"/>
                <w:szCs w:val="24"/>
              </w:rPr>
            </w:pPr>
            <w:r w:rsidRPr="0055741E">
              <w:rPr>
                <w:rFonts w:ascii="Times New Roman" w:hAnsi="Times New Roman" w:cs="Times New Roman"/>
                <w:sz w:val="24"/>
                <w:szCs w:val="24"/>
              </w:rPr>
              <w:t>100</w:t>
            </w:r>
          </w:p>
        </w:tc>
        <w:tc>
          <w:tcPr>
            <w:tcW w:w="1667" w:type="dxa"/>
            <w:shd w:val="clear" w:color="auto" w:fill="F2F2F2" w:themeFill="background1" w:themeFillShade="F2"/>
          </w:tcPr>
          <w:p w:rsidR="00F05ADD" w:rsidRPr="00E65BDD" w:rsidRDefault="0055741E" w:rsidP="00F05ADD">
            <w:pPr>
              <w:spacing w:before="0" w:after="0"/>
              <w:ind w:left="0"/>
              <w:jc w:val="center"/>
              <w:rPr>
                <w:rFonts w:ascii="Times New Roman" w:hAnsi="Times New Roman" w:cs="Times New Roman"/>
                <w:sz w:val="24"/>
                <w:szCs w:val="24"/>
                <w:highlight w:val="yellow"/>
              </w:rPr>
            </w:pPr>
            <w:r w:rsidRPr="0055741E">
              <w:rPr>
                <w:rFonts w:ascii="Times New Roman" w:hAnsi="Times New Roman" w:cs="Times New Roman"/>
                <w:sz w:val="24"/>
                <w:szCs w:val="24"/>
              </w:rPr>
              <w:t>хорошее</w:t>
            </w:r>
          </w:p>
        </w:tc>
      </w:tr>
    </w:tbl>
    <w:p w:rsidR="00D63146" w:rsidRDefault="00D63146" w:rsidP="007278AA">
      <w:pPr>
        <w:pStyle w:val="a0"/>
        <w:spacing w:before="120"/>
        <w:rPr>
          <w:lang w:val="ru-RU"/>
        </w:rPr>
      </w:pPr>
      <w:r w:rsidRPr="0055741E">
        <w:rPr>
          <w:lang w:val="ru-RU"/>
        </w:rPr>
        <w:t xml:space="preserve">Общая численность мест в </w:t>
      </w:r>
      <w:r w:rsidR="007278AA" w:rsidRPr="0055741E">
        <w:rPr>
          <w:lang w:val="ru-RU"/>
        </w:rPr>
        <w:t>МБОУ «</w:t>
      </w:r>
      <w:r w:rsidR="00666CDB" w:rsidRPr="0055741E">
        <w:rPr>
          <w:lang w:val="ru-RU" w:eastAsia="ru-RU"/>
        </w:rPr>
        <w:t>Каменская основная общеобразовательная школа</w:t>
      </w:r>
      <w:r w:rsidR="007278AA" w:rsidRPr="0055741E">
        <w:rPr>
          <w:lang w:val="ru-RU"/>
        </w:rPr>
        <w:t xml:space="preserve">» </w:t>
      </w:r>
      <w:r w:rsidRPr="0055741E">
        <w:rPr>
          <w:lang w:val="ru-RU"/>
        </w:rPr>
        <w:t xml:space="preserve">составляет </w:t>
      </w:r>
      <w:r w:rsidR="0055741E" w:rsidRPr="0055741E">
        <w:rPr>
          <w:lang w:val="ru-RU"/>
        </w:rPr>
        <w:t>100 чел.</w:t>
      </w:r>
    </w:p>
    <w:p w:rsidR="008D7984" w:rsidRDefault="00D63146" w:rsidP="008D7984">
      <w:pPr>
        <w:pStyle w:val="a0"/>
        <w:rPr>
          <w:lang w:val="ru-RU"/>
        </w:rPr>
      </w:pPr>
      <w:r>
        <w:rPr>
          <w:lang w:val="ru-RU"/>
        </w:rPr>
        <w:t xml:space="preserve">Согласно региональным нормативам </w:t>
      </w:r>
      <w:r w:rsidRPr="00D63146">
        <w:rPr>
          <w:lang w:val="ru-RU"/>
        </w:rPr>
        <w:t>градостроительного проектирования Оренбургской области</w:t>
      </w:r>
      <w:r w:rsidR="008D7984">
        <w:rPr>
          <w:lang w:val="ru-RU"/>
        </w:rPr>
        <w:t xml:space="preserve">, </w:t>
      </w:r>
      <w:r w:rsidRPr="008D7984">
        <w:rPr>
          <w:lang w:val="ru-RU"/>
        </w:rPr>
        <w:t>рекомендуемая обеспеченность общеобразовательными школами составляет 104 мест</w:t>
      </w:r>
      <w:r w:rsidR="008D7984">
        <w:rPr>
          <w:lang w:val="ru-RU"/>
        </w:rPr>
        <w:t>а</w:t>
      </w:r>
      <w:r w:rsidRPr="008D7984">
        <w:rPr>
          <w:lang w:val="ru-RU"/>
        </w:rPr>
        <w:t xml:space="preserve"> на 1000 жителей</w:t>
      </w:r>
      <w:r w:rsidR="008D7984">
        <w:rPr>
          <w:lang w:val="ru-RU"/>
        </w:rPr>
        <w:t>.</w:t>
      </w:r>
    </w:p>
    <w:p w:rsidR="00D63146" w:rsidRPr="008D7984" w:rsidRDefault="008D7984" w:rsidP="008D7984">
      <w:pPr>
        <w:pStyle w:val="a0"/>
        <w:rPr>
          <w:lang w:val="ru-RU"/>
        </w:rPr>
      </w:pPr>
      <w:r>
        <w:rPr>
          <w:lang w:val="ru-RU"/>
        </w:rPr>
        <w:lastRenderedPageBreak/>
        <w:t xml:space="preserve">В МО СП </w:t>
      </w:r>
      <w:r w:rsidR="00346047">
        <w:rPr>
          <w:lang w:val="ru-RU"/>
        </w:rPr>
        <w:t>Каменский</w:t>
      </w:r>
      <w:r>
        <w:rPr>
          <w:lang w:val="ru-RU"/>
        </w:rPr>
        <w:t xml:space="preserve"> сельсовет данная норма соблюдается </w:t>
      </w:r>
      <w:r w:rsidR="00D63146" w:rsidRPr="008D7984">
        <w:rPr>
          <w:lang w:val="ru-RU"/>
        </w:rPr>
        <w:t>(в 201</w:t>
      </w:r>
      <w:r>
        <w:rPr>
          <w:lang w:val="ru-RU"/>
        </w:rPr>
        <w:t>2</w:t>
      </w:r>
      <w:r w:rsidR="00D63146" w:rsidRPr="008D7984">
        <w:rPr>
          <w:lang w:val="ru-RU"/>
        </w:rPr>
        <w:t xml:space="preserve"> году</w:t>
      </w:r>
      <w:r>
        <w:rPr>
          <w:lang w:val="ru-RU"/>
        </w:rPr>
        <w:t xml:space="preserve"> – </w:t>
      </w:r>
      <w:r w:rsidR="0055741E" w:rsidRPr="0055741E">
        <w:rPr>
          <w:lang w:val="ru-RU"/>
        </w:rPr>
        <w:t>203</w:t>
      </w:r>
      <w:r w:rsidR="00D63146" w:rsidRPr="0055741E">
        <w:rPr>
          <w:lang w:val="ru-RU"/>
        </w:rPr>
        <w:t xml:space="preserve"> мест</w:t>
      </w:r>
      <w:r w:rsidR="0055741E" w:rsidRPr="0055741E">
        <w:rPr>
          <w:lang w:val="ru-RU"/>
        </w:rPr>
        <w:t>а</w:t>
      </w:r>
      <w:r w:rsidR="00D63146" w:rsidRPr="008D7984">
        <w:rPr>
          <w:lang w:val="ru-RU"/>
        </w:rPr>
        <w:t xml:space="preserve"> на 1000 жителей)</w:t>
      </w:r>
      <w:r>
        <w:rPr>
          <w:lang w:val="ru-RU"/>
        </w:rPr>
        <w:t>.</w:t>
      </w:r>
    </w:p>
    <w:p w:rsidR="00D63146" w:rsidRPr="008D7984" w:rsidRDefault="00D63146" w:rsidP="008D7984">
      <w:pPr>
        <w:pStyle w:val="a0"/>
        <w:rPr>
          <w:lang w:val="ru-RU"/>
        </w:rPr>
      </w:pPr>
      <w:r w:rsidRPr="008D7984">
        <w:rPr>
          <w:lang w:val="ru-RU"/>
        </w:rPr>
        <w:t>Основная цель развития образования остается обеспечение внедрения современной модели образования, обеспечивающей формирование человеческого капитала, соответствующего современным требованиям общества и каждого гражданина.</w:t>
      </w:r>
    </w:p>
    <w:p w:rsidR="00D63146" w:rsidRPr="008D7984" w:rsidRDefault="008D7984" w:rsidP="008D7984">
      <w:pPr>
        <w:pStyle w:val="a0"/>
        <w:rPr>
          <w:lang w:val="ru-RU"/>
        </w:rPr>
      </w:pPr>
      <w:r>
        <w:rPr>
          <w:lang w:val="ru-RU"/>
        </w:rPr>
        <w:t>Для улучшения условий и качества образования а</w:t>
      </w:r>
      <w:r w:rsidR="00D63146" w:rsidRPr="008D7984">
        <w:rPr>
          <w:lang w:val="ru-RU"/>
        </w:rPr>
        <w:t xml:space="preserve">дминистрацией МО </w:t>
      </w:r>
      <w:r w:rsidR="007278AA">
        <w:rPr>
          <w:lang w:val="ru-RU"/>
        </w:rPr>
        <w:t>Сакмарский</w:t>
      </w:r>
      <w:r w:rsidR="00D63146" w:rsidRPr="008D7984">
        <w:rPr>
          <w:lang w:val="ru-RU"/>
        </w:rPr>
        <w:t xml:space="preserve"> район Оренбургской области были приняты следующие программы:</w:t>
      </w:r>
    </w:p>
    <w:p w:rsidR="007278AA" w:rsidRPr="007278AA" w:rsidRDefault="007278AA" w:rsidP="007278AA">
      <w:pPr>
        <w:pStyle w:val="a0"/>
        <w:rPr>
          <w:lang w:val="ru-RU"/>
        </w:rPr>
      </w:pPr>
      <w:bookmarkStart w:id="180" w:name="_Toc312530925"/>
      <w:bookmarkStart w:id="181" w:name="_Toc370201533"/>
      <w:bookmarkStart w:id="182" w:name="_Toc373158618"/>
      <w:bookmarkStart w:id="183" w:name="_Toc374105050"/>
      <w:r w:rsidRPr="007278AA">
        <w:rPr>
          <w:lang w:val="ru-RU"/>
        </w:rPr>
        <w:t>1. Районная целевая программа «Безопасность образовательных учреждений» на 2012-2015 годы.</w:t>
      </w:r>
    </w:p>
    <w:p w:rsidR="007278AA" w:rsidRPr="007278AA" w:rsidRDefault="007278AA" w:rsidP="007278AA">
      <w:pPr>
        <w:pStyle w:val="a0"/>
        <w:rPr>
          <w:lang w:val="ru-RU"/>
        </w:rPr>
      </w:pPr>
      <w:r w:rsidRPr="007278AA">
        <w:rPr>
          <w:lang w:val="ru-RU"/>
        </w:rPr>
        <w:t>2. Районная целевая программа «Совершенствование</w:t>
      </w:r>
      <w:r w:rsidR="009D7104">
        <w:rPr>
          <w:lang w:val="ru-RU"/>
        </w:rPr>
        <w:t xml:space="preserve"> </w:t>
      </w:r>
      <w:r w:rsidRPr="007278AA">
        <w:rPr>
          <w:lang w:val="ru-RU"/>
        </w:rPr>
        <w:t>организации питания учащихся</w:t>
      </w:r>
      <w:r w:rsidR="009D7104">
        <w:rPr>
          <w:lang w:val="ru-RU"/>
        </w:rPr>
        <w:t xml:space="preserve"> </w:t>
      </w:r>
      <w:r w:rsidRPr="007278AA">
        <w:rPr>
          <w:lang w:val="ru-RU"/>
        </w:rPr>
        <w:t xml:space="preserve">в общеобразовательных учреждениях </w:t>
      </w:r>
      <w:proofErr w:type="spellStart"/>
      <w:r w:rsidRPr="007278AA">
        <w:rPr>
          <w:lang w:val="ru-RU"/>
        </w:rPr>
        <w:t>Сакмарского</w:t>
      </w:r>
      <w:proofErr w:type="spellEnd"/>
      <w:r w:rsidRPr="007278AA">
        <w:rPr>
          <w:lang w:val="ru-RU"/>
        </w:rPr>
        <w:t xml:space="preserve"> района на 2011-2013 годы</w:t>
      </w:r>
      <w:r w:rsidR="002027B8">
        <w:rPr>
          <w:lang w:val="ru-RU"/>
        </w:rPr>
        <w:t>»</w:t>
      </w:r>
      <w:r w:rsidRPr="007278AA">
        <w:rPr>
          <w:lang w:val="ru-RU"/>
        </w:rPr>
        <w:t>.</w:t>
      </w:r>
    </w:p>
    <w:p w:rsidR="008F20F6" w:rsidRPr="00270467" w:rsidRDefault="00270467" w:rsidP="00270467">
      <w:pPr>
        <w:pStyle w:val="a0"/>
        <w:rPr>
          <w:lang w:val="ru-RU"/>
        </w:rPr>
      </w:pPr>
      <w:r>
        <w:rPr>
          <w:lang w:val="ru-RU"/>
        </w:rPr>
        <w:t xml:space="preserve">Кроме того, в МО </w:t>
      </w:r>
      <w:r w:rsidR="00346047">
        <w:rPr>
          <w:lang w:val="ru-RU"/>
        </w:rPr>
        <w:t>Каменский</w:t>
      </w:r>
      <w:r w:rsidR="003C4DE3">
        <w:rPr>
          <w:lang w:val="ru-RU"/>
        </w:rPr>
        <w:t xml:space="preserve"> сельсовет действуе</w:t>
      </w:r>
      <w:r>
        <w:rPr>
          <w:lang w:val="ru-RU"/>
        </w:rPr>
        <w:t>т о</w:t>
      </w:r>
      <w:r w:rsidR="008F20F6" w:rsidRPr="00270467">
        <w:rPr>
          <w:lang w:val="ru-RU"/>
        </w:rPr>
        <w:t>бластная целевая программа «Дети Оренбуржья» на 2011</w:t>
      </w:r>
      <w:r w:rsidRPr="00270467">
        <w:rPr>
          <w:lang w:val="ru-RU"/>
        </w:rPr>
        <w:t>-</w:t>
      </w:r>
      <w:r w:rsidR="008F20F6" w:rsidRPr="00270467">
        <w:rPr>
          <w:lang w:val="ru-RU"/>
        </w:rPr>
        <w:t>2013 годы</w:t>
      </w:r>
      <w:r>
        <w:rPr>
          <w:lang w:val="ru-RU"/>
        </w:rPr>
        <w:t>, одной из целей котор</w:t>
      </w:r>
      <w:r w:rsidR="001E77ED">
        <w:rPr>
          <w:lang w:val="ru-RU"/>
        </w:rPr>
        <w:t>ой</w:t>
      </w:r>
      <w:r>
        <w:rPr>
          <w:lang w:val="ru-RU"/>
        </w:rPr>
        <w:t xml:space="preserve"> </w:t>
      </w:r>
      <w:r w:rsidR="008F20F6" w:rsidRPr="00270467">
        <w:rPr>
          <w:lang w:val="ru-RU"/>
        </w:rPr>
        <w:t>является</w:t>
      </w:r>
      <w:r>
        <w:rPr>
          <w:lang w:val="ru-RU"/>
        </w:rPr>
        <w:t xml:space="preserve"> в</w:t>
      </w:r>
      <w:r w:rsidR="008F20F6" w:rsidRPr="00270467">
        <w:rPr>
          <w:lang w:val="ru-RU"/>
        </w:rPr>
        <w:t>ыявление, развитие, поддержка одаренных и талантливых детей.</w:t>
      </w:r>
    </w:p>
    <w:p w:rsidR="00D63146" w:rsidRPr="00BD31D1" w:rsidRDefault="00D63146" w:rsidP="00D63146">
      <w:pPr>
        <w:pStyle w:val="2"/>
        <w:rPr>
          <w:rFonts w:cs="Times New Roman"/>
          <w:szCs w:val="24"/>
        </w:rPr>
      </w:pPr>
      <w:bookmarkStart w:id="184" w:name="_Toc312530928"/>
      <w:bookmarkStart w:id="185" w:name="_Toc370201534"/>
      <w:bookmarkStart w:id="186" w:name="_Toc373158619"/>
      <w:bookmarkStart w:id="187" w:name="_Toc374105051"/>
      <w:bookmarkStart w:id="188" w:name="_Toc378596929"/>
      <w:bookmarkEnd w:id="180"/>
      <w:bookmarkEnd w:id="181"/>
      <w:bookmarkEnd w:id="182"/>
      <w:bookmarkEnd w:id="183"/>
      <w:r w:rsidRPr="00BD31D1">
        <w:rPr>
          <w:rFonts w:cs="Times New Roman"/>
          <w:szCs w:val="24"/>
        </w:rPr>
        <w:t>10.2 Учреждения здравоохранения и социального обеспечения</w:t>
      </w:r>
      <w:bookmarkEnd w:id="184"/>
      <w:bookmarkEnd w:id="185"/>
      <w:bookmarkEnd w:id="186"/>
      <w:bookmarkEnd w:id="187"/>
      <w:bookmarkEnd w:id="188"/>
    </w:p>
    <w:p w:rsidR="00D63146" w:rsidRPr="00BD31D1" w:rsidRDefault="00D63146" w:rsidP="00D63146">
      <w:pPr>
        <w:pStyle w:val="a0"/>
        <w:rPr>
          <w:lang w:val="ru-RU"/>
        </w:rPr>
      </w:pPr>
      <w:r w:rsidRPr="00BD31D1">
        <w:rPr>
          <w:lang w:val="ru-RU"/>
        </w:rPr>
        <w:t>Обеспечение населения качественными услугами в области здравоохранения – одна из главнейших задач, стоящая перед органами управления.</w:t>
      </w:r>
    </w:p>
    <w:p w:rsidR="002027B8" w:rsidRDefault="00D63146" w:rsidP="00D63146">
      <w:pPr>
        <w:pStyle w:val="a0"/>
        <w:rPr>
          <w:color w:val="000000"/>
          <w:spacing w:val="-3"/>
          <w:lang w:val="ru-RU"/>
        </w:rPr>
      </w:pPr>
      <w:r w:rsidRPr="00BD31D1">
        <w:rPr>
          <w:color w:val="000000"/>
          <w:spacing w:val="-3"/>
          <w:lang w:val="ru-RU"/>
        </w:rPr>
        <w:t xml:space="preserve">К основным необходимым населению, нормируемым объектам здравоохранения относятся врачебные амбулатории (повседневный уровень) и больницы (периодический уровень). </w:t>
      </w:r>
    </w:p>
    <w:p w:rsidR="00D63146" w:rsidRPr="00BD31D1" w:rsidRDefault="00D63146" w:rsidP="00D63146">
      <w:pPr>
        <w:pStyle w:val="a0"/>
        <w:rPr>
          <w:color w:val="000000"/>
          <w:spacing w:val="-3"/>
          <w:lang w:val="ru-RU"/>
        </w:rPr>
      </w:pPr>
      <w:r w:rsidRPr="00BD31D1">
        <w:rPr>
          <w:color w:val="000000"/>
          <w:spacing w:val="-3"/>
          <w:lang w:val="ru-RU"/>
        </w:rPr>
        <w:t xml:space="preserve">Кроме того, в структуре учреждений первого уровня обслуживания могут быть аптечные пункты и фельдшерско-акушерские пункты (ФАП), которые должны заменять врачебные амбулатории в тех районах, где их нет. </w:t>
      </w:r>
    </w:p>
    <w:p w:rsidR="002027B8" w:rsidRPr="00BD31D1" w:rsidRDefault="002027B8" w:rsidP="002027B8">
      <w:pPr>
        <w:pStyle w:val="a0"/>
        <w:rPr>
          <w:rFonts w:eastAsia="Lucida Sans Unicode"/>
          <w:iCs/>
          <w:lang w:val="ru-RU"/>
        </w:rPr>
      </w:pPr>
      <w:r w:rsidRPr="00BD31D1">
        <w:rPr>
          <w:rFonts w:eastAsia="Lucida Sans Unicode"/>
          <w:iCs/>
          <w:lang w:val="ru-RU"/>
        </w:rPr>
        <w:t>Оценка обеспеченности муниципальных образований учреждениями здравоохранения требует специального и достаточно специализированного медицинского исследования и в данной работе дается только обзорно.</w:t>
      </w:r>
    </w:p>
    <w:p w:rsidR="00D63146" w:rsidRPr="00BD31D1" w:rsidRDefault="00D63146" w:rsidP="00D63146">
      <w:pPr>
        <w:pStyle w:val="a0"/>
        <w:spacing w:after="120"/>
        <w:rPr>
          <w:rFonts w:eastAsia="Lucida Sans Unicode"/>
          <w:lang w:val="ru-RU"/>
        </w:rPr>
      </w:pPr>
      <w:r w:rsidRPr="00BD31D1">
        <w:rPr>
          <w:rFonts w:eastAsia="Lucida Sans Unicode"/>
          <w:lang w:val="ru-RU"/>
        </w:rPr>
        <w:t xml:space="preserve">В </w:t>
      </w:r>
      <w:r>
        <w:rPr>
          <w:rFonts w:eastAsia="Lucida Sans Unicode"/>
          <w:lang w:val="ru-RU"/>
        </w:rPr>
        <w:t xml:space="preserve">МО СП </w:t>
      </w:r>
      <w:r w:rsidR="00346047">
        <w:rPr>
          <w:rFonts w:eastAsia="Lucida Sans Unicode"/>
          <w:lang w:val="ru-RU"/>
        </w:rPr>
        <w:t>Каменский</w:t>
      </w:r>
      <w:r w:rsidR="007661AD">
        <w:rPr>
          <w:rFonts w:eastAsia="Lucida Sans Unicode"/>
          <w:lang w:val="ru-RU"/>
        </w:rPr>
        <w:t xml:space="preserve"> сельсовет функционируе</w:t>
      </w:r>
      <w:r w:rsidRPr="00BD31D1">
        <w:rPr>
          <w:rFonts w:eastAsia="Lucida Sans Unicode"/>
          <w:lang w:val="ru-RU"/>
        </w:rPr>
        <w:t xml:space="preserve">т </w:t>
      </w:r>
      <w:r w:rsidR="00E65BDD">
        <w:rPr>
          <w:lang w:val="ru-RU"/>
        </w:rPr>
        <w:t>1 фельдшерско-акушерский пункт</w:t>
      </w:r>
      <w:r w:rsidRPr="00BD31D1">
        <w:rPr>
          <w:rFonts w:eastAsia="Lucida Sans Unicode"/>
          <w:lang w:val="ru-RU"/>
        </w:rPr>
        <w:t>.</w:t>
      </w:r>
    </w:p>
    <w:p w:rsidR="00D63146" w:rsidRPr="00BD31D1" w:rsidRDefault="00D63146" w:rsidP="00D63146">
      <w:pPr>
        <w:pStyle w:val="a0"/>
        <w:spacing w:before="120"/>
        <w:jc w:val="right"/>
        <w:outlineLvl w:val="0"/>
        <w:rPr>
          <w:b/>
          <w:i/>
          <w:lang w:val="ru-RU"/>
        </w:rPr>
      </w:pPr>
      <w:r w:rsidRPr="00BD31D1">
        <w:rPr>
          <w:b/>
          <w:i/>
          <w:lang w:val="ru-RU"/>
        </w:rPr>
        <w:t>Таблица 10.2</w:t>
      </w:r>
    </w:p>
    <w:p w:rsidR="00D63146" w:rsidRPr="00BD31D1" w:rsidRDefault="00D63146" w:rsidP="00D63146">
      <w:pPr>
        <w:pStyle w:val="a0"/>
        <w:spacing w:after="120"/>
        <w:ind w:firstLine="0"/>
        <w:jc w:val="center"/>
        <w:outlineLvl w:val="0"/>
        <w:rPr>
          <w:b/>
          <w:i/>
          <w:lang w:val="ru-RU"/>
        </w:rPr>
      </w:pPr>
      <w:r w:rsidRPr="00BD31D1">
        <w:rPr>
          <w:b/>
          <w:i/>
          <w:lang w:val="ru-RU"/>
        </w:rPr>
        <w:t xml:space="preserve">Характеристика учреждений здравоохранения </w:t>
      </w:r>
      <w:r>
        <w:rPr>
          <w:b/>
          <w:i/>
          <w:lang w:val="ru-RU"/>
        </w:rPr>
        <w:t xml:space="preserve">МО СП </w:t>
      </w:r>
      <w:r w:rsidR="00346047">
        <w:rPr>
          <w:b/>
          <w:i/>
          <w:lang w:val="ru-RU"/>
        </w:rPr>
        <w:t>Каменский</w:t>
      </w:r>
      <w:r w:rsidRPr="00BD31D1">
        <w:rPr>
          <w:b/>
          <w:i/>
          <w:lang w:val="ru-RU"/>
        </w:rPr>
        <w:t xml:space="preserve"> сельсовет</w:t>
      </w:r>
    </w:p>
    <w:tbl>
      <w:tblPr>
        <w:tblW w:w="9462" w:type="dxa"/>
        <w:tblInd w:w="10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2915"/>
        <w:gridCol w:w="2617"/>
        <w:gridCol w:w="2181"/>
        <w:gridCol w:w="1749"/>
      </w:tblGrid>
      <w:tr w:rsidR="0055741E" w:rsidRPr="00BD31D1" w:rsidTr="0055741E">
        <w:trPr>
          <w:cantSplit/>
          <w:trHeight w:val="50"/>
        </w:trPr>
        <w:tc>
          <w:tcPr>
            <w:tcW w:w="2915" w:type="dxa"/>
            <w:shd w:val="clear" w:color="auto" w:fill="BFBFBF" w:themeFill="background1" w:themeFillShade="BF"/>
          </w:tcPr>
          <w:p w:rsidR="0055741E" w:rsidRPr="00BD31D1" w:rsidRDefault="0055741E" w:rsidP="00D63146">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Название учреждения</w:t>
            </w:r>
          </w:p>
        </w:tc>
        <w:tc>
          <w:tcPr>
            <w:tcW w:w="2617" w:type="dxa"/>
            <w:shd w:val="clear" w:color="auto" w:fill="BFBFBF" w:themeFill="background1" w:themeFillShade="BF"/>
          </w:tcPr>
          <w:p w:rsidR="0055741E" w:rsidRPr="00BD31D1" w:rsidRDefault="0055741E" w:rsidP="00D63146">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Адрес</w:t>
            </w:r>
          </w:p>
        </w:tc>
        <w:tc>
          <w:tcPr>
            <w:tcW w:w="2181" w:type="dxa"/>
            <w:shd w:val="clear" w:color="auto" w:fill="BFBFBF" w:themeFill="background1" w:themeFillShade="BF"/>
          </w:tcPr>
          <w:p w:rsidR="0055741E" w:rsidRDefault="0055741E" w:rsidP="00D63146">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Год постройки</w:t>
            </w:r>
          </w:p>
        </w:tc>
        <w:tc>
          <w:tcPr>
            <w:tcW w:w="1749" w:type="dxa"/>
            <w:shd w:val="clear" w:color="auto" w:fill="BFBFBF" w:themeFill="background1" w:themeFillShade="BF"/>
          </w:tcPr>
          <w:p w:rsidR="0055741E" w:rsidRDefault="0055741E" w:rsidP="00D63146">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Состояние</w:t>
            </w:r>
          </w:p>
        </w:tc>
      </w:tr>
      <w:tr w:rsidR="0055741E" w:rsidRPr="00BD31D1" w:rsidTr="0055741E">
        <w:trPr>
          <w:trHeight w:val="50"/>
        </w:trPr>
        <w:tc>
          <w:tcPr>
            <w:tcW w:w="2915" w:type="dxa"/>
            <w:shd w:val="clear" w:color="auto" w:fill="D9D9D9" w:themeFill="background1" w:themeFillShade="D9"/>
          </w:tcPr>
          <w:p w:rsidR="0055741E" w:rsidRPr="00E65BDD" w:rsidRDefault="0055741E" w:rsidP="00270467">
            <w:pPr>
              <w:pStyle w:val="a0"/>
              <w:ind w:firstLine="0"/>
              <w:jc w:val="left"/>
              <w:outlineLvl w:val="0"/>
              <w:rPr>
                <w:b/>
                <w:i/>
                <w:lang w:val="ru-RU"/>
              </w:rPr>
            </w:pPr>
            <w:r w:rsidRPr="00E65BDD">
              <w:rPr>
                <w:b/>
                <w:i/>
                <w:lang w:val="ru-RU"/>
              </w:rPr>
              <w:t>Фельдшерско-акушерский пункт</w:t>
            </w:r>
          </w:p>
        </w:tc>
        <w:tc>
          <w:tcPr>
            <w:tcW w:w="2617" w:type="dxa"/>
            <w:shd w:val="clear" w:color="auto" w:fill="F2F2F2" w:themeFill="background1" w:themeFillShade="F2"/>
          </w:tcPr>
          <w:p w:rsidR="0055741E" w:rsidRPr="007661AD" w:rsidRDefault="0055741E" w:rsidP="00E65BDD">
            <w:pPr>
              <w:pStyle w:val="a0"/>
              <w:ind w:firstLine="0"/>
              <w:jc w:val="left"/>
              <w:outlineLvl w:val="0"/>
              <w:rPr>
                <w:lang w:val="ru-RU"/>
              </w:rPr>
            </w:pPr>
            <w:r w:rsidRPr="007661AD">
              <w:rPr>
                <w:lang w:val="ru-RU"/>
              </w:rPr>
              <w:t xml:space="preserve">с. </w:t>
            </w:r>
            <w:r>
              <w:rPr>
                <w:lang w:val="ru-RU"/>
              </w:rPr>
              <w:t>Каменка, у</w:t>
            </w:r>
            <w:r w:rsidRPr="00E65BDD">
              <w:rPr>
                <w:rFonts w:eastAsia="Calibri"/>
                <w:lang w:val="ru-RU" w:eastAsia="en-US"/>
              </w:rPr>
              <w:t>л. Центральная,</w:t>
            </w:r>
            <w:r>
              <w:rPr>
                <w:rFonts w:eastAsia="Calibri"/>
                <w:lang w:val="ru-RU" w:eastAsia="en-US"/>
              </w:rPr>
              <w:t xml:space="preserve"> д. </w:t>
            </w:r>
            <w:r w:rsidRPr="00E65BDD">
              <w:rPr>
                <w:rFonts w:eastAsia="Calibri"/>
                <w:lang w:val="ru-RU" w:eastAsia="en-US"/>
              </w:rPr>
              <w:t>74</w:t>
            </w:r>
          </w:p>
        </w:tc>
        <w:tc>
          <w:tcPr>
            <w:tcW w:w="2181" w:type="dxa"/>
            <w:shd w:val="clear" w:color="auto" w:fill="F2F2F2" w:themeFill="background1" w:themeFillShade="F2"/>
          </w:tcPr>
          <w:p w:rsidR="0055741E" w:rsidRPr="007661AD" w:rsidRDefault="0055741E" w:rsidP="0055741E">
            <w:pPr>
              <w:pStyle w:val="a0"/>
              <w:ind w:firstLine="0"/>
              <w:jc w:val="center"/>
              <w:outlineLvl w:val="0"/>
              <w:rPr>
                <w:lang w:val="ru-RU"/>
              </w:rPr>
            </w:pPr>
            <w:r>
              <w:rPr>
                <w:lang w:val="ru-RU"/>
              </w:rPr>
              <w:t>1974</w:t>
            </w:r>
          </w:p>
        </w:tc>
        <w:tc>
          <w:tcPr>
            <w:tcW w:w="1749" w:type="dxa"/>
            <w:shd w:val="clear" w:color="auto" w:fill="F2F2F2" w:themeFill="background1" w:themeFillShade="F2"/>
          </w:tcPr>
          <w:p w:rsidR="0055741E" w:rsidRPr="007661AD" w:rsidRDefault="0055741E" w:rsidP="0055741E">
            <w:pPr>
              <w:pStyle w:val="a0"/>
              <w:ind w:firstLine="0"/>
              <w:jc w:val="center"/>
              <w:outlineLvl w:val="0"/>
              <w:rPr>
                <w:lang w:val="ru-RU"/>
              </w:rPr>
            </w:pPr>
            <w:r>
              <w:rPr>
                <w:lang w:val="ru-RU"/>
              </w:rPr>
              <w:t>хорошее</w:t>
            </w:r>
          </w:p>
        </w:tc>
      </w:tr>
    </w:tbl>
    <w:p w:rsidR="00D63146" w:rsidRDefault="00D63146" w:rsidP="002027B8">
      <w:pPr>
        <w:pStyle w:val="a0"/>
        <w:spacing w:before="120"/>
        <w:rPr>
          <w:rFonts w:eastAsia="Lucida Sans Unicode"/>
          <w:lang w:val="ru-RU"/>
        </w:rPr>
      </w:pPr>
      <w:r w:rsidRPr="00BD31D1">
        <w:rPr>
          <w:rFonts w:eastAsia="Lucida Sans Unicode"/>
          <w:lang w:val="ru-RU"/>
        </w:rPr>
        <w:t xml:space="preserve">Доступность амбулаторий, ФАП и аптек в сельской местности </w:t>
      </w:r>
      <w:r>
        <w:rPr>
          <w:rFonts w:eastAsia="Lucida Sans Unicode"/>
          <w:lang w:val="ru-RU"/>
        </w:rPr>
        <w:t xml:space="preserve">согласно </w:t>
      </w:r>
      <w:r w:rsidRPr="003105CF">
        <w:rPr>
          <w:lang w:val="ru-RU"/>
        </w:rPr>
        <w:t>СП 42.13330.2011</w:t>
      </w:r>
      <w:r>
        <w:rPr>
          <w:lang w:val="ru-RU"/>
        </w:rPr>
        <w:t xml:space="preserve"> </w:t>
      </w:r>
      <w:r w:rsidR="00192E02">
        <w:rPr>
          <w:lang w:val="ru-RU"/>
        </w:rPr>
        <w:t>«</w:t>
      </w:r>
      <w:r w:rsidR="00192E02" w:rsidRPr="000569C6">
        <w:rPr>
          <w:lang w:val="ru-RU"/>
        </w:rPr>
        <w:t>Свод правил. Градостроительство. Планировка и застройка городских и сельских поселений. Актуализиров</w:t>
      </w:r>
      <w:r w:rsidR="00192E02">
        <w:rPr>
          <w:lang w:val="ru-RU"/>
        </w:rPr>
        <w:t>анная редакция СНиП 2.07.01-89*»</w:t>
      </w:r>
      <w:r w:rsidR="00192E02" w:rsidRPr="000F5435">
        <w:rPr>
          <w:lang w:val="ru-RU"/>
        </w:rPr>
        <w:t xml:space="preserve"> </w:t>
      </w:r>
      <w:r w:rsidRPr="00BD31D1">
        <w:rPr>
          <w:rFonts w:eastAsia="Lucida Sans Unicode"/>
          <w:lang w:val="ru-RU"/>
        </w:rPr>
        <w:t>принимается в пределах 30 минут</w:t>
      </w:r>
      <w:r>
        <w:rPr>
          <w:rFonts w:eastAsia="Lucida Sans Unicode"/>
          <w:lang w:val="ru-RU"/>
        </w:rPr>
        <w:t xml:space="preserve"> (</w:t>
      </w:r>
      <w:r w:rsidRPr="00BD31D1">
        <w:rPr>
          <w:rFonts w:eastAsia="Lucida Sans Unicode"/>
          <w:lang w:val="ru-RU"/>
        </w:rPr>
        <w:t>с использованием транспорта</w:t>
      </w:r>
      <w:r>
        <w:rPr>
          <w:rFonts w:eastAsia="Lucida Sans Unicode"/>
          <w:lang w:val="ru-RU"/>
        </w:rPr>
        <w:t>)</w:t>
      </w:r>
      <w:r w:rsidRPr="00BD31D1">
        <w:rPr>
          <w:rFonts w:eastAsia="Lucida Sans Unicode"/>
          <w:lang w:val="ru-RU"/>
        </w:rPr>
        <w:t>.</w:t>
      </w:r>
    </w:p>
    <w:p w:rsidR="00E65BDD" w:rsidRDefault="00FD1151" w:rsidP="00FD1151">
      <w:pPr>
        <w:pStyle w:val="a0"/>
        <w:rPr>
          <w:lang w:val="ru-RU"/>
        </w:rPr>
      </w:pPr>
      <w:r w:rsidRPr="00682300">
        <w:rPr>
          <w:lang w:val="ru-RU"/>
        </w:rPr>
        <w:t xml:space="preserve">Согласно региональным нормативам градостроительного проектирования Оренбургской области, </w:t>
      </w:r>
      <w:r w:rsidR="00D63146">
        <w:rPr>
          <w:rFonts w:eastAsia="Lucida Sans Unicode"/>
          <w:lang w:val="ru-RU"/>
        </w:rPr>
        <w:t>р</w:t>
      </w:r>
      <w:r w:rsidR="00D63146" w:rsidRPr="005D5E2A">
        <w:rPr>
          <w:rFonts w:eastAsia="Lucida Sans Unicode"/>
          <w:lang w:val="ru-RU"/>
        </w:rPr>
        <w:t xml:space="preserve">екомендуемая обеспеченность </w:t>
      </w:r>
      <w:r w:rsidR="00D63146">
        <w:rPr>
          <w:rFonts w:eastAsia="Lucida Sans Unicode"/>
          <w:lang w:val="ru-RU"/>
        </w:rPr>
        <w:t xml:space="preserve">фельдшерско-акушерскими пунктами </w:t>
      </w:r>
      <w:r w:rsidR="00D63146" w:rsidRPr="005D5E2A">
        <w:rPr>
          <w:rFonts w:eastAsia="Lucida Sans Unicode"/>
          <w:lang w:val="ru-RU"/>
        </w:rPr>
        <w:t>на 1000 жителей</w:t>
      </w:r>
      <w:r w:rsidR="00D63146">
        <w:rPr>
          <w:rFonts w:eastAsia="Lucida Sans Unicode"/>
          <w:lang w:val="ru-RU"/>
        </w:rPr>
        <w:t xml:space="preserve"> составляет 1 объект.</w:t>
      </w:r>
      <w:r w:rsidR="00D63146" w:rsidRPr="00BC1FFD">
        <w:rPr>
          <w:lang w:val="ru-RU"/>
        </w:rPr>
        <w:t xml:space="preserve"> </w:t>
      </w:r>
      <w:r w:rsidR="00E65BDD">
        <w:rPr>
          <w:lang w:val="ru-RU"/>
        </w:rPr>
        <w:t xml:space="preserve">Данная норма в </w:t>
      </w:r>
      <w:r w:rsidR="00E65BDD" w:rsidRPr="00BC1FFD">
        <w:rPr>
          <w:rFonts w:eastAsia="Lucida Sans Unicode"/>
          <w:lang w:val="ru-RU"/>
        </w:rPr>
        <w:t xml:space="preserve">МО СП </w:t>
      </w:r>
      <w:r w:rsidR="00E65BDD">
        <w:rPr>
          <w:rFonts w:eastAsia="Lucida Sans Unicode"/>
          <w:lang w:val="ru-RU"/>
        </w:rPr>
        <w:t>Каменский</w:t>
      </w:r>
      <w:r w:rsidR="00E65BDD" w:rsidRPr="00BC1FFD">
        <w:rPr>
          <w:rFonts w:eastAsia="Lucida Sans Unicode"/>
          <w:lang w:val="ru-RU"/>
        </w:rPr>
        <w:t xml:space="preserve"> сельсовет</w:t>
      </w:r>
      <w:r w:rsidR="00E65BDD" w:rsidRPr="00E65BDD">
        <w:rPr>
          <w:rFonts w:eastAsia="Lucida Sans Unicode"/>
          <w:lang w:val="ru-RU"/>
        </w:rPr>
        <w:t xml:space="preserve"> </w:t>
      </w:r>
      <w:r w:rsidR="00E65BDD" w:rsidRPr="00BC1FFD">
        <w:rPr>
          <w:rFonts w:eastAsia="Lucida Sans Unicode"/>
          <w:lang w:val="ru-RU"/>
        </w:rPr>
        <w:t>соблюдается</w:t>
      </w:r>
      <w:r w:rsidR="00E65BDD">
        <w:rPr>
          <w:rFonts w:eastAsia="Lucida Sans Unicode"/>
          <w:lang w:val="ru-RU"/>
        </w:rPr>
        <w:t>.</w:t>
      </w:r>
    </w:p>
    <w:p w:rsidR="00D63146" w:rsidRPr="00BD31D1" w:rsidRDefault="00D63146" w:rsidP="00D63146">
      <w:pPr>
        <w:pStyle w:val="a0"/>
        <w:rPr>
          <w:lang w:val="ru-RU"/>
        </w:rPr>
      </w:pPr>
      <w:r w:rsidRPr="00BD31D1">
        <w:rPr>
          <w:lang w:val="ru-RU"/>
        </w:rPr>
        <w:t>Деятельность медицинских работников направлена на сохранение и повышение доступности и качества медицинской помощи, выявления заболеваний на ранних стадиях развития, снижения заболеваемости с временной утратой трудоспособности, снижения уровня инвали</w:t>
      </w:r>
      <w:r>
        <w:rPr>
          <w:lang w:val="ru-RU"/>
        </w:rPr>
        <w:t>дов</w:t>
      </w:r>
      <w:r w:rsidRPr="00BD31D1">
        <w:rPr>
          <w:lang w:val="ru-RU"/>
        </w:rPr>
        <w:t xml:space="preserve">, увеличение продолжительности жизни населения. </w:t>
      </w:r>
    </w:p>
    <w:p w:rsidR="00D63146" w:rsidRPr="00BD31D1" w:rsidRDefault="00D63146" w:rsidP="00D63146">
      <w:pPr>
        <w:pStyle w:val="a0"/>
        <w:rPr>
          <w:lang w:val="ru-RU"/>
        </w:rPr>
      </w:pPr>
      <w:r w:rsidRPr="00FD1151">
        <w:rPr>
          <w:lang w:val="ru-RU"/>
        </w:rPr>
        <w:lastRenderedPageBreak/>
        <w:t>Основной проблемой здравоохранения района является слабая материально-техническая база сельского здравоохранения, что сказывается на уровне оказываемой медицинской помощи.</w:t>
      </w:r>
      <w:r w:rsidRPr="00BD31D1">
        <w:rPr>
          <w:lang w:val="ru-RU"/>
        </w:rPr>
        <w:t xml:space="preserve"> </w:t>
      </w:r>
    </w:p>
    <w:p w:rsidR="00D63146" w:rsidRDefault="00D63146" w:rsidP="00D63146">
      <w:pPr>
        <w:pStyle w:val="a0"/>
        <w:rPr>
          <w:lang w:val="ru-RU"/>
        </w:rPr>
      </w:pPr>
      <w:r w:rsidRPr="00BD31D1">
        <w:rPr>
          <w:lang w:val="ru-RU"/>
        </w:rPr>
        <w:t>В связи с этим разрабатываются мероприятия, которые улучшат материально-техническую базу учреждений здравоохранения, позволят повысить качество оказываемой медицинской помощи населению при диспансеризации, специализированной помощи, снизят уровень заболеваемости и улучшат демографические показатели</w:t>
      </w:r>
      <w:r>
        <w:rPr>
          <w:lang w:val="ru-RU"/>
        </w:rPr>
        <w:t>.</w:t>
      </w:r>
    </w:p>
    <w:p w:rsidR="00D63146" w:rsidRPr="00BD31D1" w:rsidRDefault="00D63146" w:rsidP="00D63146">
      <w:pPr>
        <w:pStyle w:val="2"/>
        <w:rPr>
          <w:rFonts w:cs="Times New Roman"/>
          <w:szCs w:val="24"/>
        </w:rPr>
      </w:pPr>
      <w:bookmarkStart w:id="189" w:name="_Toc312530931"/>
      <w:bookmarkStart w:id="190" w:name="_Toc370201535"/>
      <w:bookmarkStart w:id="191" w:name="_Toc373158620"/>
      <w:bookmarkStart w:id="192" w:name="_Toc374105052"/>
      <w:bookmarkStart w:id="193" w:name="_Toc378596930"/>
      <w:r w:rsidRPr="00BD31D1">
        <w:rPr>
          <w:rFonts w:cs="Times New Roman"/>
          <w:szCs w:val="24"/>
        </w:rPr>
        <w:t>10.3 Спортивные и физкультурно-оздоровительные сооружения</w:t>
      </w:r>
      <w:bookmarkEnd w:id="189"/>
      <w:bookmarkEnd w:id="190"/>
      <w:bookmarkEnd w:id="191"/>
      <w:bookmarkEnd w:id="192"/>
      <w:bookmarkEnd w:id="193"/>
    </w:p>
    <w:p w:rsidR="00D63146" w:rsidRPr="00295F83" w:rsidRDefault="00D63146" w:rsidP="002027B8">
      <w:pPr>
        <w:pStyle w:val="a0"/>
        <w:rPr>
          <w:lang w:val="ru-RU"/>
        </w:rPr>
      </w:pPr>
      <w:r w:rsidRPr="00295F83">
        <w:rPr>
          <w:lang w:val="ru-RU"/>
        </w:rPr>
        <w:t xml:space="preserve">Одним из главных факторов развития </w:t>
      </w:r>
      <w:proofErr w:type="spellStart"/>
      <w:r w:rsidR="009302E0">
        <w:rPr>
          <w:lang w:val="ru-RU"/>
        </w:rPr>
        <w:t>Сакмарского</w:t>
      </w:r>
      <w:proofErr w:type="spellEnd"/>
      <w:r w:rsidRPr="00295F83">
        <w:rPr>
          <w:lang w:val="ru-RU"/>
        </w:rPr>
        <w:t xml:space="preserve"> района является социальный потенциал, </w:t>
      </w:r>
      <w:r w:rsidRPr="00FD1151">
        <w:rPr>
          <w:lang w:val="ru-RU"/>
        </w:rPr>
        <w:t>который</w:t>
      </w:r>
      <w:r w:rsidRPr="00295F83">
        <w:rPr>
          <w:lang w:val="ru-RU"/>
        </w:rPr>
        <w:t xml:space="preserve"> определяется различными сторонами жизнедеятельности человека, в том числе состоянием его здоровья, образованием, благосостоянием, состоянием социальной инфраструктуры и другими социальными факторами. К числу приоритетных направлений социальной политики области относятся физическая культура и спорт, благодаря которым создаются основы для сохранения и улучшения физического и духовного здоровья жителей района, что в</w:t>
      </w:r>
      <w:r w:rsidR="00370501">
        <w:rPr>
          <w:lang w:val="ru-RU"/>
        </w:rPr>
        <w:t xml:space="preserve"> </w:t>
      </w:r>
      <w:r w:rsidRPr="00295F83">
        <w:rPr>
          <w:lang w:val="ru-RU"/>
        </w:rPr>
        <w:t>значительной степени способствует росту благосостояния, национального самосознания населения района и обеспечения долгосрочной социальной стабильности.</w:t>
      </w:r>
    </w:p>
    <w:p w:rsidR="00D63146" w:rsidRDefault="00D63146" w:rsidP="00FD1151">
      <w:pPr>
        <w:spacing w:after="0"/>
        <w:ind w:left="7309" w:firstLine="488"/>
        <w:rPr>
          <w:rFonts w:ascii="Times New Roman" w:hAnsi="Times New Roman" w:cs="Times New Roman"/>
          <w:b/>
          <w:i/>
          <w:sz w:val="24"/>
          <w:szCs w:val="24"/>
        </w:rPr>
      </w:pPr>
      <w:r w:rsidRPr="00595085">
        <w:rPr>
          <w:rFonts w:ascii="Times New Roman" w:hAnsi="Times New Roman" w:cs="Times New Roman"/>
          <w:b/>
          <w:i/>
          <w:sz w:val="24"/>
          <w:szCs w:val="24"/>
        </w:rPr>
        <w:t>Таблица 10.</w:t>
      </w:r>
      <w:r>
        <w:rPr>
          <w:rFonts w:ascii="Times New Roman" w:hAnsi="Times New Roman" w:cs="Times New Roman"/>
          <w:b/>
          <w:i/>
          <w:sz w:val="24"/>
          <w:szCs w:val="24"/>
        </w:rPr>
        <w:t>3</w:t>
      </w:r>
    </w:p>
    <w:p w:rsidR="00D63146" w:rsidRPr="00595085" w:rsidRDefault="006B2B9C" w:rsidP="00FD1151">
      <w:pPr>
        <w:spacing w:before="0"/>
        <w:ind w:left="0"/>
        <w:jc w:val="center"/>
        <w:rPr>
          <w:rFonts w:ascii="Times New Roman" w:hAnsi="Times New Roman" w:cs="Times New Roman"/>
          <w:sz w:val="24"/>
          <w:szCs w:val="24"/>
        </w:rPr>
      </w:pPr>
      <w:r>
        <w:rPr>
          <w:rFonts w:ascii="Times New Roman" w:hAnsi="Times New Roman" w:cs="Times New Roman"/>
          <w:b/>
          <w:i/>
          <w:sz w:val="24"/>
          <w:szCs w:val="24"/>
        </w:rPr>
        <w:t>Число</w:t>
      </w:r>
      <w:r w:rsidR="00D63146">
        <w:rPr>
          <w:rFonts w:ascii="Times New Roman" w:hAnsi="Times New Roman" w:cs="Times New Roman"/>
          <w:b/>
          <w:i/>
          <w:sz w:val="24"/>
          <w:szCs w:val="24"/>
        </w:rPr>
        <w:t xml:space="preserve"> спортивных сооружений МО СП </w:t>
      </w:r>
      <w:r w:rsidR="00346047">
        <w:rPr>
          <w:rFonts w:ascii="Times New Roman" w:hAnsi="Times New Roman" w:cs="Times New Roman"/>
          <w:b/>
          <w:i/>
          <w:sz w:val="24"/>
          <w:szCs w:val="24"/>
        </w:rPr>
        <w:t>Каменский</w:t>
      </w:r>
      <w:r w:rsidR="00D63146">
        <w:rPr>
          <w:rFonts w:ascii="Times New Roman" w:hAnsi="Times New Roman" w:cs="Times New Roman"/>
          <w:b/>
          <w:i/>
          <w:sz w:val="24"/>
          <w:szCs w:val="24"/>
        </w:rPr>
        <w:t xml:space="preserve"> сельсовет </w:t>
      </w:r>
      <w:r w:rsidR="00FD1151">
        <w:rPr>
          <w:rFonts w:ascii="Times New Roman" w:hAnsi="Times New Roman" w:cs="Times New Roman"/>
          <w:b/>
          <w:i/>
          <w:sz w:val="24"/>
          <w:szCs w:val="24"/>
        </w:rPr>
        <w:t>(</w:t>
      </w:r>
      <w:r w:rsidR="00D63146">
        <w:rPr>
          <w:rFonts w:ascii="Times New Roman" w:hAnsi="Times New Roman" w:cs="Times New Roman"/>
          <w:b/>
          <w:i/>
          <w:sz w:val="24"/>
          <w:szCs w:val="24"/>
        </w:rPr>
        <w:t>по данным Федеральной службы государственной статистики</w:t>
      </w:r>
      <w:r w:rsidR="00FD1151">
        <w:rPr>
          <w:rFonts w:ascii="Times New Roman" w:hAnsi="Times New Roman" w:cs="Times New Roman"/>
          <w:b/>
          <w:i/>
          <w:sz w:val="24"/>
          <w:szCs w:val="24"/>
        </w:rPr>
        <w:t>)</w:t>
      </w:r>
    </w:p>
    <w:tbl>
      <w:tblPr>
        <w:tblW w:w="946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5211"/>
        <w:gridCol w:w="851"/>
        <w:gridCol w:w="917"/>
        <w:gridCol w:w="783"/>
        <w:gridCol w:w="851"/>
        <w:gridCol w:w="850"/>
      </w:tblGrid>
      <w:tr w:rsidR="00D63146" w:rsidTr="00901C8C">
        <w:tc>
          <w:tcPr>
            <w:tcW w:w="5211" w:type="dxa"/>
            <w:tcBorders>
              <w:top w:val="single" w:sz="12" w:space="0" w:color="auto"/>
              <w:left w:val="single" w:sz="12" w:space="0" w:color="auto"/>
              <w:bottom w:val="single" w:sz="12" w:space="0" w:color="auto"/>
              <w:right w:val="single" w:sz="12" w:space="0" w:color="auto"/>
            </w:tcBorders>
            <w:shd w:val="clear" w:color="auto" w:fill="BFBFBF"/>
            <w:hideMark/>
          </w:tcPr>
          <w:p w:rsidR="00D63146" w:rsidRPr="00B1274D" w:rsidRDefault="00D63146" w:rsidP="00FD1151">
            <w:pPr>
              <w:spacing w:before="0" w:after="0"/>
              <w:ind w:left="0"/>
              <w:jc w:val="center"/>
              <w:rPr>
                <w:rFonts w:ascii="Times New Roman" w:hAnsi="Times New Roman" w:cs="Times New Roman"/>
                <w:b/>
                <w:i/>
                <w:sz w:val="24"/>
                <w:szCs w:val="24"/>
              </w:rPr>
            </w:pPr>
            <w:r w:rsidRPr="00B1274D">
              <w:rPr>
                <w:rFonts w:ascii="Times New Roman" w:hAnsi="Times New Roman" w:cs="Times New Roman"/>
                <w:b/>
                <w:i/>
                <w:sz w:val="24"/>
                <w:szCs w:val="24"/>
              </w:rPr>
              <w:t>Показатели</w:t>
            </w:r>
          </w:p>
        </w:tc>
        <w:tc>
          <w:tcPr>
            <w:tcW w:w="851" w:type="dxa"/>
            <w:tcBorders>
              <w:top w:val="single" w:sz="12" w:space="0" w:color="auto"/>
              <w:left w:val="single" w:sz="12" w:space="0" w:color="auto"/>
              <w:bottom w:val="single" w:sz="12" w:space="0" w:color="auto"/>
              <w:right w:val="single" w:sz="12" w:space="0" w:color="auto"/>
            </w:tcBorders>
            <w:shd w:val="clear" w:color="auto" w:fill="BFBFBF"/>
            <w:hideMark/>
          </w:tcPr>
          <w:p w:rsidR="00D63146" w:rsidRPr="00B1274D" w:rsidRDefault="00D63146" w:rsidP="00FD1151">
            <w:pPr>
              <w:spacing w:before="0" w:after="0"/>
              <w:ind w:left="0"/>
              <w:jc w:val="center"/>
              <w:rPr>
                <w:rFonts w:ascii="Times New Roman" w:hAnsi="Times New Roman" w:cs="Times New Roman"/>
                <w:b/>
                <w:i/>
                <w:sz w:val="24"/>
                <w:szCs w:val="24"/>
              </w:rPr>
            </w:pPr>
            <w:r w:rsidRPr="00B1274D">
              <w:rPr>
                <w:rFonts w:ascii="Times New Roman" w:hAnsi="Times New Roman" w:cs="Times New Roman"/>
                <w:b/>
                <w:i/>
                <w:sz w:val="24"/>
                <w:szCs w:val="24"/>
              </w:rPr>
              <w:t>2008 год</w:t>
            </w:r>
          </w:p>
        </w:tc>
        <w:tc>
          <w:tcPr>
            <w:tcW w:w="917" w:type="dxa"/>
            <w:tcBorders>
              <w:top w:val="single" w:sz="12" w:space="0" w:color="auto"/>
              <w:left w:val="single" w:sz="12" w:space="0" w:color="auto"/>
              <w:bottom w:val="single" w:sz="12" w:space="0" w:color="auto"/>
              <w:right w:val="single" w:sz="12" w:space="0" w:color="auto"/>
            </w:tcBorders>
            <w:shd w:val="clear" w:color="auto" w:fill="BFBFBF"/>
            <w:hideMark/>
          </w:tcPr>
          <w:p w:rsidR="00D63146" w:rsidRPr="00B1274D" w:rsidRDefault="00D63146" w:rsidP="00FD1151">
            <w:pPr>
              <w:spacing w:before="0" w:after="0"/>
              <w:ind w:left="0"/>
              <w:jc w:val="center"/>
              <w:rPr>
                <w:rFonts w:ascii="Times New Roman" w:hAnsi="Times New Roman" w:cs="Times New Roman"/>
                <w:b/>
                <w:i/>
                <w:sz w:val="24"/>
                <w:szCs w:val="24"/>
              </w:rPr>
            </w:pPr>
            <w:r w:rsidRPr="00B1274D">
              <w:rPr>
                <w:rFonts w:ascii="Times New Roman" w:hAnsi="Times New Roman" w:cs="Times New Roman"/>
                <w:b/>
                <w:i/>
                <w:sz w:val="24"/>
                <w:szCs w:val="24"/>
              </w:rPr>
              <w:t>2009 год</w:t>
            </w:r>
          </w:p>
        </w:tc>
        <w:tc>
          <w:tcPr>
            <w:tcW w:w="783" w:type="dxa"/>
            <w:tcBorders>
              <w:top w:val="single" w:sz="12" w:space="0" w:color="auto"/>
              <w:left w:val="single" w:sz="12" w:space="0" w:color="auto"/>
              <w:bottom w:val="single" w:sz="12" w:space="0" w:color="auto"/>
              <w:right w:val="single" w:sz="12" w:space="0" w:color="auto"/>
            </w:tcBorders>
            <w:shd w:val="clear" w:color="auto" w:fill="BFBFBF"/>
            <w:hideMark/>
          </w:tcPr>
          <w:p w:rsidR="00D63146" w:rsidRPr="00B1274D" w:rsidRDefault="00D63146" w:rsidP="00FD1151">
            <w:pPr>
              <w:spacing w:before="0" w:after="0"/>
              <w:ind w:left="0"/>
              <w:jc w:val="center"/>
              <w:rPr>
                <w:rFonts w:ascii="Times New Roman" w:hAnsi="Times New Roman" w:cs="Times New Roman"/>
                <w:b/>
                <w:i/>
                <w:sz w:val="24"/>
                <w:szCs w:val="24"/>
              </w:rPr>
            </w:pPr>
            <w:r w:rsidRPr="00B1274D">
              <w:rPr>
                <w:rFonts w:ascii="Times New Roman" w:hAnsi="Times New Roman" w:cs="Times New Roman"/>
                <w:b/>
                <w:i/>
                <w:sz w:val="24"/>
                <w:szCs w:val="24"/>
              </w:rPr>
              <w:t>2010 год</w:t>
            </w:r>
          </w:p>
        </w:tc>
        <w:tc>
          <w:tcPr>
            <w:tcW w:w="851" w:type="dxa"/>
            <w:tcBorders>
              <w:top w:val="single" w:sz="12" w:space="0" w:color="auto"/>
              <w:left w:val="single" w:sz="12" w:space="0" w:color="auto"/>
              <w:bottom w:val="single" w:sz="12" w:space="0" w:color="auto"/>
              <w:right w:val="single" w:sz="12" w:space="0" w:color="auto"/>
            </w:tcBorders>
            <w:shd w:val="clear" w:color="auto" w:fill="BFBFBF"/>
            <w:hideMark/>
          </w:tcPr>
          <w:p w:rsidR="00D63146" w:rsidRPr="00B1274D" w:rsidRDefault="00D63146" w:rsidP="00FD1151">
            <w:pPr>
              <w:spacing w:before="0" w:after="0"/>
              <w:ind w:left="0"/>
              <w:jc w:val="center"/>
              <w:rPr>
                <w:rFonts w:ascii="Times New Roman" w:hAnsi="Times New Roman" w:cs="Times New Roman"/>
                <w:b/>
                <w:i/>
                <w:sz w:val="24"/>
                <w:szCs w:val="24"/>
              </w:rPr>
            </w:pPr>
            <w:r w:rsidRPr="00B1274D">
              <w:rPr>
                <w:rFonts w:ascii="Times New Roman" w:hAnsi="Times New Roman" w:cs="Times New Roman"/>
                <w:b/>
                <w:i/>
                <w:sz w:val="24"/>
                <w:szCs w:val="24"/>
              </w:rPr>
              <w:t>2011 год</w:t>
            </w:r>
          </w:p>
        </w:tc>
        <w:tc>
          <w:tcPr>
            <w:tcW w:w="850" w:type="dxa"/>
            <w:tcBorders>
              <w:top w:val="single" w:sz="12" w:space="0" w:color="auto"/>
              <w:left w:val="single" w:sz="12" w:space="0" w:color="auto"/>
              <w:bottom w:val="single" w:sz="12" w:space="0" w:color="auto"/>
              <w:right w:val="single" w:sz="12" w:space="0" w:color="auto"/>
            </w:tcBorders>
            <w:shd w:val="clear" w:color="auto" w:fill="BFBFBF"/>
            <w:hideMark/>
          </w:tcPr>
          <w:p w:rsidR="00D63146" w:rsidRPr="00B1274D" w:rsidRDefault="00D63146" w:rsidP="00FD1151">
            <w:pPr>
              <w:spacing w:before="0" w:after="0"/>
              <w:ind w:left="0"/>
              <w:jc w:val="center"/>
              <w:rPr>
                <w:rFonts w:ascii="Times New Roman" w:hAnsi="Times New Roman" w:cs="Times New Roman"/>
                <w:b/>
                <w:i/>
                <w:sz w:val="24"/>
                <w:szCs w:val="24"/>
              </w:rPr>
            </w:pPr>
            <w:r w:rsidRPr="00B1274D">
              <w:rPr>
                <w:rFonts w:ascii="Times New Roman" w:hAnsi="Times New Roman" w:cs="Times New Roman"/>
                <w:b/>
                <w:i/>
                <w:sz w:val="24"/>
                <w:szCs w:val="24"/>
              </w:rPr>
              <w:t>2012 год</w:t>
            </w:r>
          </w:p>
        </w:tc>
      </w:tr>
      <w:tr w:rsidR="00C46897" w:rsidTr="00C46897">
        <w:tc>
          <w:tcPr>
            <w:tcW w:w="5211" w:type="dxa"/>
            <w:tcBorders>
              <w:top w:val="single" w:sz="12" w:space="0" w:color="auto"/>
              <w:left w:val="single" w:sz="12" w:space="0" w:color="auto"/>
              <w:bottom w:val="single" w:sz="12" w:space="0" w:color="auto"/>
              <w:right w:val="single" w:sz="12" w:space="0" w:color="auto"/>
            </w:tcBorders>
            <w:shd w:val="clear" w:color="auto" w:fill="D9D9D9"/>
            <w:hideMark/>
          </w:tcPr>
          <w:p w:rsidR="00C46897" w:rsidRPr="00B1274D" w:rsidRDefault="00C46897" w:rsidP="00FD1151">
            <w:pPr>
              <w:spacing w:before="0" w:after="0"/>
              <w:ind w:left="0"/>
              <w:jc w:val="left"/>
              <w:rPr>
                <w:rFonts w:ascii="Times New Roman" w:hAnsi="Times New Roman" w:cs="Times New Roman"/>
                <w:b/>
                <w:i/>
                <w:sz w:val="24"/>
                <w:szCs w:val="24"/>
              </w:rPr>
            </w:pPr>
            <w:r w:rsidRPr="00B1274D">
              <w:rPr>
                <w:rFonts w:ascii="Times New Roman" w:hAnsi="Times New Roman" w:cs="Times New Roman"/>
                <w:b/>
                <w:i/>
                <w:sz w:val="24"/>
                <w:szCs w:val="24"/>
              </w:rPr>
              <w:t>Число спортивных сооружений всего, в том числе</w:t>
            </w:r>
          </w:p>
        </w:tc>
        <w:tc>
          <w:tcPr>
            <w:tcW w:w="851" w:type="dxa"/>
            <w:tcBorders>
              <w:top w:val="single" w:sz="12" w:space="0" w:color="auto"/>
              <w:left w:val="single" w:sz="12" w:space="0" w:color="auto"/>
              <w:bottom w:val="single" w:sz="12" w:space="0" w:color="auto"/>
              <w:right w:val="single" w:sz="12" w:space="0" w:color="auto"/>
            </w:tcBorders>
            <w:shd w:val="clear" w:color="auto" w:fill="F2F2F2"/>
            <w:hideMark/>
          </w:tcPr>
          <w:p w:rsidR="00C46897" w:rsidRPr="00C46897" w:rsidRDefault="00C46897" w:rsidP="00C46897">
            <w:pPr>
              <w:spacing w:before="0" w:after="0"/>
              <w:ind w:left="0"/>
              <w:jc w:val="center"/>
              <w:rPr>
                <w:rFonts w:ascii="Times New Roman" w:hAnsi="Times New Roman" w:cs="Times New Roman"/>
                <w:sz w:val="24"/>
                <w:szCs w:val="24"/>
              </w:rPr>
            </w:pPr>
            <w:r w:rsidRPr="00C46897">
              <w:rPr>
                <w:rFonts w:ascii="Times New Roman" w:hAnsi="Times New Roman" w:cs="Times New Roman"/>
                <w:sz w:val="24"/>
                <w:szCs w:val="24"/>
              </w:rPr>
              <w:t>2</w:t>
            </w:r>
          </w:p>
        </w:tc>
        <w:tc>
          <w:tcPr>
            <w:tcW w:w="917" w:type="dxa"/>
            <w:tcBorders>
              <w:top w:val="single" w:sz="12" w:space="0" w:color="auto"/>
              <w:left w:val="single" w:sz="12" w:space="0" w:color="auto"/>
              <w:bottom w:val="single" w:sz="12" w:space="0" w:color="auto"/>
              <w:right w:val="single" w:sz="12" w:space="0" w:color="auto"/>
            </w:tcBorders>
            <w:shd w:val="clear" w:color="auto" w:fill="F2F2F2"/>
            <w:hideMark/>
          </w:tcPr>
          <w:p w:rsidR="00C46897" w:rsidRPr="00C46897" w:rsidRDefault="00C46897" w:rsidP="00C46897">
            <w:pPr>
              <w:spacing w:before="0" w:after="0"/>
              <w:ind w:left="0"/>
              <w:jc w:val="center"/>
              <w:rPr>
                <w:rFonts w:ascii="Times New Roman" w:hAnsi="Times New Roman" w:cs="Times New Roman"/>
                <w:sz w:val="24"/>
                <w:szCs w:val="24"/>
              </w:rPr>
            </w:pPr>
            <w:r w:rsidRPr="00C46897">
              <w:rPr>
                <w:rFonts w:ascii="Times New Roman" w:hAnsi="Times New Roman" w:cs="Times New Roman"/>
                <w:sz w:val="24"/>
                <w:szCs w:val="24"/>
              </w:rPr>
              <w:t>2</w:t>
            </w:r>
          </w:p>
        </w:tc>
        <w:tc>
          <w:tcPr>
            <w:tcW w:w="783" w:type="dxa"/>
            <w:tcBorders>
              <w:top w:val="single" w:sz="12" w:space="0" w:color="auto"/>
              <w:left w:val="single" w:sz="12" w:space="0" w:color="auto"/>
              <w:bottom w:val="single" w:sz="12" w:space="0" w:color="auto"/>
              <w:right w:val="single" w:sz="12" w:space="0" w:color="auto"/>
            </w:tcBorders>
            <w:shd w:val="clear" w:color="auto" w:fill="F2F2F2"/>
            <w:hideMark/>
          </w:tcPr>
          <w:p w:rsidR="00C46897" w:rsidRPr="00C46897" w:rsidRDefault="00C46897" w:rsidP="00C46897">
            <w:pPr>
              <w:spacing w:before="0" w:after="0"/>
              <w:ind w:left="0"/>
              <w:jc w:val="center"/>
              <w:rPr>
                <w:rFonts w:ascii="Times New Roman" w:hAnsi="Times New Roman" w:cs="Times New Roman"/>
                <w:sz w:val="24"/>
                <w:szCs w:val="24"/>
              </w:rPr>
            </w:pPr>
            <w:r w:rsidRPr="00C46897">
              <w:rPr>
                <w:rFonts w:ascii="Times New Roman" w:hAnsi="Times New Roman" w:cs="Times New Roman"/>
                <w:sz w:val="24"/>
                <w:szCs w:val="24"/>
              </w:rPr>
              <w:t>3</w:t>
            </w:r>
          </w:p>
        </w:tc>
        <w:tc>
          <w:tcPr>
            <w:tcW w:w="851" w:type="dxa"/>
            <w:tcBorders>
              <w:top w:val="single" w:sz="12" w:space="0" w:color="auto"/>
              <w:left w:val="single" w:sz="12" w:space="0" w:color="auto"/>
              <w:bottom w:val="single" w:sz="12" w:space="0" w:color="auto"/>
              <w:right w:val="single" w:sz="12" w:space="0" w:color="auto"/>
            </w:tcBorders>
            <w:shd w:val="clear" w:color="auto" w:fill="F2F2F2"/>
            <w:hideMark/>
          </w:tcPr>
          <w:p w:rsidR="00C46897" w:rsidRPr="00C46897" w:rsidRDefault="00C46897" w:rsidP="00C46897">
            <w:pPr>
              <w:spacing w:before="0" w:after="0"/>
              <w:ind w:left="0"/>
              <w:jc w:val="center"/>
              <w:rPr>
                <w:rFonts w:ascii="Times New Roman" w:hAnsi="Times New Roman" w:cs="Times New Roman"/>
                <w:sz w:val="24"/>
                <w:szCs w:val="24"/>
              </w:rPr>
            </w:pPr>
            <w:r w:rsidRPr="00C46897">
              <w:rPr>
                <w:rFonts w:ascii="Times New Roman" w:hAnsi="Times New Roman" w:cs="Times New Roman"/>
                <w:sz w:val="24"/>
                <w:szCs w:val="24"/>
              </w:rPr>
              <w:t>3</w:t>
            </w:r>
          </w:p>
        </w:tc>
        <w:tc>
          <w:tcPr>
            <w:tcW w:w="850" w:type="dxa"/>
            <w:tcBorders>
              <w:top w:val="single" w:sz="12" w:space="0" w:color="auto"/>
              <w:left w:val="single" w:sz="12" w:space="0" w:color="auto"/>
              <w:bottom w:val="single" w:sz="12" w:space="0" w:color="auto"/>
              <w:right w:val="single" w:sz="12" w:space="0" w:color="auto"/>
            </w:tcBorders>
            <w:shd w:val="clear" w:color="auto" w:fill="F2F2F2"/>
            <w:hideMark/>
          </w:tcPr>
          <w:p w:rsidR="00C46897" w:rsidRPr="00C46897" w:rsidRDefault="00C46897" w:rsidP="00C46897">
            <w:pPr>
              <w:spacing w:before="0" w:after="0"/>
              <w:ind w:left="0"/>
              <w:jc w:val="center"/>
              <w:rPr>
                <w:rFonts w:ascii="Times New Roman" w:hAnsi="Times New Roman" w:cs="Times New Roman"/>
                <w:sz w:val="24"/>
                <w:szCs w:val="24"/>
              </w:rPr>
            </w:pPr>
            <w:r w:rsidRPr="00C46897">
              <w:rPr>
                <w:rFonts w:ascii="Times New Roman" w:hAnsi="Times New Roman" w:cs="Times New Roman"/>
                <w:sz w:val="24"/>
                <w:szCs w:val="24"/>
              </w:rPr>
              <w:t>3</w:t>
            </w:r>
          </w:p>
        </w:tc>
      </w:tr>
      <w:tr w:rsidR="00C46897" w:rsidTr="00C46897">
        <w:trPr>
          <w:trHeight w:val="50"/>
        </w:trPr>
        <w:tc>
          <w:tcPr>
            <w:tcW w:w="5211" w:type="dxa"/>
            <w:tcBorders>
              <w:top w:val="single" w:sz="12" w:space="0" w:color="auto"/>
              <w:left w:val="single" w:sz="12" w:space="0" w:color="auto"/>
              <w:bottom w:val="single" w:sz="12" w:space="0" w:color="auto"/>
              <w:right w:val="single" w:sz="12" w:space="0" w:color="auto"/>
            </w:tcBorders>
            <w:shd w:val="clear" w:color="auto" w:fill="D9D9D9"/>
            <w:hideMark/>
          </w:tcPr>
          <w:p w:rsidR="00C46897" w:rsidRPr="00B1274D" w:rsidRDefault="00C46897" w:rsidP="00FD1151">
            <w:pPr>
              <w:spacing w:before="0" w:after="0"/>
              <w:ind w:left="284"/>
              <w:jc w:val="left"/>
              <w:rPr>
                <w:rFonts w:ascii="Times New Roman" w:hAnsi="Times New Roman" w:cs="Times New Roman"/>
                <w:b/>
                <w:i/>
                <w:sz w:val="24"/>
                <w:szCs w:val="24"/>
              </w:rPr>
            </w:pPr>
            <w:r w:rsidRPr="00B1274D">
              <w:rPr>
                <w:rFonts w:ascii="Times New Roman" w:hAnsi="Times New Roman" w:cs="Times New Roman"/>
                <w:b/>
                <w:i/>
                <w:sz w:val="24"/>
                <w:szCs w:val="24"/>
              </w:rPr>
              <w:t>плоскостные спортивные сооружения</w:t>
            </w:r>
          </w:p>
        </w:tc>
        <w:tc>
          <w:tcPr>
            <w:tcW w:w="851" w:type="dxa"/>
            <w:tcBorders>
              <w:top w:val="single" w:sz="12" w:space="0" w:color="auto"/>
              <w:left w:val="single" w:sz="12" w:space="0" w:color="auto"/>
              <w:bottom w:val="single" w:sz="12" w:space="0" w:color="auto"/>
              <w:right w:val="single" w:sz="12" w:space="0" w:color="auto"/>
            </w:tcBorders>
            <w:shd w:val="clear" w:color="auto" w:fill="F2F2F2"/>
            <w:hideMark/>
          </w:tcPr>
          <w:p w:rsidR="00C46897" w:rsidRPr="00C46897" w:rsidRDefault="00C46897" w:rsidP="00C46897">
            <w:pPr>
              <w:spacing w:before="0" w:after="0"/>
              <w:ind w:left="0"/>
              <w:jc w:val="center"/>
              <w:rPr>
                <w:rFonts w:ascii="Times New Roman" w:hAnsi="Times New Roman" w:cs="Times New Roman"/>
                <w:sz w:val="24"/>
                <w:szCs w:val="24"/>
              </w:rPr>
            </w:pPr>
            <w:r w:rsidRPr="00C46897">
              <w:rPr>
                <w:rFonts w:ascii="Times New Roman" w:hAnsi="Times New Roman" w:cs="Times New Roman"/>
                <w:sz w:val="24"/>
                <w:szCs w:val="24"/>
              </w:rPr>
              <w:t>1</w:t>
            </w:r>
          </w:p>
        </w:tc>
        <w:tc>
          <w:tcPr>
            <w:tcW w:w="917" w:type="dxa"/>
            <w:tcBorders>
              <w:top w:val="single" w:sz="12" w:space="0" w:color="auto"/>
              <w:left w:val="single" w:sz="12" w:space="0" w:color="auto"/>
              <w:bottom w:val="single" w:sz="12" w:space="0" w:color="auto"/>
              <w:right w:val="single" w:sz="12" w:space="0" w:color="auto"/>
            </w:tcBorders>
            <w:shd w:val="clear" w:color="auto" w:fill="F2F2F2"/>
            <w:hideMark/>
          </w:tcPr>
          <w:p w:rsidR="00C46897" w:rsidRPr="00C46897" w:rsidRDefault="00C46897" w:rsidP="00C46897">
            <w:pPr>
              <w:spacing w:before="0" w:after="0"/>
              <w:ind w:left="0"/>
              <w:jc w:val="center"/>
              <w:rPr>
                <w:rFonts w:ascii="Times New Roman" w:hAnsi="Times New Roman" w:cs="Times New Roman"/>
                <w:sz w:val="24"/>
                <w:szCs w:val="24"/>
              </w:rPr>
            </w:pPr>
            <w:r w:rsidRPr="00C46897">
              <w:rPr>
                <w:rFonts w:ascii="Times New Roman" w:hAnsi="Times New Roman" w:cs="Times New Roman"/>
                <w:sz w:val="24"/>
                <w:szCs w:val="24"/>
              </w:rPr>
              <w:t>1</w:t>
            </w:r>
          </w:p>
        </w:tc>
        <w:tc>
          <w:tcPr>
            <w:tcW w:w="783" w:type="dxa"/>
            <w:tcBorders>
              <w:top w:val="single" w:sz="12" w:space="0" w:color="auto"/>
              <w:left w:val="single" w:sz="12" w:space="0" w:color="auto"/>
              <w:bottom w:val="single" w:sz="12" w:space="0" w:color="auto"/>
              <w:right w:val="single" w:sz="12" w:space="0" w:color="auto"/>
            </w:tcBorders>
            <w:shd w:val="clear" w:color="auto" w:fill="F2F2F2"/>
            <w:hideMark/>
          </w:tcPr>
          <w:p w:rsidR="00C46897" w:rsidRPr="00C46897" w:rsidRDefault="00C46897" w:rsidP="00C46897">
            <w:pPr>
              <w:spacing w:before="0" w:after="0"/>
              <w:ind w:left="0"/>
              <w:jc w:val="center"/>
              <w:rPr>
                <w:rFonts w:ascii="Times New Roman" w:hAnsi="Times New Roman" w:cs="Times New Roman"/>
                <w:sz w:val="24"/>
                <w:szCs w:val="24"/>
              </w:rPr>
            </w:pPr>
            <w:r w:rsidRPr="00C46897">
              <w:rPr>
                <w:rFonts w:ascii="Times New Roman" w:hAnsi="Times New Roman" w:cs="Times New Roman"/>
                <w:sz w:val="24"/>
                <w:szCs w:val="24"/>
              </w:rPr>
              <w:t>2</w:t>
            </w:r>
          </w:p>
        </w:tc>
        <w:tc>
          <w:tcPr>
            <w:tcW w:w="851" w:type="dxa"/>
            <w:tcBorders>
              <w:top w:val="single" w:sz="12" w:space="0" w:color="auto"/>
              <w:left w:val="single" w:sz="12" w:space="0" w:color="auto"/>
              <w:bottom w:val="single" w:sz="12" w:space="0" w:color="auto"/>
              <w:right w:val="single" w:sz="12" w:space="0" w:color="auto"/>
            </w:tcBorders>
            <w:shd w:val="clear" w:color="auto" w:fill="F2F2F2"/>
            <w:hideMark/>
          </w:tcPr>
          <w:p w:rsidR="00C46897" w:rsidRPr="00C46897" w:rsidRDefault="00C46897" w:rsidP="00C46897">
            <w:pPr>
              <w:spacing w:before="0" w:after="0"/>
              <w:ind w:left="0"/>
              <w:jc w:val="center"/>
              <w:rPr>
                <w:rFonts w:ascii="Times New Roman" w:hAnsi="Times New Roman" w:cs="Times New Roman"/>
                <w:sz w:val="24"/>
                <w:szCs w:val="24"/>
              </w:rPr>
            </w:pPr>
            <w:r w:rsidRPr="00C46897">
              <w:rPr>
                <w:rFonts w:ascii="Times New Roman" w:hAnsi="Times New Roman" w:cs="Times New Roman"/>
                <w:sz w:val="24"/>
                <w:szCs w:val="24"/>
              </w:rPr>
              <w:t>2</w:t>
            </w:r>
          </w:p>
        </w:tc>
        <w:tc>
          <w:tcPr>
            <w:tcW w:w="850" w:type="dxa"/>
            <w:tcBorders>
              <w:top w:val="single" w:sz="12" w:space="0" w:color="auto"/>
              <w:left w:val="single" w:sz="12" w:space="0" w:color="auto"/>
              <w:bottom w:val="single" w:sz="12" w:space="0" w:color="auto"/>
              <w:right w:val="single" w:sz="12" w:space="0" w:color="auto"/>
            </w:tcBorders>
            <w:shd w:val="clear" w:color="auto" w:fill="F2F2F2"/>
            <w:hideMark/>
          </w:tcPr>
          <w:p w:rsidR="00C46897" w:rsidRPr="00C46897" w:rsidRDefault="00C46897" w:rsidP="00C46897">
            <w:pPr>
              <w:spacing w:before="0" w:after="0"/>
              <w:ind w:left="0"/>
              <w:jc w:val="center"/>
              <w:rPr>
                <w:rFonts w:ascii="Times New Roman" w:hAnsi="Times New Roman" w:cs="Times New Roman"/>
                <w:sz w:val="24"/>
                <w:szCs w:val="24"/>
              </w:rPr>
            </w:pPr>
            <w:r w:rsidRPr="00C46897">
              <w:rPr>
                <w:rFonts w:ascii="Times New Roman" w:hAnsi="Times New Roman" w:cs="Times New Roman"/>
                <w:sz w:val="24"/>
                <w:szCs w:val="24"/>
              </w:rPr>
              <w:t>2</w:t>
            </w:r>
          </w:p>
        </w:tc>
      </w:tr>
      <w:tr w:rsidR="00C46897" w:rsidTr="00C46897">
        <w:trPr>
          <w:trHeight w:val="50"/>
        </w:trPr>
        <w:tc>
          <w:tcPr>
            <w:tcW w:w="5211" w:type="dxa"/>
            <w:tcBorders>
              <w:top w:val="single" w:sz="12" w:space="0" w:color="auto"/>
              <w:left w:val="single" w:sz="12" w:space="0" w:color="auto"/>
              <w:bottom w:val="single" w:sz="12" w:space="0" w:color="auto"/>
              <w:right w:val="single" w:sz="12" w:space="0" w:color="auto"/>
            </w:tcBorders>
            <w:shd w:val="clear" w:color="auto" w:fill="D9D9D9"/>
            <w:hideMark/>
          </w:tcPr>
          <w:p w:rsidR="00C46897" w:rsidRPr="00B1274D" w:rsidRDefault="00C46897" w:rsidP="00FD1151">
            <w:pPr>
              <w:spacing w:before="0" w:after="0"/>
              <w:ind w:left="284"/>
              <w:jc w:val="left"/>
              <w:rPr>
                <w:rFonts w:ascii="Times New Roman" w:hAnsi="Times New Roman" w:cs="Times New Roman"/>
                <w:b/>
                <w:i/>
                <w:sz w:val="24"/>
                <w:szCs w:val="24"/>
              </w:rPr>
            </w:pPr>
            <w:r w:rsidRPr="00B1274D">
              <w:rPr>
                <w:rFonts w:ascii="Times New Roman" w:hAnsi="Times New Roman" w:cs="Times New Roman"/>
                <w:b/>
                <w:i/>
                <w:sz w:val="24"/>
                <w:szCs w:val="24"/>
              </w:rPr>
              <w:t>спортивные залы</w:t>
            </w:r>
          </w:p>
        </w:tc>
        <w:tc>
          <w:tcPr>
            <w:tcW w:w="851" w:type="dxa"/>
            <w:tcBorders>
              <w:top w:val="single" w:sz="12" w:space="0" w:color="auto"/>
              <w:left w:val="single" w:sz="12" w:space="0" w:color="auto"/>
              <w:bottom w:val="single" w:sz="12" w:space="0" w:color="auto"/>
              <w:right w:val="single" w:sz="12" w:space="0" w:color="auto"/>
            </w:tcBorders>
            <w:shd w:val="clear" w:color="auto" w:fill="F2F2F2"/>
            <w:hideMark/>
          </w:tcPr>
          <w:p w:rsidR="00C46897" w:rsidRPr="00C46897" w:rsidRDefault="00C46897" w:rsidP="00C46897">
            <w:pPr>
              <w:spacing w:before="0" w:after="0"/>
              <w:ind w:left="0"/>
              <w:jc w:val="center"/>
              <w:rPr>
                <w:rFonts w:ascii="Times New Roman" w:hAnsi="Times New Roman" w:cs="Times New Roman"/>
                <w:sz w:val="24"/>
                <w:szCs w:val="24"/>
              </w:rPr>
            </w:pPr>
            <w:r w:rsidRPr="00C46897">
              <w:rPr>
                <w:rFonts w:ascii="Times New Roman" w:hAnsi="Times New Roman" w:cs="Times New Roman"/>
                <w:sz w:val="24"/>
                <w:szCs w:val="24"/>
              </w:rPr>
              <w:t>1</w:t>
            </w:r>
          </w:p>
        </w:tc>
        <w:tc>
          <w:tcPr>
            <w:tcW w:w="917" w:type="dxa"/>
            <w:tcBorders>
              <w:top w:val="single" w:sz="12" w:space="0" w:color="auto"/>
              <w:left w:val="single" w:sz="12" w:space="0" w:color="auto"/>
              <w:bottom w:val="single" w:sz="12" w:space="0" w:color="auto"/>
              <w:right w:val="single" w:sz="12" w:space="0" w:color="auto"/>
            </w:tcBorders>
            <w:shd w:val="clear" w:color="auto" w:fill="F2F2F2"/>
            <w:hideMark/>
          </w:tcPr>
          <w:p w:rsidR="00C46897" w:rsidRPr="00C46897" w:rsidRDefault="00C46897" w:rsidP="00C46897">
            <w:pPr>
              <w:spacing w:before="0" w:after="0"/>
              <w:ind w:left="0"/>
              <w:jc w:val="center"/>
              <w:rPr>
                <w:rFonts w:ascii="Times New Roman" w:hAnsi="Times New Roman" w:cs="Times New Roman"/>
                <w:sz w:val="24"/>
                <w:szCs w:val="24"/>
              </w:rPr>
            </w:pPr>
            <w:r w:rsidRPr="00C46897">
              <w:rPr>
                <w:rFonts w:ascii="Times New Roman" w:hAnsi="Times New Roman" w:cs="Times New Roman"/>
                <w:sz w:val="24"/>
                <w:szCs w:val="24"/>
              </w:rPr>
              <w:t>1</w:t>
            </w:r>
          </w:p>
        </w:tc>
        <w:tc>
          <w:tcPr>
            <w:tcW w:w="783" w:type="dxa"/>
            <w:tcBorders>
              <w:top w:val="single" w:sz="12" w:space="0" w:color="auto"/>
              <w:left w:val="single" w:sz="12" w:space="0" w:color="auto"/>
              <w:bottom w:val="single" w:sz="12" w:space="0" w:color="auto"/>
              <w:right w:val="single" w:sz="12" w:space="0" w:color="auto"/>
            </w:tcBorders>
            <w:shd w:val="clear" w:color="auto" w:fill="F2F2F2"/>
            <w:hideMark/>
          </w:tcPr>
          <w:p w:rsidR="00C46897" w:rsidRPr="00C46897" w:rsidRDefault="00C46897" w:rsidP="00C46897">
            <w:pPr>
              <w:spacing w:before="0" w:after="0"/>
              <w:ind w:left="0"/>
              <w:jc w:val="center"/>
              <w:rPr>
                <w:rFonts w:ascii="Times New Roman" w:hAnsi="Times New Roman" w:cs="Times New Roman"/>
                <w:sz w:val="24"/>
                <w:szCs w:val="24"/>
              </w:rPr>
            </w:pPr>
            <w:r w:rsidRPr="00C46897">
              <w:rPr>
                <w:rFonts w:ascii="Times New Roman" w:hAnsi="Times New Roman" w:cs="Times New Roman"/>
                <w:sz w:val="24"/>
                <w:szCs w:val="24"/>
              </w:rPr>
              <w:t>1</w:t>
            </w:r>
          </w:p>
        </w:tc>
        <w:tc>
          <w:tcPr>
            <w:tcW w:w="851" w:type="dxa"/>
            <w:tcBorders>
              <w:top w:val="single" w:sz="12" w:space="0" w:color="auto"/>
              <w:left w:val="single" w:sz="12" w:space="0" w:color="auto"/>
              <w:bottom w:val="single" w:sz="12" w:space="0" w:color="auto"/>
              <w:right w:val="single" w:sz="12" w:space="0" w:color="auto"/>
            </w:tcBorders>
            <w:shd w:val="clear" w:color="auto" w:fill="F2F2F2"/>
            <w:hideMark/>
          </w:tcPr>
          <w:p w:rsidR="00C46897" w:rsidRPr="00C46897" w:rsidRDefault="00C46897" w:rsidP="00C46897">
            <w:pPr>
              <w:spacing w:before="0" w:after="0"/>
              <w:ind w:left="0"/>
              <w:jc w:val="center"/>
              <w:rPr>
                <w:rFonts w:ascii="Times New Roman" w:hAnsi="Times New Roman" w:cs="Times New Roman"/>
                <w:sz w:val="24"/>
                <w:szCs w:val="24"/>
              </w:rPr>
            </w:pPr>
            <w:r w:rsidRPr="00C46897">
              <w:rPr>
                <w:rFonts w:ascii="Times New Roman" w:hAnsi="Times New Roman" w:cs="Times New Roman"/>
                <w:sz w:val="24"/>
                <w:szCs w:val="24"/>
              </w:rPr>
              <w:t>1</w:t>
            </w:r>
          </w:p>
        </w:tc>
        <w:tc>
          <w:tcPr>
            <w:tcW w:w="850" w:type="dxa"/>
            <w:tcBorders>
              <w:top w:val="single" w:sz="12" w:space="0" w:color="auto"/>
              <w:left w:val="single" w:sz="12" w:space="0" w:color="auto"/>
              <w:bottom w:val="single" w:sz="12" w:space="0" w:color="auto"/>
              <w:right w:val="single" w:sz="12" w:space="0" w:color="auto"/>
            </w:tcBorders>
            <w:shd w:val="clear" w:color="auto" w:fill="F2F2F2"/>
            <w:hideMark/>
          </w:tcPr>
          <w:p w:rsidR="00C46897" w:rsidRPr="00C46897" w:rsidRDefault="00C46897" w:rsidP="00C46897">
            <w:pPr>
              <w:spacing w:before="0" w:after="0"/>
              <w:ind w:left="0"/>
              <w:jc w:val="center"/>
              <w:rPr>
                <w:rFonts w:ascii="Times New Roman" w:hAnsi="Times New Roman" w:cs="Times New Roman"/>
                <w:sz w:val="24"/>
                <w:szCs w:val="24"/>
              </w:rPr>
            </w:pPr>
            <w:r w:rsidRPr="00C46897">
              <w:rPr>
                <w:rFonts w:ascii="Times New Roman" w:hAnsi="Times New Roman" w:cs="Times New Roman"/>
                <w:sz w:val="24"/>
                <w:szCs w:val="24"/>
              </w:rPr>
              <w:t>1</w:t>
            </w:r>
          </w:p>
        </w:tc>
      </w:tr>
    </w:tbl>
    <w:p w:rsidR="002027B8" w:rsidRPr="00FD1151" w:rsidRDefault="002027B8" w:rsidP="00C77227">
      <w:pPr>
        <w:pStyle w:val="a0"/>
        <w:spacing w:before="120"/>
        <w:rPr>
          <w:lang w:val="ru-RU"/>
        </w:rPr>
      </w:pPr>
      <w:r w:rsidRPr="00FD1151">
        <w:rPr>
          <w:lang w:val="ru-RU"/>
        </w:rPr>
        <w:t>Физическая культура и спорт являются существенными факторами, противодействующими возникновению большого количества заболеваний, способствующими поддержанию оптимальной физической активности населения и</w:t>
      </w:r>
      <w:r>
        <w:rPr>
          <w:lang w:val="ru-RU"/>
        </w:rPr>
        <w:t xml:space="preserve"> </w:t>
      </w:r>
      <w:r w:rsidRPr="00FD1151">
        <w:rPr>
          <w:lang w:val="ru-RU"/>
        </w:rPr>
        <w:t>развитию социальных, политических взаимоотношений.</w:t>
      </w:r>
    </w:p>
    <w:p w:rsidR="00D63146" w:rsidRPr="00BD31D1" w:rsidRDefault="00D63146" w:rsidP="002027B8">
      <w:pPr>
        <w:pStyle w:val="a0"/>
        <w:rPr>
          <w:lang w:val="ru-RU"/>
        </w:rPr>
      </w:pPr>
      <w:r w:rsidRPr="00BD31D1">
        <w:rPr>
          <w:lang w:val="ru-RU"/>
        </w:rPr>
        <w:t xml:space="preserve">Основной проблемой на сегодняшний день в сфере физкультуры и спорта является нехватка спортивных сооружений в </w:t>
      </w:r>
      <w:r>
        <w:rPr>
          <w:lang w:val="ru-RU"/>
        </w:rPr>
        <w:t xml:space="preserve">МО СП </w:t>
      </w:r>
      <w:r w:rsidR="00346047">
        <w:rPr>
          <w:lang w:val="ru-RU"/>
        </w:rPr>
        <w:t>Каменский</w:t>
      </w:r>
      <w:r w:rsidRPr="00BD31D1">
        <w:rPr>
          <w:lang w:val="ru-RU"/>
        </w:rPr>
        <w:t xml:space="preserve"> сельсовет, которая тормозит дальнейшее развитие массового спорта и не способствует привлечению большего количества занимающихся физической культурой и спортом. </w:t>
      </w:r>
    </w:p>
    <w:p w:rsidR="003056BC" w:rsidRDefault="005C6F08" w:rsidP="005C6F08">
      <w:pPr>
        <w:pStyle w:val="a0"/>
        <w:rPr>
          <w:lang w:val="ru-RU"/>
        </w:rPr>
      </w:pPr>
      <w:bookmarkStart w:id="194" w:name="_Toc270950866"/>
      <w:bookmarkStart w:id="195" w:name="_Toc312530932"/>
      <w:bookmarkStart w:id="196" w:name="_Toc370201536"/>
      <w:bookmarkStart w:id="197" w:name="_Toc373158621"/>
      <w:bookmarkStart w:id="198" w:name="_Toc374105053"/>
      <w:r w:rsidRPr="00BB4F36">
        <w:rPr>
          <w:lang w:val="ru-RU"/>
        </w:rPr>
        <w:t>Для создания условий, обеспечивающих возможность для жителей района различных возрастных и социальных категорий вести активный и здоровый образ жизни, систематически заниматься физической культурой и спортом, получать доступ к раз</w:t>
      </w:r>
      <w:r>
        <w:rPr>
          <w:lang w:val="ru-RU"/>
        </w:rPr>
        <w:t xml:space="preserve">витой спортивной инфраструктуре </w:t>
      </w:r>
      <w:r w:rsidRPr="00BB4F36">
        <w:rPr>
          <w:lang w:val="ru-RU"/>
        </w:rPr>
        <w:t>принят</w:t>
      </w:r>
      <w:r w:rsidR="003056BC">
        <w:rPr>
          <w:lang w:val="ru-RU"/>
        </w:rPr>
        <w:t>ы</w:t>
      </w:r>
      <w:r w:rsidR="00A43A96">
        <w:rPr>
          <w:lang w:val="ru-RU"/>
        </w:rPr>
        <w:t xml:space="preserve"> и реализуются следующие</w:t>
      </w:r>
      <w:r w:rsidRPr="00BB4F36">
        <w:rPr>
          <w:lang w:val="ru-RU"/>
        </w:rPr>
        <w:t xml:space="preserve"> </w:t>
      </w:r>
      <w:r>
        <w:rPr>
          <w:lang w:val="ru-RU"/>
        </w:rPr>
        <w:t>районн</w:t>
      </w:r>
      <w:r w:rsidR="003056BC">
        <w:rPr>
          <w:lang w:val="ru-RU"/>
        </w:rPr>
        <w:t>ые</w:t>
      </w:r>
      <w:r w:rsidRPr="00BB4F36">
        <w:rPr>
          <w:lang w:val="ru-RU"/>
        </w:rPr>
        <w:t xml:space="preserve"> целев</w:t>
      </w:r>
      <w:r w:rsidR="003056BC">
        <w:rPr>
          <w:lang w:val="ru-RU"/>
        </w:rPr>
        <w:t>ые программы:</w:t>
      </w:r>
    </w:p>
    <w:p w:rsidR="003056BC" w:rsidRPr="003056BC" w:rsidRDefault="003056BC" w:rsidP="003056BC">
      <w:pPr>
        <w:pStyle w:val="a0"/>
        <w:rPr>
          <w:lang w:val="ru-RU"/>
        </w:rPr>
      </w:pPr>
      <w:r>
        <w:rPr>
          <w:lang w:val="ru-RU"/>
        </w:rPr>
        <w:t xml:space="preserve">1. </w:t>
      </w:r>
      <w:r w:rsidRPr="003056BC">
        <w:rPr>
          <w:lang w:val="ru-RU"/>
        </w:rPr>
        <w:t xml:space="preserve">Комплексные меры по совершенствованию системы физической культуры и спорта в </w:t>
      </w:r>
      <w:proofErr w:type="spellStart"/>
      <w:r w:rsidRPr="003056BC">
        <w:rPr>
          <w:lang w:val="ru-RU"/>
        </w:rPr>
        <w:t>Сакмарском</w:t>
      </w:r>
      <w:proofErr w:type="spellEnd"/>
      <w:r w:rsidRPr="003056BC">
        <w:rPr>
          <w:lang w:val="ru-RU"/>
        </w:rPr>
        <w:t xml:space="preserve"> районе на 2011-2015 годы</w:t>
      </w:r>
      <w:r>
        <w:rPr>
          <w:lang w:val="ru-RU"/>
        </w:rPr>
        <w:t>.</w:t>
      </w:r>
    </w:p>
    <w:p w:rsidR="003056BC" w:rsidRPr="003056BC" w:rsidRDefault="003056BC" w:rsidP="003056BC">
      <w:pPr>
        <w:pStyle w:val="a0"/>
        <w:rPr>
          <w:lang w:val="ru-RU"/>
        </w:rPr>
      </w:pPr>
      <w:r w:rsidRPr="003056BC">
        <w:rPr>
          <w:lang w:val="ru-RU"/>
        </w:rPr>
        <w:t xml:space="preserve">2. Приобретение спортивного инвентаря и оборудования в образовательные учреждения </w:t>
      </w:r>
      <w:proofErr w:type="spellStart"/>
      <w:r w:rsidRPr="003056BC">
        <w:rPr>
          <w:lang w:val="ru-RU"/>
        </w:rPr>
        <w:t>Сакмарского</w:t>
      </w:r>
      <w:proofErr w:type="spellEnd"/>
      <w:r w:rsidRPr="003056BC">
        <w:rPr>
          <w:lang w:val="ru-RU"/>
        </w:rPr>
        <w:t xml:space="preserve"> района на 2013-2017 годы</w:t>
      </w:r>
      <w:r w:rsidR="00185172">
        <w:rPr>
          <w:lang w:val="ru-RU"/>
        </w:rPr>
        <w:t>.</w:t>
      </w:r>
    </w:p>
    <w:p w:rsidR="00D63146" w:rsidRPr="00BD31D1" w:rsidRDefault="00D63146" w:rsidP="00D63146">
      <w:pPr>
        <w:pStyle w:val="2"/>
        <w:rPr>
          <w:rFonts w:cs="Times New Roman"/>
          <w:szCs w:val="24"/>
        </w:rPr>
      </w:pPr>
      <w:bookmarkStart w:id="199" w:name="_Toc378596931"/>
      <w:r>
        <w:rPr>
          <w:rFonts w:cs="Times New Roman"/>
          <w:szCs w:val="24"/>
        </w:rPr>
        <w:lastRenderedPageBreak/>
        <w:t xml:space="preserve">10.4 </w:t>
      </w:r>
      <w:r w:rsidRPr="00BD31D1">
        <w:rPr>
          <w:rFonts w:cs="Times New Roman"/>
          <w:szCs w:val="24"/>
        </w:rPr>
        <w:t>Учреждения культуры и искусства</w:t>
      </w:r>
      <w:bookmarkEnd w:id="194"/>
      <w:bookmarkEnd w:id="195"/>
      <w:bookmarkEnd w:id="196"/>
      <w:bookmarkEnd w:id="197"/>
      <w:bookmarkEnd w:id="198"/>
      <w:bookmarkEnd w:id="199"/>
    </w:p>
    <w:p w:rsidR="00D63146" w:rsidRPr="00BD31D1" w:rsidRDefault="00D63146" w:rsidP="00D63146">
      <w:pPr>
        <w:pStyle w:val="a0"/>
        <w:rPr>
          <w:lang w:val="ru-RU"/>
        </w:rPr>
      </w:pPr>
      <w:r w:rsidRPr="00BD31D1">
        <w:rPr>
          <w:lang w:val="ru-RU"/>
        </w:rPr>
        <w:t>Культура является неотъемлемой и важной составной частью социальной ситуации любой территории. Однако в настоящее время в России 2/3 сельских населенных пунктов не имеют никаких учреждений культуры. Фактически их жители лишены библиотек, клубов, передвижных выставок, сельских киноустановок и т.д.</w:t>
      </w:r>
    </w:p>
    <w:p w:rsidR="00D63146" w:rsidRPr="00BD31D1" w:rsidRDefault="00D63146" w:rsidP="00D63146">
      <w:pPr>
        <w:pStyle w:val="a0"/>
        <w:rPr>
          <w:lang w:val="ru-RU"/>
        </w:rPr>
      </w:pPr>
      <w:r w:rsidRPr="00BD31D1">
        <w:rPr>
          <w:lang w:val="ru-RU"/>
        </w:rPr>
        <w:t xml:space="preserve">Изменение образа жизни, появление и возможность использования новых информационных средств и другие факторы ведут к постепенному сокращению числа учреждений культуры досугового типа. </w:t>
      </w:r>
    </w:p>
    <w:p w:rsidR="00D63146" w:rsidRPr="00BD31D1" w:rsidRDefault="00D63146" w:rsidP="00D63146">
      <w:pPr>
        <w:pStyle w:val="a0"/>
        <w:rPr>
          <w:lang w:val="ru-RU"/>
        </w:rPr>
      </w:pPr>
      <w:r w:rsidRPr="00BD31D1">
        <w:rPr>
          <w:lang w:val="ru-RU"/>
        </w:rPr>
        <w:t>Библиотеки не в полной мере удовлетворяют информационные потребности населения. Низкими темпами осуществляется обновление книжного фонда, материально-техническая база не соответствует современным требованиям.</w:t>
      </w:r>
    </w:p>
    <w:p w:rsidR="00D63146" w:rsidRDefault="00D63146" w:rsidP="00D63146">
      <w:pPr>
        <w:pStyle w:val="a0"/>
        <w:rPr>
          <w:lang w:val="ru-RU"/>
        </w:rPr>
      </w:pPr>
      <w:r w:rsidRPr="00BD31D1">
        <w:rPr>
          <w:lang w:val="ru-RU"/>
        </w:rPr>
        <w:t xml:space="preserve">В </w:t>
      </w:r>
      <w:r>
        <w:rPr>
          <w:lang w:val="ru-RU"/>
        </w:rPr>
        <w:t xml:space="preserve">МО СП </w:t>
      </w:r>
      <w:r w:rsidR="00346047">
        <w:rPr>
          <w:lang w:val="ru-RU"/>
        </w:rPr>
        <w:t>Каменский</w:t>
      </w:r>
      <w:r w:rsidRPr="00BD31D1">
        <w:rPr>
          <w:lang w:val="ru-RU"/>
        </w:rPr>
        <w:t xml:space="preserve"> сельсовет расположен</w:t>
      </w:r>
      <w:r w:rsidR="003056BC">
        <w:rPr>
          <w:lang w:val="ru-RU"/>
        </w:rPr>
        <w:t xml:space="preserve"> один</w:t>
      </w:r>
      <w:r>
        <w:rPr>
          <w:lang w:val="ru-RU"/>
        </w:rPr>
        <w:t xml:space="preserve"> сельски</w:t>
      </w:r>
      <w:r w:rsidR="003056BC">
        <w:rPr>
          <w:lang w:val="ru-RU"/>
        </w:rPr>
        <w:t>й</w:t>
      </w:r>
      <w:r>
        <w:rPr>
          <w:lang w:val="ru-RU"/>
        </w:rPr>
        <w:t xml:space="preserve"> </w:t>
      </w:r>
      <w:r w:rsidR="0055741E">
        <w:rPr>
          <w:lang w:val="ru-RU"/>
        </w:rPr>
        <w:t>клуб</w:t>
      </w:r>
      <w:r>
        <w:rPr>
          <w:lang w:val="ru-RU"/>
        </w:rPr>
        <w:t xml:space="preserve"> и </w:t>
      </w:r>
      <w:r w:rsidR="003056BC">
        <w:rPr>
          <w:lang w:val="ru-RU"/>
        </w:rPr>
        <w:t>одна</w:t>
      </w:r>
      <w:r>
        <w:rPr>
          <w:lang w:val="ru-RU"/>
        </w:rPr>
        <w:t xml:space="preserve"> сельск</w:t>
      </w:r>
      <w:r w:rsidR="003056BC">
        <w:rPr>
          <w:lang w:val="ru-RU"/>
        </w:rPr>
        <w:t>ая</w:t>
      </w:r>
      <w:r>
        <w:rPr>
          <w:lang w:val="ru-RU"/>
        </w:rPr>
        <w:t xml:space="preserve"> библиотек</w:t>
      </w:r>
      <w:r w:rsidR="003056BC">
        <w:rPr>
          <w:lang w:val="ru-RU"/>
        </w:rPr>
        <w:t>а</w:t>
      </w:r>
      <w:r>
        <w:rPr>
          <w:lang w:val="ru-RU"/>
        </w:rPr>
        <w:t>.</w:t>
      </w:r>
    </w:p>
    <w:p w:rsidR="00D63146" w:rsidRPr="00BD31D1" w:rsidRDefault="00D63146" w:rsidP="00D63146">
      <w:pPr>
        <w:pStyle w:val="a0"/>
        <w:spacing w:before="120"/>
        <w:jc w:val="right"/>
        <w:outlineLvl w:val="0"/>
        <w:rPr>
          <w:b/>
          <w:i/>
          <w:lang w:val="ru-RU"/>
        </w:rPr>
      </w:pPr>
      <w:r w:rsidRPr="00BD31D1">
        <w:rPr>
          <w:b/>
          <w:i/>
          <w:lang w:val="ru-RU"/>
        </w:rPr>
        <w:t>Таблица 10.4</w:t>
      </w:r>
    </w:p>
    <w:p w:rsidR="00D63146" w:rsidRPr="00BD31D1" w:rsidRDefault="00D63146" w:rsidP="00D63146">
      <w:pPr>
        <w:pStyle w:val="a0"/>
        <w:spacing w:after="120"/>
        <w:ind w:firstLine="0"/>
        <w:jc w:val="center"/>
        <w:outlineLvl w:val="0"/>
        <w:rPr>
          <w:b/>
          <w:i/>
          <w:lang w:val="ru-RU"/>
        </w:rPr>
      </w:pPr>
      <w:r w:rsidRPr="00BD31D1">
        <w:rPr>
          <w:b/>
          <w:i/>
          <w:lang w:val="ru-RU"/>
        </w:rPr>
        <w:t xml:space="preserve">Характеристика учреждений культуры </w:t>
      </w:r>
      <w:r>
        <w:rPr>
          <w:b/>
          <w:i/>
          <w:lang w:val="ru-RU"/>
        </w:rPr>
        <w:t xml:space="preserve">МО СП </w:t>
      </w:r>
      <w:r w:rsidR="00346047">
        <w:rPr>
          <w:b/>
          <w:i/>
          <w:lang w:val="ru-RU"/>
        </w:rPr>
        <w:t>Каменский</w:t>
      </w:r>
      <w:r w:rsidRPr="00BD31D1">
        <w:rPr>
          <w:b/>
          <w:i/>
          <w:lang w:val="ru-RU"/>
        </w:rPr>
        <w:t xml:space="preserve"> сельсовет</w:t>
      </w:r>
    </w:p>
    <w:tbl>
      <w:tblPr>
        <w:tblW w:w="938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1E0" w:firstRow="1" w:lastRow="1" w:firstColumn="1" w:lastColumn="1" w:noHBand="0" w:noVBand="0"/>
      </w:tblPr>
      <w:tblGrid>
        <w:gridCol w:w="1871"/>
        <w:gridCol w:w="2268"/>
        <w:gridCol w:w="1276"/>
        <w:gridCol w:w="2126"/>
        <w:gridCol w:w="1843"/>
      </w:tblGrid>
      <w:tr w:rsidR="0055741E" w:rsidRPr="00BD31D1" w:rsidTr="001775D1">
        <w:trPr>
          <w:trHeight w:val="461"/>
        </w:trPr>
        <w:tc>
          <w:tcPr>
            <w:tcW w:w="1871" w:type="dxa"/>
            <w:shd w:val="clear" w:color="auto" w:fill="BFBFBF" w:themeFill="background1" w:themeFillShade="BF"/>
          </w:tcPr>
          <w:p w:rsidR="0055741E" w:rsidRPr="00BD31D1" w:rsidRDefault="0055741E" w:rsidP="00D63146">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Название учреждения</w:t>
            </w:r>
          </w:p>
        </w:tc>
        <w:tc>
          <w:tcPr>
            <w:tcW w:w="2268" w:type="dxa"/>
            <w:shd w:val="clear" w:color="auto" w:fill="BFBFBF" w:themeFill="background1" w:themeFillShade="BF"/>
          </w:tcPr>
          <w:p w:rsidR="0055741E" w:rsidRPr="00BD31D1" w:rsidRDefault="0055741E" w:rsidP="005C6F08">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Адрес</w:t>
            </w:r>
          </w:p>
        </w:tc>
        <w:tc>
          <w:tcPr>
            <w:tcW w:w="1276" w:type="dxa"/>
            <w:shd w:val="clear" w:color="auto" w:fill="BFBFBF" w:themeFill="background1" w:themeFillShade="BF"/>
          </w:tcPr>
          <w:p w:rsidR="0055741E" w:rsidRDefault="0055741E" w:rsidP="00C77227">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Год постройки</w:t>
            </w:r>
          </w:p>
        </w:tc>
        <w:tc>
          <w:tcPr>
            <w:tcW w:w="2126" w:type="dxa"/>
            <w:shd w:val="clear" w:color="auto" w:fill="BFBFBF" w:themeFill="background1" w:themeFillShade="BF"/>
          </w:tcPr>
          <w:p w:rsidR="0055741E" w:rsidRDefault="0055741E" w:rsidP="0055741E">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Проектная вместимость, мест/тыс. ед. хранения</w:t>
            </w:r>
          </w:p>
        </w:tc>
        <w:tc>
          <w:tcPr>
            <w:tcW w:w="1843" w:type="dxa"/>
            <w:shd w:val="clear" w:color="auto" w:fill="BFBFBF" w:themeFill="background1" w:themeFillShade="BF"/>
          </w:tcPr>
          <w:p w:rsidR="0055741E" w:rsidRDefault="0055741E" w:rsidP="00C77227">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Состояние</w:t>
            </w:r>
          </w:p>
        </w:tc>
      </w:tr>
      <w:tr w:rsidR="0055741E" w:rsidRPr="00BD31D1" w:rsidTr="001775D1">
        <w:trPr>
          <w:trHeight w:val="261"/>
        </w:trPr>
        <w:tc>
          <w:tcPr>
            <w:tcW w:w="1871" w:type="dxa"/>
            <w:shd w:val="clear" w:color="auto" w:fill="D9D9D9" w:themeFill="background1" w:themeFillShade="D9"/>
          </w:tcPr>
          <w:p w:rsidR="0055741E" w:rsidRPr="003A5D5C" w:rsidRDefault="0055741E" w:rsidP="0055741E">
            <w:pPr>
              <w:spacing w:before="0" w:after="0"/>
              <w:ind w:left="0"/>
              <w:jc w:val="left"/>
              <w:rPr>
                <w:rFonts w:ascii="Times New Roman" w:hAnsi="Times New Roman" w:cs="Times New Roman"/>
                <w:b/>
                <w:i/>
                <w:sz w:val="24"/>
                <w:szCs w:val="24"/>
              </w:rPr>
            </w:pPr>
            <w:r>
              <w:rPr>
                <w:rFonts w:ascii="Times New Roman" w:hAnsi="Times New Roman" w:cs="Times New Roman"/>
                <w:b/>
                <w:i/>
                <w:sz w:val="24"/>
                <w:szCs w:val="24"/>
              </w:rPr>
              <w:t>Сельский клуб</w:t>
            </w:r>
          </w:p>
        </w:tc>
        <w:tc>
          <w:tcPr>
            <w:tcW w:w="2268" w:type="dxa"/>
            <w:shd w:val="clear" w:color="auto" w:fill="F2F2F2" w:themeFill="background1" w:themeFillShade="F2"/>
          </w:tcPr>
          <w:p w:rsidR="0055741E" w:rsidRPr="0055741E" w:rsidRDefault="0055741E" w:rsidP="0055741E">
            <w:pPr>
              <w:spacing w:before="0" w:after="0"/>
              <w:ind w:left="0"/>
              <w:jc w:val="left"/>
              <w:rPr>
                <w:rFonts w:ascii="Times New Roman" w:hAnsi="Times New Roman" w:cs="Times New Roman"/>
                <w:sz w:val="24"/>
                <w:szCs w:val="24"/>
              </w:rPr>
            </w:pPr>
            <w:r w:rsidRPr="0055741E">
              <w:rPr>
                <w:rFonts w:ascii="Times New Roman" w:hAnsi="Times New Roman" w:cs="Times New Roman"/>
                <w:sz w:val="24"/>
                <w:szCs w:val="24"/>
              </w:rPr>
              <w:t>с.</w:t>
            </w:r>
            <w:r>
              <w:rPr>
                <w:rFonts w:ascii="Times New Roman" w:hAnsi="Times New Roman" w:cs="Times New Roman"/>
                <w:sz w:val="24"/>
                <w:szCs w:val="24"/>
              </w:rPr>
              <w:t xml:space="preserve"> </w:t>
            </w:r>
            <w:r w:rsidRPr="0055741E">
              <w:rPr>
                <w:rFonts w:ascii="Times New Roman" w:hAnsi="Times New Roman" w:cs="Times New Roman"/>
                <w:sz w:val="24"/>
                <w:szCs w:val="24"/>
              </w:rPr>
              <w:t>Каменка</w:t>
            </w:r>
            <w:r>
              <w:rPr>
                <w:rFonts w:ascii="Times New Roman" w:hAnsi="Times New Roman" w:cs="Times New Roman"/>
                <w:sz w:val="24"/>
                <w:szCs w:val="24"/>
              </w:rPr>
              <w:t>,</w:t>
            </w:r>
            <w:r w:rsidRPr="0055741E">
              <w:rPr>
                <w:rFonts w:ascii="Times New Roman" w:hAnsi="Times New Roman" w:cs="Times New Roman"/>
                <w:sz w:val="24"/>
                <w:szCs w:val="24"/>
              </w:rPr>
              <w:t xml:space="preserve"> ул.</w:t>
            </w:r>
            <w:r>
              <w:rPr>
                <w:rFonts w:ascii="Times New Roman" w:hAnsi="Times New Roman" w:cs="Times New Roman"/>
                <w:sz w:val="24"/>
                <w:szCs w:val="24"/>
              </w:rPr>
              <w:t xml:space="preserve"> </w:t>
            </w:r>
            <w:r w:rsidRPr="0055741E">
              <w:rPr>
                <w:rFonts w:ascii="Times New Roman" w:hAnsi="Times New Roman" w:cs="Times New Roman"/>
                <w:sz w:val="24"/>
                <w:szCs w:val="24"/>
              </w:rPr>
              <w:t>Техническая</w:t>
            </w:r>
            <w:r>
              <w:rPr>
                <w:rFonts w:ascii="Times New Roman" w:hAnsi="Times New Roman" w:cs="Times New Roman"/>
                <w:sz w:val="24"/>
                <w:szCs w:val="24"/>
              </w:rPr>
              <w:t>, д.</w:t>
            </w:r>
            <w:r w:rsidRPr="0055741E">
              <w:rPr>
                <w:rFonts w:ascii="Times New Roman" w:hAnsi="Times New Roman" w:cs="Times New Roman"/>
                <w:sz w:val="24"/>
                <w:szCs w:val="24"/>
              </w:rPr>
              <w:t xml:space="preserve"> 1</w:t>
            </w:r>
          </w:p>
        </w:tc>
        <w:tc>
          <w:tcPr>
            <w:tcW w:w="1276" w:type="dxa"/>
            <w:shd w:val="clear" w:color="auto" w:fill="F2F2F2" w:themeFill="background1" w:themeFillShade="F2"/>
          </w:tcPr>
          <w:p w:rsidR="0055741E" w:rsidRPr="0055741E" w:rsidRDefault="0055741E" w:rsidP="0055741E">
            <w:pPr>
              <w:spacing w:before="0" w:after="0"/>
              <w:ind w:left="0"/>
              <w:jc w:val="center"/>
              <w:rPr>
                <w:rFonts w:ascii="Times New Roman" w:hAnsi="Times New Roman" w:cs="Times New Roman"/>
                <w:sz w:val="24"/>
                <w:szCs w:val="24"/>
              </w:rPr>
            </w:pPr>
            <w:r w:rsidRPr="0055741E">
              <w:rPr>
                <w:rFonts w:ascii="Times New Roman" w:hAnsi="Times New Roman" w:cs="Times New Roman"/>
                <w:sz w:val="24"/>
                <w:szCs w:val="24"/>
              </w:rPr>
              <w:t>1978</w:t>
            </w:r>
          </w:p>
        </w:tc>
        <w:tc>
          <w:tcPr>
            <w:tcW w:w="2126" w:type="dxa"/>
            <w:shd w:val="clear" w:color="auto" w:fill="F2F2F2" w:themeFill="background1" w:themeFillShade="F2"/>
          </w:tcPr>
          <w:p w:rsidR="0055741E" w:rsidRPr="0055741E" w:rsidRDefault="0055741E" w:rsidP="0055741E">
            <w:pPr>
              <w:spacing w:before="0" w:after="0"/>
              <w:ind w:left="0"/>
              <w:jc w:val="center"/>
              <w:rPr>
                <w:rFonts w:ascii="Times New Roman" w:hAnsi="Times New Roman" w:cs="Times New Roman"/>
                <w:sz w:val="24"/>
                <w:szCs w:val="24"/>
              </w:rPr>
            </w:pPr>
            <w:r>
              <w:rPr>
                <w:rFonts w:ascii="Times New Roman" w:hAnsi="Times New Roman" w:cs="Times New Roman"/>
                <w:sz w:val="24"/>
                <w:szCs w:val="24"/>
              </w:rPr>
              <w:t>45 мест</w:t>
            </w:r>
          </w:p>
        </w:tc>
        <w:tc>
          <w:tcPr>
            <w:tcW w:w="1843" w:type="dxa"/>
            <w:shd w:val="clear" w:color="auto" w:fill="F2F2F2" w:themeFill="background1" w:themeFillShade="F2"/>
          </w:tcPr>
          <w:p w:rsidR="0055741E" w:rsidRPr="0055741E" w:rsidRDefault="0055741E" w:rsidP="002A7C3D">
            <w:pPr>
              <w:spacing w:before="0" w:after="0"/>
              <w:ind w:left="0"/>
              <w:jc w:val="center"/>
              <w:rPr>
                <w:rFonts w:ascii="Times New Roman" w:hAnsi="Times New Roman" w:cs="Times New Roman"/>
                <w:sz w:val="24"/>
                <w:szCs w:val="24"/>
              </w:rPr>
            </w:pPr>
            <w:proofErr w:type="spellStart"/>
            <w:r w:rsidRPr="0055741E">
              <w:rPr>
                <w:rFonts w:ascii="Times New Roman" w:hAnsi="Times New Roman" w:cs="Times New Roman"/>
                <w:sz w:val="24"/>
                <w:szCs w:val="24"/>
              </w:rPr>
              <w:t>удовлетво-рительное</w:t>
            </w:r>
            <w:proofErr w:type="spellEnd"/>
          </w:p>
        </w:tc>
      </w:tr>
      <w:tr w:rsidR="0055741E" w:rsidRPr="00BD31D1" w:rsidTr="001775D1">
        <w:trPr>
          <w:trHeight w:val="261"/>
        </w:trPr>
        <w:tc>
          <w:tcPr>
            <w:tcW w:w="1871" w:type="dxa"/>
            <w:shd w:val="clear" w:color="auto" w:fill="D9D9D9" w:themeFill="background1" w:themeFillShade="D9"/>
          </w:tcPr>
          <w:p w:rsidR="0055741E" w:rsidRDefault="0055741E" w:rsidP="003056BC">
            <w:pPr>
              <w:spacing w:before="0" w:after="0"/>
              <w:ind w:left="0"/>
              <w:jc w:val="left"/>
              <w:rPr>
                <w:rFonts w:ascii="Times New Roman" w:hAnsi="Times New Roman" w:cs="Times New Roman"/>
                <w:b/>
                <w:i/>
                <w:sz w:val="24"/>
                <w:szCs w:val="24"/>
              </w:rPr>
            </w:pPr>
            <w:r>
              <w:rPr>
                <w:rFonts w:ascii="Times New Roman" w:hAnsi="Times New Roman" w:cs="Times New Roman"/>
                <w:b/>
                <w:i/>
                <w:sz w:val="24"/>
                <w:szCs w:val="24"/>
              </w:rPr>
              <w:t>Сельская библиотека</w:t>
            </w:r>
          </w:p>
        </w:tc>
        <w:tc>
          <w:tcPr>
            <w:tcW w:w="2268" w:type="dxa"/>
            <w:shd w:val="clear" w:color="auto" w:fill="F2F2F2" w:themeFill="background1" w:themeFillShade="F2"/>
          </w:tcPr>
          <w:p w:rsidR="0055741E" w:rsidRPr="0055741E" w:rsidRDefault="0055741E" w:rsidP="0055741E">
            <w:pPr>
              <w:spacing w:before="0" w:after="0"/>
              <w:ind w:left="0"/>
              <w:jc w:val="left"/>
              <w:rPr>
                <w:rFonts w:ascii="Times New Roman" w:hAnsi="Times New Roman" w:cs="Times New Roman"/>
                <w:sz w:val="24"/>
                <w:szCs w:val="24"/>
              </w:rPr>
            </w:pPr>
            <w:r w:rsidRPr="0055741E">
              <w:rPr>
                <w:rFonts w:ascii="Times New Roman" w:hAnsi="Times New Roman" w:cs="Times New Roman"/>
                <w:sz w:val="24"/>
                <w:szCs w:val="24"/>
              </w:rPr>
              <w:t>с.</w:t>
            </w:r>
            <w:r>
              <w:rPr>
                <w:rFonts w:ascii="Times New Roman" w:hAnsi="Times New Roman" w:cs="Times New Roman"/>
                <w:sz w:val="24"/>
                <w:szCs w:val="24"/>
              </w:rPr>
              <w:t xml:space="preserve"> </w:t>
            </w:r>
            <w:r w:rsidRPr="0055741E">
              <w:rPr>
                <w:rFonts w:ascii="Times New Roman" w:hAnsi="Times New Roman" w:cs="Times New Roman"/>
                <w:sz w:val="24"/>
                <w:szCs w:val="24"/>
              </w:rPr>
              <w:t>Каменка</w:t>
            </w:r>
            <w:r>
              <w:rPr>
                <w:rFonts w:ascii="Times New Roman" w:hAnsi="Times New Roman" w:cs="Times New Roman"/>
                <w:sz w:val="24"/>
                <w:szCs w:val="24"/>
              </w:rPr>
              <w:t>,</w:t>
            </w:r>
            <w:r w:rsidRPr="0055741E">
              <w:rPr>
                <w:rFonts w:ascii="Times New Roman" w:hAnsi="Times New Roman" w:cs="Times New Roman"/>
                <w:sz w:val="24"/>
                <w:szCs w:val="24"/>
              </w:rPr>
              <w:t xml:space="preserve"> ул.</w:t>
            </w:r>
            <w:r>
              <w:rPr>
                <w:rFonts w:ascii="Times New Roman" w:hAnsi="Times New Roman" w:cs="Times New Roman"/>
                <w:sz w:val="24"/>
                <w:szCs w:val="24"/>
              </w:rPr>
              <w:t xml:space="preserve"> </w:t>
            </w:r>
            <w:r w:rsidRPr="0055741E">
              <w:rPr>
                <w:rFonts w:ascii="Times New Roman" w:hAnsi="Times New Roman" w:cs="Times New Roman"/>
                <w:sz w:val="24"/>
                <w:szCs w:val="24"/>
              </w:rPr>
              <w:t>Садовая</w:t>
            </w:r>
            <w:r>
              <w:rPr>
                <w:rFonts w:ascii="Times New Roman" w:hAnsi="Times New Roman" w:cs="Times New Roman"/>
                <w:sz w:val="24"/>
                <w:szCs w:val="24"/>
              </w:rPr>
              <w:t>, д.</w:t>
            </w:r>
            <w:r w:rsidRPr="0055741E">
              <w:rPr>
                <w:rFonts w:ascii="Times New Roman" w:hAnsi="Times New Roman" w:cs="Times New Roman"/>
                <w:sz w:val="24"/>
                <w:szCs w:val="24"/>
              </w:rPr>
              <w:t xml:space="preserve"> 1</w:t>
            </w:r>
          </w:p>
        </w:tc>
        <w:tc>
          <w:tcPr>
            <w:tcW w:w="1276" w:type="dxa"/>
            <w:shd w:val="clear" w:color="auto" w:fill="F2F2F2" w:themeFill="background1" w:themeFillShade="F2"/>
          </w:tcPr>
          <w:p w:rsidR="0055741E" w:rsidRPr="0055741E" w:rsidRDefault="0055741E" w:rsidP="0055741E">
            <w:pPr>
              <w:spacing w:before="0" w:after="0"/>
              <w:ind w:left="0"/>
              <w:jc w:val="center"/>
              <w:rPr>
                <w:rFonts w:ascii="Times New Roman" w:hAnsi="Times New Roman" w:cs="Times New Roman"/>
                <w:sz w:val="24"/>
                <w:szCs w:val="24"/>
              </w:rPr>
            </w:pPr>
            <w:r w:rsidRPr="0055741E">
              <w:rPr>
                <w:rFonts w:ascii="Times New Roman" w:hAnsi="Times New Roman" w:cs="Times New Roman"/>
                <w:sz w:val="24"/>
                <w:szCs w:val="24"/>
              </w:rPr>
              <w:t>1995</w:t>
            </w:r>
          </w:p>
        </w:tc>
        <w:tc>
          <w:tcPr>
            <w:tcW w:w="2126" w:type="dxa"/>
            <w:shd w:val="clear" w:color="auto" w:fill="F2F2F2" w:themeFill="background1" w:themeFillShade="F2"/>
          </w:tcPr>
          <w:p w:rsidR="0055741E" w:rsidRPr="0055741E" w:rsidRDefault="0055741E" w:rsidP="002A7C3D">
            <w:pPr>
              <w:spacing w:before="0" w:after="0"/>
              <w:ind w:left="0"/>
              <w:jc w:val="center"/>
              <w:rPr>
                <w:rFonts w:ascii="Times New Roman" w:hAnsi="Times New Roman" w:cs="Times New Roman"/>
                <w:sz w:val="24"/>
                <w:szCs w:val="24"/>
              </w:rPr>
            </w:pPr>
            <w:r>
              <w:rPr>
                <w:rFonts w:ascii="Times New Roman" w:hAnsi="Times New Roman" w:cs="Times New Roman"/>
                <w:sz w:val="24"/>
                <w:szCs w:val="24"/>
              </w:rPr>
              <w:t>5 тыс. ед. хранения</w:t>
            </w:r>
          </w:p>
        </w:tc>
        <w:tc>
          <w:tcPr>
            <w:tcW w:w="1843" w:type="dxa"/>
            <w:shd w:val="clear" w:color="auto" w:fill="F2F2F2" w:themeFill="background1" w:themeFillShade="F2"/>
          </w:tcPr>
          <w:p w:rsidR="0055741E" w:rsidRPr="0055741E" w:rsidRDefault="0055741E" w:rsidP="002A7C3D">
            <w:pPr>
              <w:spacing w:before="0" w:after="0"/>
              <w:ind w:left="0"/>
              <w:jc w:val="center"/>
              <w:rPr>
                <w:rFonts w:ascii="Times New Roman" w:hAnsi="Times New Roman" w:cs="Times New Roman"/>
                <w:sz w:val="24"/>
                <w:szCs w:val="24"/>
              </w:rPr>
            </w:pPr>
            <w:proofErr w:type="spellStart"/>
            <w:r w:rsidRPr="0055741E">
              <w:rPr>
                <w:rFonts w:ascii="Times New Roman" w:hAnsi="Times New Roman" w:cs="Times New Roman"/>
                <w:sz w:val="24"/>
                <w:szCs w:val="24"/>
              </w:rPr>
              <w:t>удовлетво-рительное</w:t>
            </w:r>
            <w:proofErr w:type="spellEnd"/>
          </w:p>
        </w:tc>
      </w:tr>
    </w:tbl>
    <w:p w:rsidR="00D63146" w:rsidRDefault="00D63146" w:rsidP="00C77227">
      <w:pPr>
        <w:pStyle w:val="a0"/>
        <w:spacing w:before="120"/>
        <w:rPr>
          <w:lang w:val="ru-RU"/>
        </w:rPr>
      </w:pPr>
      <w:r w:rsidRPr="000F5435">
        <w:rPr>
          <w:lang w:val="ru-RU"/>
        </w:rPr>
        <w:t>Согласно СП 42.13330.2011</w:t>
      </w:r>
      <w:r w:rsidR="00192E02">
        <w:rPr>
          <w:lang w:val="ru-RU"/>
        </w:rPr>
        <w:t xml:space="preserve"> «</w:t>
      </w:r>
      <w:r w:rsidR="00192E02" w:rsidRPr="000569C6">
        <w:rPr>
          <w:lang w:val="ru-RU"/>
        </w:rPr>
        <w:t>Свод правил. Градостроительство. Планировка и застройка городских и сельских поселений. Актуализиров</w:t>
      </w:r>
      <w:r w:rsidR="00192E02">
        <w:rPr>
          <w:lang w:val="ru-RU"/>
        </w:rPr>
        <w:t>анная редакция СНиП 2.07.01-89*»</w:t>
      </w:r>
      <w:r w:rsidRPr="000F5435">
        <w:rPr>
          <w:lang w:val="ru-RU"/>
        </w:rPr>
        <w:t xml:space="preserve"> рекомендуемая обеспеченность клубами сельских поселений в поселениях с численностью от </w:t>
      </w:r>
      <w:r w:rsidR="00307939">
        <w:rPr>
          <w:lang w:val="ru-RU"/>
        </w:rPr>
        <w:t>0,2</w:t>
      </w:r>
      <w:r w:rsidRPr="000F5435">
        <w:rPr>
          <w:lang w:val="ru-RU"/>
        </w:rPr>
        <w:t xml:space="preserve"> до </w:t>
      </w:r>
      <w:r w:rsidR="001A3F60">
        <w:rPr>
          <w:lang w:val="ru-RU"/>
        </w:rPr>
        <w:t>1</w:t>
      </w:r>
      <w:r w:rsidR="00307939">
        <w:rPr>
          <w:lang w:val="ru-RU"/>
        </w:rPr>
        <w:t xml:space="preserve"> тыс.</w:t>
      </w:r>
      <w:r w:rsidRPr="000F5435">
        <w:rPr>
          <w:lang w:val="ru-RU"/>
        </w:rPr>
        <w:t xml:space="preserve"> чел. принимается в размере </w:t>
      </w:r>
      <w:r w:rsidR="001A3F60">
        <w:rPr>
          <w:lang w:val="ru-RU"/>
        </w:rPr>
        <w:t>300-500</w:t>
      </w:r>
      <w:r w:rsidRPr="000F5435">
        <w:rPr>
          <w:lang w:val="ru-RU"/>
        </w:rPr>
        <w:t xml:space="preserve"> мест на 1000 чел.</w:t>
      </w:r>
      <w:r w:rsidR="00300AED">
        <w:rPr>
          <w:lang w:val="ru-RU"/>
        </w:rPr>
        <w:t xml:space="preserve"> Согласно </w:t>
      </w:r>
      <w:r w:rsidR="00300AED" w:rsidRPr="00682300">
        <w:rPr>
          <w:lang w:val="ru-RU"/>
        </w:rPr>
        <w:t xml:space="preserve">региональным нормативам градостроительного проектирования Оренбургской области, </w:t>
      </w:r>
      <w:r w:rsidR="00300AED">
        <w:rPr>
          <w:rFonts w:eastAsia="Lucida Sans Unicode"/>
          <w:lang w:val="ru-RU"/>
        </w:rPr>
        <w:t>р</w:t>
      </w:r>
      <w:r w:rsidR="00300AED" w:rsidRPr="005D5E2A">
        <w:rPr>
          <w:rFonts w:eastAsia="Lucida Sans Unicode"/>
          <w:lang w:val="ru-RU"/>
        </w:rPr>
        <w:t>екомендуемая обеспеченность</w:t>
      </w:r>
      <w:r w:rsidR="00300AED">
        <w:rPr>
          <w:rFonts w:eastAsia="Lucida Sans Unicode"/>
          <w:lang w:val="ru-RU"/>
        </w:rPr>
        <w:t xml:space="preserve"> </w:t>
      </w:r>
      <w:r w:rsidR="00300AED" w:rsidRPr="000F5435">
        <w:rPr>
          <w:lang w:val="ru-RU"/>
        </w:rPr>
        <w:t xml:space="preserve">клубами сельских поселений в поселениях с численностью </w:t>
      </w:r>
      <w:r w:rsidR="00307939" w:rsidRPr="000F5435">
        <w:rPr>
          <w:lang w:val="ru-RU"/>
        </w:rPr>
        <w:t xml:space="preserve">от </w:t>
      </w:r>
      <w:r w:rsidR="00307939">
        <w:rPr>
          <w:lang w:val="ru-RU"/>
        </w:rPr>
        <w:t>0,2</w:t>
      </w:r>
      <w:r w:rsidR="00307939" w:rsidRPr="000F5435">
        <w:rPr>
          <w:lang w:val="ru-RU"/>
        </w:rPr>
        <w:t xml:space="preserve"> до </w:t>
      </w:r>
      <w:r w:rsidR="00307939">
        <w:rPr>
          <w:lang w:val="ru-RU"/>
        </w:rPr>
        <w:t>1 тыс.</w:t>
      </w:r>
      <w:r w:rsidR="00307939" w:rsidRPr="000F5435">
        <w:rPr>
          <w:lang w:val="ru-RU"/>
        </w:rPr>
        <w:t xml:space="preserve"> чел. </w:t>
      </w:r>
      <w:r w:rsidR="00300AED" w:rsidRPr="000F5435">
        <w:rPr>
          <w:lang w:val="ru-RU"/>
        </w:rPr>
        <w:t xml:space="preserve">принимается в размере </w:t>
      </w:r>
      <w:r w:rsidR="00307939">
        <w:rPr>
          <w:lang w:val="ru-RU"/>
        </w:rPr>
        <w:t>до 300</w:t>
      </w:r>
      <w:r w:rsidR="00300AED" w:rsidRPr="000F5435">
        <w:rPr>
          <w:lang w:val="ru-RU"/>
        </w:rPr>
        <w:t xml:space="preserve"> мест на 1000 чел.</w:t>
      </w:r>
    </w:p>
    <w:p w:rsidR="00D63146" w:rsidRDefault="00D63146" w:rsidP="00D63146">
      <w:pPr>
        <w:pStyle w:val="a0"/>
        <w:rPr>
          <w:lang w:val="ru-RU"/>
        </w:rPr>
      </w:pPr>
      <w:r w:rsidRPr="009D51E6">
        <w:rPr>
          <w:lang w:val="ru-RU"/>
        </w:rPr>
        <w:t xml:space="preserve">В МО СП </w:t>
      </w:r>
      <w:r w:rsidR="00346047" w:rsidRPr="009D51E6">
        <w:rPr>
          <w:lang w:val="ru-RU"/>
        </w:rPr>
        <w:t>Каменский</w:t>
      </w:r>
      <w:r w:rsidRPr="009D51E6">
        <w:rPr>
          <w:lang w:val="ru-RU"/>
        </w:rPr>
        <w:t xml:space="preserve"> сельсовет обеспеченность клубами </w:t>
      </w:r>
      <w:r w:rsidR="0055741E" w:rsidRPr="009D51E6">
        <w:rPr>
          <w:lang w:val="ru-RU"/>
        </w:rPr>
        <w:t>ниже</w:t>
      </w:r>
      <w:r w:rsidR="00EB41F9" w:rsidRPr="009D51E6">
        <w:rPr>
          <w:lang w:val="ru-RU"/>
        </w:rPr>
        <w:t xml:space="preserve"> федеральны</w:t>
      </w:r>
      <w:r w:rsidR="0055741E" w:rsidRPr="009D51E6">
        <w:rPr>
          <w:lang w:val="ru-RU"/>
        </w:rPr>
        <w:t>х</w:t>
      </w:r>
      <w:r w:rsidR="00EB41F9" w:rsidRPr="009D51E6">
        <w:rPr>
          <w:lang w:val="ru-RU"/>
        </w:rPr>
        <w:t xml:space="preserve"> </w:t>
      </w:r>
      <w:r w:rsidR="00372992" w:rsidRPr="009D51E6">
        <w:rPr>
          <w:lang w:val="ru-RU"/>
        </w:rPr>
        <w:t>нормам</w:t>
      </w:r>
      <w:r w:rsidR="0055741E" w:rsidRPr="009D51E6">
        <w:rPr>
          <w:lang w:val="ru-RU"/>
        </w:rPr>
        <w:t xml:space="preserve">, но удовлетворяет </w:t>
      </w:r>
      <w:r w:rsidR="00EB41F9" w:rsidRPr="009D51E6">
        <w:rPr>
          <w:lang w:val="ru-RU"/>
        </w:rPr>
        <w:t>региональны</w:t>
      </w:r>
      <w:r w:rsidR="0055741E" w:rsidRPr="009D51E6">
        <w:rPr>
          <w:lang w:val="ru-RU"/>
        </w:rPr>
        <w:t>м</w:t>
      </w:r>
      <w:r w:rsidR="00FA3557" w:rsidRPr="009D51E6">
        <w:rPr>
          <w:lang w:val="ru-RU"/>
        </w:rPr>
        <w:t xml:space="preserve"> </w:t>
      </w:r>
      <w:r w:rsidR="00372992" w:rsidRPr="009D51E6">
        <w:rPr>
          <w:lang w:val="ru-RU"/>
        </w:rPr>
        <w:t>норм</w:t>
      </w:r>
      <w:r w:rsidR="0055741E" w:rsidRPr="009D51E6">
        <w:rPr>
          <w:lang w:val="ru-RU"/>
        </w:rPr>
        <w:t>ам</w:t>
      </w:r>
      <w:r w:rsidR="00372992" w:rsidRPr="009D51E6">
        <w:rPr>
          <w:lang w:val="ru-RU"/>
        </w:rPr>
        <w:t xml:space="preserve"> </w:t>
      </w:r>
      <w:r w:rsidRPr="009D51E6">
        <w:rPr>
          <w:lang w:val="ru-RU"/>
        </w:rPr>
        <w:t xml:space="preserve">(в 2012 году – </w:t>
      </w:r>
      <w:r w:rsidR="0055741E" w:rsidRPr="009D51E6">
        <w:rPr>
          <w:lang w:val="ru-RU"/>
        </w:rPr>
        <w:t>91</w:t>
      </w:r>
      <w:r w:rsidR="00EB41F9" w:rsidRPr="009D51E6">
        <w:rPr>
          <w:lang w:val="ru-RU"/>
        </w:rPr>
        <w:t xml:space="preserve"> мест на 1000 чел.)</w:t>
      </w:r>
      <w:r w:rsidRPr="009D51E6">
        <w:rPr>
          <w:lang w:val="ru-RU"/>
        </w:rPr>
        <w:t>.</w:t>
      </w:r>
    </w:p>
    <w:p w:rsidR="00D63146" w:rsidRPr="00BD31D1" w:rsidRDefault="00D63146" w:rsidP="00D63146">
      <w:pPr>
        <w:pStyle w:val="a0"/>
        <w:rPr>
          <w:lang w:val="ru-RU"/>
        </w:rPr>
      </w:pPr>
      <w:r w:rsidRPr="00BD31D1">
        <w:rPr>
          <w:lang w:val="ru-RU"/>
        </w:rPr>
        <w:t>Развитие культурного потенциала и сохранение историко-культурного наследия, создание условий для привлечения в сферу культуры дополнительных ресурсов, а также усиление социальной направленной деятельности учреждений культуры невозможно без комплексного подхода к существующей проблеме.</w:t>
      </w:r>
    </w:p>
    <w:p w:rsidR="00D63146" w:rsidRPr="00BD31D1" w:rsidRDefault="00D63146" w:rsidP="00D63146">
      <w:pPr>
        <w:pStyle w:val="a0"/>
        <w:rPr>
          <w:lang w:val="ru-RU"/>
        </w:rPr>
      </w:pPr>
      <w:r w:rsidRPr="00BD31D1">
        <w:rPr>
          <w:lang w:val="ru-RU"/>
        </w:rPr>
        <w:t>Структурная перестройка сферы культуры предполагает в первую очередь сформировать оптимальную сеть, провести ее правовое оформление, нормативное финансирование в режиме строгой экономии, осуществлять процесс инвестирования рынка платных услуг и самоокупаемых проектов.</w:t>
      </w:r>
    </w:p>
    <w:p w:rsidR="00D63146" w:rsidRPr="00BD31D1" w:rsidRDefault="00D63146" w:rsidP="00D63146">
      <w:pPr>
        <w:pStyle w:val="a0"/>
        <w:rPr>
          <w:lang w:val="ru-RU"/>
        </w:rPr>
      </w:pPr>
      <w:r w:rsidRPr="00BD31D1">
        <w:rPr>
          <w:lang w:val="ru-RU"/>
        </w:rPr>
        <w:t>Одной из самых важных проблем в районе является недостаток квалифицированных кадров в сельских учреждениях культуры, особенно клубного типа. Объясняется это низкой заработной платой, слабой материально-технической базой и как следствие происходит отток молодежи из села.</w:t>
      </w:r>
      <w:bookmarkStart w:id="200" w:name="_Toc270950867"/>
      <w:bookmarkStart w:id="201" w:name="_Toc312530933"/>
    </w:p>
    <w:p w:rsidR="00901C8C" w:rsidRPr="00BD31D1" w:rsidRDefault="00901C8C" w:rsidP="00901C8C">
      <w:pPr>
        <w:pStyle w:val="2"/>
        <w:rPr>
          <w:rFonts w:cs="Times New Roman"/>
          <w:szCs w:val="24"/>
        </w:rPr>
      </w:pPr>
      <w:bookmarkStart w:id="202" w:name="_Toc370201537"/>
      <w:bookmarkStart w:id="203" w:name="_Toc373158622"/>
      <w:bookmarkStart w:id="204" w:name="_Toc374105054"/>
      <w:bookmarkStart w:id="205" w:name="_Toc378596932"/>
      <w:bookmarkEnd w:id="200"/>
      <w:bookmarkEnd w:id="201"/>
      <w:r w:rsidRPr="00BD31D1">
        <w:rPr>
          <w:rFonts w:cs="Times New Roman"/>
          <w:szCs w:val="24"/>
        </w:rPr>
        <w:lastRenderedPageBreak/>
        <w:t>10.5 Предприятия торговли, общественного питания, бытового обслуживания</w:t>
      </w:r>
      <w:bookmarkEnd w:id="202"/>
      <w:bookmarkEnd w:id="203"/>
      <w:bookmarkEnd w:id="204"/>
      <w:bookmarkEnd w:id="205"/>
    </w:p>
    <w:p w:rsidR="00901C8C" w:rsidRPr="00BD31D1" w:rsidRDefault="00901C8C" w:rsidP="00901C8C">
      <w:pPr>
        <w:pStyle w:val="3"/>
        <w:rPr>
          <w:rFonts w:cs="Times New Roman"/>
          <w:szCs w:val="24"/>
        </w:rPr>
      </w:pPr>
      <w:bookmarkStart w:id="206" w:name="_Toc270950868"/>
      <w:bookmarkStart w:id="207" w:name="_Toc312530934"/>
      <w:bookmarkStart w:id="208" w:name="_Toc370201538"/>
      <w:bookmarkStart w:id="209" w:name="_Toc373158623"/>
      <w:bookmarkStart w:id="210" w:name="_Toc374105055"/>
      <w:bookmarkStart w:id="211" w:name="_Toc378596933"/>
      <w:r w:rsidRPr="00BD31D1">
        <w:rPr>
          <w:rFonts w:cs="Times New Roman"/>
          <w:szCs w:val="24"/>
        </w:rPr>
        <w:t>10.5.1 Предприятия торговли</w:t>
      </w:r>
      <w:bookmarkEnd w:id="206"/>
      <w:bookmarkEnd w:id="207"/>
      <w:bookmarkEnd w:id="208"/>
      <w:bookmarkEnd w:id="209"/>
      <w:bookmarkEnd w:id="210"/>
      <w:bookmarkEnd w:id="211"/>
    </w:p>
    <w:p w:rsidR="00AD0B29" w:rsidRPr="00416492" w:rsidRDefault="00901C8C" w:rsidP="00CE54DA">
      <w:pPr>
        <w:pStyle w:val="a0"/>
        <w:rPr>
          <w:lang w:val="ru-RU"/>
        </w:rPr>
      </w:pPr>
      <w:r w:rsidRPr="00416492">
        <w:rPr>
          <w:lang w:val="ru-RU"/>
        </w:rPr>
        <w:t xml:space="preserve">На территории МО СП </w:t>
      </w:r>
      <w:r w:rsidR="00346047" w:rsidRPr="00416492">
        <w:rPr>
          <w:lang w:val="ru-RU"/>
        </w:rPr>
        <w:t>Каменский</w:t>
      </w:r>
      <w:r w:rsidRPr="00416492">
        <w:rPr>
          <w:lang w:val="ru-RU"/>
        </w:rPr>
        <w:t xml:space="preserve"> сельсовет</w:t>
      </w:r>
      <w:r w:rsidR="00AD0B29" w:rsidRPr="00416492">
        <w:rPr>
          <w:lang w:val="ru-RU"/>
        </w:rPr>
        <w:t xml:space="preserve"> работает </w:t>
      </w:r>
      <w:r w:rsidR="00D40E92">
        <w:rPr>
          <w:lang w:val="ru-RU"/>
        </w:rPr>
        <w:t>три</w:t>
      </w:r>
      <w:r w:rsidR="00AD0B29" w:rsidRPr="00416492">
        <w:rPr>
          <w:lang w:val="ru-RU"/>
        </w:rPr>
        <w:t xml:space="preserve"> предприяти</w:t>
      </w:r>
      <w:r w:rsidR="00D40E92">
        <w:rPr>
          <w:lang w:val="ru-RU"/>
        </w:rPr>
        <w:t>я</w:t>
      </w:r>
      <w:r w:rsidR="00AD0B29" w:rsidRPr="00416492">
        <w:rPr>
          <w:lang w:val="ru-RU"/>
        </w:rPr>
        <w:t xml:space="preserve"> торговли.</w:t>
      </w:r>
    </w:p>
    <w:p w:rsidR="00AD0B29" w:rsidRPr="00416492" w:rsidRDefault="00AD0B29" w:rsidP="00AD0B29">
      <w:pPr>
        <w:pStyle w:val="a0"/>
        <w:spacing w:before="120"/>
        <w:jc w:val="right"/>
        <w:rPr>
          <w:b/>
          <w:i/>
          <w:lang w:val="ru-RU"/>
        </w:rPr>
      </w:pPr>
      <w:r w:rsidRPr="00416492">
        <w:rPr>
          <w:b/>
          <w:i/>
          <w:lang w:val="ru-RU"/>
        </w:rPr>
        <w:t>Таблица 10.5.1</w:t>
      </w:r>
    </w:p>
    <w:p w:rsidR="00AD0B29" w:rsidRPr="00416492" w:rsidRDefault="00AD0B29" w:rsidP="00AD0B29">
      <w:pPr>
        <w:pStyle w:val="a0"/>
        <w:spacing w:after="120"/>
        <w:ind w:firstLine="0"/>
        <w:jc w:val="center"/>
        <w:rPr>
          <w:b/>
          <w:i/>
          <w:lang w:val="ru-RU"/>
        </w:rPr>
      </w:pPr>
      <w:r w:rsidRPr="00416492">
        <w:rPr>
          <w:b/>
          <w:i/>
          <w:lang w:val="ru-RU"/>
        </w:rPr>
        <w:t xml:space="preserve">Характеристика предприятий торговли МО СП </w:t>
      </w:r>
      <w:r w:rsidR="00346047" w:rsidRPr="00416492">
        <w:rPr>
          <w:b/>
          <w:i/>
          <w:lang w:val="ru-RU"/>
        </w:rPr>
        <w:t>Каменский</w:t>
      </w:r>
      <w:r w:rsidRPr="00416492">
        <w:rPr>
          <w:b/>
          <w:i/>
          <w:lang w:val="ru-RU"/>
        </w:rPr>
        <w:t xml:space="preserve"> сельсовет</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1809"/>
        <w:gridCol w:w="2127"/>
        <w:gridCol w:w="2378"/>
        <w:gridCol w:w="1559"/>
        <w:gridCol w:w="1592"/>
      </w:tblGrid>
      <w:tr w:rsidR="00416492" w:rsidRPr="00416492" w:rsidTr="00416492">
        <w:tc>
          <w:tcPr>
            <w:tcW w:w="1809" w:type="dxa"/>
            <w:shd w:val="clear" w:color="auto" w:fill="BFBFBF" w:themeFill="background1" w:themeFillShade="BF"/>
          </w:tcPr>
          <w:p w:rsidR="00416492" w:rsidRPr="00416492" w:rsidRDefault="00416492" w:rsidP="00841331">
            <w:pPr>
              <w:spacing w:before="0" w:after="0"/>
              <w:ind w:left="0"/>
              <w:jc w:val="center"/>
              <w:rPr>
                <w:rFonts w:ascii="Times New Roman" w:hAnsi="Times New Roman" w:cs="Times New Roman"/>
                <w:i/>
                <w:sz w:val="24"/>
                <w:szCs w:val="24"/>
              </w:rPr>
            </w:pPr>
            <w:r w:rsidRPr="00416492">
              <w:rPr>
                <w:rFonts w:ascii="Times New Roman" w:hAnsi="Times New Roman" w:cs="Times New Roman"/>
                <w:b/>
                <w:i/>
                <w:sz w:val="24"/>
                <w:szCs w:val="24"/>
              </w:rPr>
              <w:t>Предприятия торговли</w:t>
            </w:r>
          </w:p>
        </w:tc>
        <w:tc>
          <w:tcPr>
            <w:tcW w:w="2127" w:type="dxa"/>
            <w:shd w:val="clear" w:color="auto" w:fill="BFBFBF" w:themeFill="background1" w:themeFillShade="BF"/>
          </w:tcPr>
          <w:p w:rsidR="00416492" w:rsidRPr="00416492" w:rsidRDefault="00416492" w:rsidP="00841331">
            <w:pPr>
              <w:spacing w:before="0" w:after="0"/>
              <w:ind w:left="0"/>
              <w:jc w:val="center"/>
              <w:rPr>
                <w:rFonts w:ascii="Times New Roman" w:hAnsi="Times New Roman" w:cs="Times New Roman"/>
                <w:b/>
                <w:i/>
                <w:sz w:val="24"/>
                <w:szCs w:val="24"/>
              </w:rPr>
            </w:pPr>
            <w:r w:rsidRPr="00416492">
              <w:rPr>
                <w:rFonts w:ascii="Times New Roman" w:hAnsi="Times New Roman" w:cs="Times New Roman"/>
                <w:b/>
                <w:i/>
                <w:sz w:val="24"/>
                <w:szCs w:val="24"/>
              </w:rPr>
              <w:t>Адрес</w:t>
            </w:r>
          </w:p>
        </w:tc>
        <w:tc>
          <w:tcPr>
            <w:tcW w:w="2378" w:type="dxa"/>
            <w:shd w:val="clear" w:color="auto" w:fill="BFBFBF" w:themeFill="background1" w:themeFillShade="BF"/>
          </w:tcPr>
          <w:p w:rsidR="00416492" w:rsidRPr="00416492" w:rsidRDefault="00416492" w:rsidP="00841331">
            <w:pPr>
              <w:spacing w:before="0" w:after="0"/>
              <w:ind w:left="0"/>
              <w:jc w:val="center"/>
              <w:rPr>
                <w:rFonts w:ascii="Times New Roman" w:hAnsi="Times New Roman" w:cs="Times New Roman"/>
                <w:b/>
                <w:i/>
                <w:sz w:val="24"/>
                <w:szCs w:val="24"/>
              </w:rPr>
            </w:pPr>
            <w:r w:rsidRPr="00416492">
              <w:rPr>
                <w:rFonts w:ascii="Times New Roman" w:hAnsi="Times New Roman" w:cs="Times New Roman"/>
                <w:b/>
                <w:i/>
                <w:sz w:val="24"/>
                <w:szCs w:val="24"/>
              </w:rPr>
              <w:t>Профиль предприятия</w:t>
            </w:r>
          </w:p>
        </w:tc>
        <w:tc>
          <w:tcPr>
            <w:tcW w:w="1559" w:type="dxa"/>
            <w:shd w:val="clear" w:color="auto" w:fill="BFBFBF" w:themeFill="background1" w:themeFillShade="BF"/>
          </w:tcPr>
          <w:p w:rsidR="00416492" w:rsidRPr="00416492" w:rsidRDefault="00416492" w:rsidP="00841331">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Количество работников, чел.</w:t>
            </w:r>
          </w:p>
        </w:tc>
        <w:tc>
          <w:tcPr>
            <w:tcW w:w="1592" w:type="dxa"/>
            <w:shd w:val="clear" w:color="auto" w:fill="BFBFBF" w:themeFill="background1" w:themeFillShade="BF"/>
          </w:tcPr>
          <w:p w:rsidR="00416492" w:rsidRPr="00416492" w:rsidRDefault="00416492" w:rsidP="00841331">
            <w:pPr>
              <w:spacing w:before="0" w:after="0"/>
              <w:ind w:left="0"/>
              <w:jc w:val="center"/>
              <w:rPr>
                <w:rFonts w:ascii="Times New Roman" w:hAnsi="Times New Roman" w:cs="Times New Roman"/>
                <w:b/>
                <w:i/>
                <w:sz w:val="24"/>
                <w:szCs w:val="24"/>
                <w:vertAlign w:val="superscript"/>
              </w:rPr>
            </w:pPr>
            <w:r w:rsidRPr="00416492">
              <w:rPr>
                <w:rFonts w:ascii="Times New Roman" w:hAnsi="Times New Roman" w:cs="Times New Roman"/>
                <w:b/>
                <w:i/>
                <w:sz w:val="24"/>
                <w:szCs w:val="24"/>
              </w:rPr>
              <w:t>Площадь помещения, м</w:t>
            </w:r>
            <w:r w:rsidRPr="00416492">
              <w:rPr>
                <w:rFonts w:ascii="Times New Roman" w:hAnsi="Times New Roman" w:cs="Times New Roman"/>
                <w:b/>
                <w:i/>
                <w:sz w:val="24"/>
                <w:szCs w:val="24"/>
                <w:vertAlign w:val="superscript"/>
              </w:rPr>
              <w:t>2</w:t>
            </w:r>
          </w:p>
        </w:tc>
      </w:tr>
      <w:tr w:rsidR="00416492" w:rsidRPr="00416492" w:rsidTr="00416492">
        <w:tc>
          <w:tcPr>
            <w:tcW w:w="1809" w:type="dxa"/>
            <w:shd w:val="clear" w:color="auto" w:fill="D9D9D9" w:themeFill="background1" w:themeFillShade="D9"/>
          </w:tcPr>
          <w:p w:rsidR="00416492" w:rsidRPr="00416492" w:rsidRDefault="00416492" w:rsidP="00416492">
            <w:pPr>
              <w:spacing w:before="0" w:after="0"/>
              <w:ind w:left="0"/>
              <w:jc w:val="left"/>
              <w:rPr>
                <w:rFonts w:ascii="Times New Roman" w:hAnsi="Times New Roman" w:cs="Times New Roman"/>
                <w:b/>
                <w:i/>
                <w:sz w:val="24"/>
                <w:szCs w:val="24"/>
              </w:rPr>
            </w:pPr>
            <w:r w:rsidRPr="00416492">
              <w:rPr>
                <w:rFonts w:ascii="Times New Roman" w:hAnsi="Times New Roman" w:cs="Times New Roman"/>
                <w:b/>
                <w:i/>
                <w:sz w:val="24"/>
                <w:szCs w:val="24"/>
              </w:rPr>
              <w:t>Магазин РАЙПО</w:t>
            </w:r>
          </w:p>
        </w:tc>
        <w:tc>
          <w:tcPr>
            <w:tcW w:w="2127" w:type="dxa"/>
            <w:shd w:val="clear" w:color="auto" w:fill="F2F2F2" w:themeFill="background1" w:themeFillShade="F2"/>
          </w:tcPr>
          <w:p w:rsidR="00416492" w:rsidRPr="00416492" w:rsidRDefault="00416492" w:rsidP="00416492">
            <w:pPr>
              <w:spacing w:before="0" w:after="0"/>
              <w:ind w:left="0"/>
              <w:jc w:val="left"/>
              <w:rPr>
                <w:rFonts w:ascii="Times New Roman" w:hAnsi="Times New Roman" w:cs="Times New Roman"/>
                <w:sz w:val="24"/>
                <w:szCs w:val="24"/>
              </w:rPr>
            </w:pPr>
            <w:r w:rsidRPr="00416492">
              <w:rPr>
                <w:rFonts w:ascii="Times New Roman" w:hAnsi="Times New Roman" w:cs="Times New Roman"/>
                <w:sz w:val="24"/>
                <w:szCs w:val="24"/>
              </w:rPr>
              <w:t>с.</w:t>
            </w:r>
            <w:r>
              <w:rPr>
                <w:rFonts w:ascii="Times New Roman" w:hAnsi="Times New Roman" w:cs="Times New Roman"/>
                <w:sz w:val="24"/>
                <w:szCs w:val="24"/>
              </w:rPr>
              <w:t xml:space="preserve"> </w:t>
            </w:r>
            <w:r w:rsidRPr="00416492">
              <w:rPr>
                <w:rFonts w:ascii="Times New Roman" w:hAnsi="Times New Roman" w:cs="Times New Roman"/>
                <w:sz w:val="24"/>
                <w:szCs w:val="24"/>
              </w:rPr>
              <w:t>Каменка</w:t>
            </w:r>
            <w:r>
              <w:rPr>
                <w:rFonts w:ascii="Times New Roman" w:hAnsi="Times New Roman" w:cs="Times New Roman"/>
                <w:sz w:val="24"/>
                <w:szCs w:val="24"/>
              </w:rPr>
              <w:t>,</w:t>
            </w:r>
            <w:r w:rsidRPr="00416492">
              <w:rPr>
                <w:rFonts w:ascii="Times New Roman" w:hAnsi="Times New Roman" w:cs="Times New Roman"/>
                <w:sz w:val="24"/>
                <w:szCs w:val="24"/>
              </w:rPr>
              <w:t xml:space="preserve"> ул.</w:t>
            </w:r>
            <w:r>
              <w:rPr>
                <w:rFonts w:ascii="Times New Roman" w:hAnsi="Times New Roman" w:cs="Times New Roman"/>
                <w:sz w:val="24"/>
                <w:szCs w:val="24"/>
              </w:rPr>
              <w:t xml:space="preserve"> </w:t>
            </w:r>
            <w:r w:rsidRPr="00416492">
              <w:rPr>
                <w:rFonts w:ascii="Times New Roman" w:hAnsi="Times New Roman" w:cs="Times New Roman"/>
                <w:sz w:val="24"/>
                <w:szCs w:val="24"/>
              </w:rPr>
              <w:t>Центральная</w:t>
            </w:r>
            <w:r>
              <w:rPr>
                <w:rFonts w:ascii="Times New Roman" w:hAnsi="Times New Roman" w:cs="Times New Roman"/>
                <w:sz w:val="24"/>
                <w:szCs w:val="24"/>
              </w:rPr>
              <w:t>, д.</w:t>
            </w:r>
            <w:r w:rsidRPr="00416492">
              <w:rPr>
                <w:rFonts w:ascii="Times New Roman" w:hAnsi="Times New Roman" w:cs="Times New Roman"/>
                <w:sz w:val="24"/>
                <w:szCs w:val="24"/>
              </w:rPr>
              <w:t xml:space="preserve"> 76</w:t>
            </w:r>
          </w:p>
        </w:tc>
        <w:tc>
          <w:tcPr>
            <w:tcW w:w="2378" w:type="dxa"/>
            <w:shd w:val="clear" w:color="auto" w:fill="F2F2F2" w:themeFill="background1" w:themeFillShade="F2"/>
          </w:tcPr>
          <w:p w:rsidR="00416492" w:rsidRPr="00416492" w:rsidRDefault="00416492" w:rsidP="00416492">
            <w:pPr>
              <w:spacing w:before="0" w:after="0"/>
              <w:ind w:left="0"/>
              <w:jc w:val="center"/>
              <w:rPr>
                <w:rFonts w:ascii="Times New Roman" w:hAnsi="Times New Roman" w:cs="Times New Roman"/>
                <w:sz w:val="24"/>
                <w:szCs w:val="24"/>
              </w:rPr>
            </w:pPr>
            <w:r w:rsidRPr="00416492">
              <w:rPr>
                <w:rFonts w:ascii="Times New Roman" w:hAnsi="Times New Roman" w:cs="Times New Roman"/>
                <w:sz w:val="24"/>
                <w:szCs w:val="24"/>
              </w:rPr>
              <w:t>Продовольственные товары</w:t>
            </w:r>
          </w:p>
        </w:tc>
        <w:tc>
          <w:tcPr>
            <w:tcW w:w="1559" w:type="dxa"/>
            <w:shd w:val="clear" w:color="auto" w:fill="F2F2F2" w:themeFill="background1" w:themeFillShade="F2"/>
          </w:tcPr>
          <w:p w:rsidR="00416492" w:rsidRPr="00416492" w:rsidRDefault="00416492" w:rsidP="00416492">
            <w:pPr>
              <w:spacing w:before="0" w:after="0"/>
              <w:ind w:left="0"/>
              <w:jc w:val="center"/>
              <w:rPr>
                <w:rFonts w:ascii="Times New Roman" w:hAnsi="Times New Roman" w:cs="Times New Roman"/>
                <w:sz w:val="24"/>
                <w:szCs w:val="24"/>
              </w:rPr>
            </w:pPr>
            <w:r w:rsidRPr="00416492">
              <w:rPr>
                <w:rFonts w:ascii="Times New Roman" w:hAnsi="Times New Roman" w:cs="Times New Roman"/>
                <w:sz w:val="24"/>
                <w:szCs w:val="24"/>
              </w:rPr>
              <w:t>1</w:t>
            </w:r>
          </w:p>
        </w:tc>
        <w:tc>
          <w:tcPr>
            <w:tcW w:w="1592" w:type="dxa"/>
            <w:shd w:val="clear" w:color="auto" w:fill="F2F2F2" w:themeFill="background1" w:themeFillShade="F2"/>
          </w:tcPr>
          <w:p w:rsidR="00416492" w:rsidRPr="00416492" w:rsidRDefault="00416492" w:rsidP="00416492">
            <w:pPr>
              <w:spacing w:before="0" w:after="0"/>
              <w:ind w:left="0"/>
              <w:jc w:val="center"/>
              <w:rPr>
                <w:rFonts w:ascii="Times New Roman" w:hAnsi="Times New Roman" w:cs="Times New Roman"/>
                <w:sz w:val="24"/>
                <w:szCs w:val="24"/>
              </w:rPr>
            </w:pPr>
            <w:r w:rsidRPr="00416492">
              <w:rPr>
                <w:rFonts w:ascii="Times New Roman" w:hAnsi="Times New Roman" w:cs="Times New Roman"/>
                <w:sz w:val="24"/>
                <w:szCs w:val="24"/>
              </w:rPr>
              <w:t>12</w:t>
            </w:r>
          </w:p>
        </w:tc>
      </w:tr>
      <w:tr w:rsidR="00416492" w:rsidRPr="00416492" w:rsidTr="00416492">
        <w:tc>
          <w:tcPr>
            <w:tcW w:w="1809" w:type="dxa"/>
            <w:shd w:val="clear" w:color="auto" w:fill="D9D9D9" w:themeFill="background1" w:themeFillShade="D9"/>
          </w:tcPr>
          <w:p w:rsidR="00416492" w:rsidRPr="00416492" w:rsidRDefault="00416492" w:rsidP="00416492">
            <w:pPr>
              <w:spacing w:before="0" w:after="0"/>
              <w:ind w:left="0"/>
              <w:jc w:val="left"/>
              <w:rPr>
                <w:rFonts w:ascii="Times New Roman" w:hAnsi="Times New Roman" w:cs="Times New Roman"/>
                <w:b/>
                <w:i/>
                <w:sz w:val="24"/>
                <w:szCs w:val="24"/>
              </w:rPr>
            </w:pPr>
            <w:r>
              <w:rPr>
                <w:rFonts w:ascii="Times New Roman" w:hAnsi="Times New Roman" w:cs="Times New Roman"/>
                <w:b/>
                <w:i/>
                <w:sz w:val="24"/>
                <w:szCs w:val="24"/>
              </w:rPr>
              <w:t>К</w:t>
            </w:r>
            <w:r w:rsidRPr="00416492">
              <w:rPr>
                <w:rFonts w:ascii="Times New Roman" w:hAnsi="Times New Roman" w:cs="Times New Roman"/>
                <w:b/>
                <w:i/>
                <w:sz w:val="24"/>
                <w:szCs w:val="24"/>
              </w:rPr>
              <w:t>иоск</w:t>
            </w:r>
          </w:p>
        </w:tc>
        <w:tc>
          <w:tcPr>
            <w:tcW w:w="2127" w:type="dxa"/>
            <w:shd w:val="clear" w:color="auto" w:fill="F2F2F2" w:themeFill="background1" w:themeFillShade="F2"/>
          </w:tcPr>
          <w:p w:rsidR="00416492" w:rsidRPr="00416492" w:rsidRDefault="00416492" w:rsidP="00416492">
            <w:pPr>
              <w:spacing w:before="0" w:after="0"/>
              <w:ind w:left="0"/>
              <w:jc w:val="left"/>
              <w:rPr>
                <w:rFonts w:ascii="Times New Roman" w:hAnsi="Times New Roman" w:cs="Times New Roman"/>
                <w:sz w:val="24"/>
                <w:szCs w:val="24"/>
              </w:rPr>
            </w:pPr>
            <w:r w:rsidRPr="00416492">
              <w:rPr>
                <w:rFonts w:ascii="Times New Roman" w:hAnsi="Times New Roman" w:cs="Times New Roman"/>
                <w:sz w:val="24"/>
                <w:szCs w:val="24"/>
              </w:rPr>
              <w:t>с.</w:t>
            </w:r>
            <w:r>
              <w:rPr>
                <w:rFonts w:ascii="Times New Roman" w:hAnsi="Times New Roman" w:cs="Times New Roman"/>
                <w:sz w:val="24"/>
                <w:szCs w:val="24"/>
              </w:rPr>
              <w:t xml:space="preserve"> </w:t>
            </w:r>
            <w:r w:rsidRPr="00416492">
              <w:rPr>
                <w:rFonts w:ascii="Times New Roman" w:hAnsi="Times New Roman" w:cs="Times New Roman"/>
                <w:sz w:val="24"/>
                <w:szCs w:val="24"/>
              </w:rPr>
              <w:t>Каменка</w:t>
            </w:r>
            <w:r>
              <w:rPr>
                <w:rFonts w:ascii="Times New Roman" w:hAnsi="Times New Roman" w:cs="Times New Roman"/>
                <w:sz w:val="24"/>
                <w:szCs w:val="24"/>
              </w:rPr>
              <w:t>,</w:t>
            </w:r>
            <w:r w:rsidRPr="00416492">
              <w:rPr>
                <w:rFonts w:ascii="Times New Roman" w:hAnsi="Times New Roman" w:cs="Times New Roman"/>
                <w:sz w:val="24"/>
                <w:szCs w:val="24"/>
              </w:rPr>
              <w:t xml:space="preserve"> ул.</w:t>
            </w:r>
            <w:r>
              <w:rPr>
                <w:rFonts w:ascii="Times New Roman" w:hAnsi="Times New Roman" w:cs="Times New Roman"/>
                <w:sz w:val="24"/>
                <w:szCs w:val="24"/>
              </w:rPr>
              <w:t xml:space="preserve"> </w:t>
            </w:r>
            <w:r w:rsidRPr="00416492">
              <w:rPr>
                <w:rFonts w:ascii="Times New Roman" w:hAnsi="Times New Roman" w:cs="Times New Roman"/>
                <w:sz w:val="24"/>
                <w:szCs w:val="24"/>
              </w:rPr>
              <w:t>Центральная</w:t>
            </w:r>
            <w:r>
              <w:rPr>
                <w:rFonts w:ascii="Times New Roman" w:hAnsi="Times New Roman" w:cs="Times New Roman"/>
                <w:sz w:val="24"/>
                <w:szCs w:val="24"/>
              </w:rPr>
              <w:t>,</w:t>
            </w:r>
            <w:r w:rsidRPr="00416492">
              <w:rPr>
                <w:rFonts w:ascii="Times New Roman" w:hAnsi="Times New Roman" w:cs="Times New Roman"/>
                <w:sz w:val="24"/>
                <w:szCs w:val="24"/>
              </w:rPr>
              <w:t xml:space="preserve"> 77</w:t>
            </w:r>
          </w:p>
        </w:tc>
        <w:tc>
          <w:tcPr>
            <w:tcW w:w="2378" w:type="dxa"/>
            <w:shd w:val="clear" w:color="auto" w:fill="F2F2F2" w:themeFill="background1" w:themeFillShade="F2"/>
          </w:tcPr>
          <w:p w:rsidR="00416492" w:rsidRPr="00416492" w:rsidRDefault="00416492" w:rsidP="00416492">
            <w:pPr>
              <w:spacing w:before="0" w:after="0"/>
              <w:ind w:left="0"/>
              <w:jc w:val="center"/>
              <w:rPr>
                <w:rFonts w:ascii="Times New Roman" w:hAnsi="Times New Roman" w:cs="Times New Roman"/>
                <w:sz w:val="24"/>
                <w:szCs w:val="24"/>
              </w:rPr>
            </w:pPr>
            <w:r w:rsidRPr="00416492">
              <w:rPr>
                <w:rFonts w:ascii="Times New Roman" w:hAnsi="Times New Roman" w:cs="Times New Roman"/>
                <w:sz w:val="24"/>
                <w:szCs w:val="24"/>
              </w:rPr>
              <w:t>Продовольственные товары</w:t>
            </w:r>
          </w:p>
        </w:tc>
        <w:tc>
          <w:tcPr>
            <w:tcW w:w="1559" w:type="dxa"/>
            <w:shd w:val="clear" w:color="auto" w:fill="F2F2F2" w:themeFill="background1" w:themeFillShade="F2"/>
          </w:tcPr>
          <w:p w:rsidR="00416492" w:rsidRPr="00416492" w:rsidRDefault="00416492" w:rsidP="00416492">
            <w:pPr>
              <w:spacing w:before="0" w:after="0"/>
              <w:ind w:left="0"/>
              <w:jc w:val="center"/>
              <w:rPr>
                <w:rFonts w:ascii="Times New Roman" w:hAnsi="Times New Roman" w:cs="Times New Roman"/>
                <w:sz w:val="24"/>
                <w:szCs w:val="24"/>
              </w:rPr>
            </w:pPr>
            <w:r w:rsidRPr="00416492">
              <w:rPr>
                <w:rFonts w:ascii="Times New Roman" w:hAnsi="Times New Roman" w:cs="Times New Roman"/>
                <w:sz w:val="24"/>
                <w:szCs w:val="24"/>
              </w:rPr>
              <w:t>1</w:t>
            </w:r>
          </w:p>
        </w:tc>
        <w:tc>
          <w:tcPr>
            <w:tcW w:w="1592" w:type="dxa"/>
            <w:shd w:val="clear" w:color="auto" w:fill="F2F2F2" w:themeFill="background1" w:themeFillShade="F2"/>
          </w:tcPr>
          <w:p w:rsidR="00416492" w:rsidRPr="00416492" w:rsidRDefault="00416492" w:rsidP="00416492">
            <w:pPr>
              <w:spacing w:before="0" w:after="0"/>
              <w:ind w:left="0"/>
              <w:jc w:val="center"/>
              <w:rPr>
                <w:rFonts w:ascii="Times New Roman" w:hAnsi="Times New Roman" w:cs="Times New Roman"/>
                <w:sz w:val="24"/>
                <w:szCs w:val="24"/>
              </w:rPr>
            </w:pPr>
            <w:r w:rsidRPr="00416492">
              <w:rPr>
                <w:rFonts w:ascii="Times New Roman" w:hAnsi="Times New Roman" w:cs="Times New Roman"/>
                <w:sz w:val="24"/>
                <w:szCs w:val="24"/>
              </w:rPr>
              <w:t>9</w:t>
            </w:r>
          </w:p>
        </w:tc>
      </w:tr>
      <w:tr w:rsidR="00416492" w:rsidRPr="00416492" w:rsidTr="00416492">
        <w:tc>
          <w:tcPr>
            <w:tcW w:w="1809" w:type="dxa"/>
            <w:shd w:val="clear" w:color="auto" w:fill="D9D9D9" w:themeFill="background1" w:themeFillShade="D9"/>
          </w:tcPr>
          <w:p w:rsidR="00416492" w:rsidRPr="00416492" w:rsidRDefault="00416492" w:rsidP="00416492">
            <w:pPr>
              <w:spacing w:before="0" w:after="0"/>
              <w:ind w:left="0"/>
              <w:jc w:val="left"/>
              <w:rPr>
                <w:rFonts w:ascii="Times New Roman" w:hAnsi="Times New Roman" w:cs="Times New Roman"/>
                <w:b/>
                <w:i/>
                <w:sz w:val="24"/>
                <w:szCs w:val="24"/>
              </w:rPr>
            </w:pPr>
            <w:r w:rsidRPr="00416492">
              <w:rPr>
                <w:rFonts w:ascii="Times New Roman" w:hAnsi="Times New Roman" w:cs="Times New Roman"/>
                <w:b/>
                <w:i/>
                <w:sz w:val="24"/>
                <w:szCs w:val="24"/>
              </w:rPr>
              <w:t>Магазин «Берёзка»</w:t>
            </w:r>
          </w:p>
        </w:tc>
        <w:tc>
          <w:tcPr>
            <w:tcW w:w="2127" w:type="dxa"/>
            <w:shd w:val="clear" w:color="auto" w:fill="F2F2F2" w:themeFill="background1" w:themeFillShade="F2"/>
          </w:tcPr>
          <w:p w:rsidR="00416492" w:rsidRPr="00416492" w:rsidRDefault="00416492" w:rsidP="00416492">
            <w:pPr>
              <w:spacing w:before="0" w:after="0"/>
              <w:ind w:left="0"/>
              <w:jc w:val="left"/>
              <w:rPr>
                <w:rFonts w:ascii="Times New Roman" w:hAnsi="Times New Roman" w:cs="Times New Roman"/>
                <w:sz w:val="24"/>
                <w:szCs w:val="24"/>
              </w:rPr>
            </w:pPr>
            <w:r w:rsidRPr="00416492">
              <w:rPr>
                <w:rFonts w:ascii="Times New Roman" w:hAnsi="Times New Roman" w:cs="Times New Roman"/>
                <w:sz w:val="24"/>
                <w:szCs w:val="24"/>
              </w:rPr>
              <w:t>с.</w:t>
            </w:r>
            <w:r>
              <w:rPr>
                <w:rFonts w:ascii="Times New Roman" w:hAnsi="Times New Roman" w:cs="Times New Roman"/>
                <w:sz w:val="24"/>
                <w:szCs w:val="24"/>
              </w:rPr>
              <w:t xml:space="preserve"> </w:t>
            </w:r>
            <w:r w:rsidRPr="00416492">
              <w:rPr>
                <w:rFonts w:ascii="Times New Roman" w:hAnsi="Times New Roman" w:cs="Times New Roman"/>
                <w:sz w:val="24"/>
                <w:szCs w:val="24"/>
              </w:rPr>
              <w:t>Каменка</w:t>
            </w:r>
            <w:r>
              <w:rPr>
                <w:rFonts w:ascii="Times New Roman" w:hAnsi="Times New Roman" w:cs="Times New Roman"/>
                <w:sz w:val="24"/>
                <w:szCs w:val="24"/>
              </w:rPr>
              <w:t>,</w:t>
            </w:r>
            <w:r w:rsidRPr="00416492">
              <w:rPr>
                <w:rFonts w:ascii="Times New Roman" w:hAnsi="Times New Roman" w:cs="Times New Roman"/>
                <w:sz w:val="24"/>
                <w:szCs w:val="24"/>
              </w:rPr>
              <w:t xml:space="preserve"> ул.</w:t>
            </w:r>
            <w:r>
              <w:rPr>
                <w:rFonts w:ascii="Times New Roman" w:hAnsi="Times New Roman" w:cs="Times New Roman"/>
                <w:sz w:val="24"/>
                <w:szCs w:val="24"/>
              </w:rPr>
              <w:t xml:space="preserve"> </w:t>
            </w:r>
            <w:r w:rsidRPr="00416492">
              <w:rPr>
                <w:rFonts w:ascii="Times New Roman" w:hAnsi="Times New Roman" w:cs="Times New Roman"/>
                <w:sz w:val="24"/>
                <w:szCs w:val="24"/>
              </w:rPr>
              <w:t>Центральная</w:t>
            </w:r>
            <w:r>
              <w:rPr>
                <w:rFonts w:ascii="Times New Roman" w:hAnsi="Times New Roman" w:cs="Times New Roman"/>
                <w:sz w:val="24"/>
                <w:szCs w:val="24"/>
              </w:rPr>
              <w:t>,</w:t>
            </w:r>
            <w:r w:rsidRPr="00416492">
              <w:rPr>
                <w:rFonts w:ascii="Times New Roman" w:hAnsi="Times New Roman" w:cs="Times New Roman"/>
                <w:sz w:val="24"/>
                <w:szCs w:val="24"/>
              </w:rPr>
              <w:t xml:space="preserve"> 78</w:t>
            </w:r>
          </w:p>
        </w:tc>
        <w:tc>
          <w:tcPr>
            <w:tcW w:w="2378" w:type="dxa"/>
            <w:shd w:val="clear" w:color="auto" w:fill="F2F2F2" w:themeFill="background1" w:themeFillShade="F2"/>
          </w:tcPr>
          <w:p w:rsidR="00416492" w:rsidRPr="00416492" w:rsidRDefault="00416492" w:rsidP="00416492">
            <w:pPr>
              <w:spacing w:before="0" w:after="0"/>
              <w:ind w:left="0"/>
              <w:jc w:val="center"/>
              <w:rPr>
                <w:rFonts w:ascii="Times New Roman" w:hAnsi="Times New Roman" w:cs="Times New Roman"/>
                <w:sz w:val="24"/>
                <w:szCs w:val="24"/>
              </w:rPr>
            </w:pPr>
            <w:r w:rsidRPr="00416492">
              <w:rPr>
                <w:rFonts w:ascii="Times New Roman" w:hAnsi="Times New Roman" w:cs="Times New Roman"/>
                <w:sz w:val="24"/>
                <w:szCs w:val="24"/>
              </w:rPr>
              <w:t>Продовольственные товары</w:t>
            </w:r>
          </w:p>
        </w:tc>
        <w:tc>
          <w:tcPr>
            <w:tcW w:w="1559" w:type="dxa"/>
            <w:shd w:val="clear" w:color="auto" w:fill="F2F2F2" w:themeFill="background1" w:themeFillShade="F2"/>
          </w:tcPr>
          <w:p w:rsidR="00416492" w:rsidRPr="00416492" w:rsidRDefault="00416492" w:rsidP="00416492">
            <w:pPr>
              <w:spacing w:before="0" w:after="0"/>
              <w:ind w:left="0"/>
              <w:jc w:val="center"/>
              <w:rPr>
                <w:rFonts w:ascii="Times New Roman" w:hAnsi="Times New Roman" w:cs="Times New Roman"/>
                <w:sz w:val="24"/>
                <w:szCs w:val="24"/>
              </w:rPr>
            </w:pPr>
            <w:r w:rsidRPr="00416492">
              <w:rPr>
                <w:rFonts w:ascii="Times New Roman" w:hAnsi="Times New Roman" w:cs="Times New Roman"/>
                <w:sz w:val="24"/>
                <w:szCs w:val="24"/>
              </w:rPr>
              <w:t>2</w:t>
            </w:r>
          </w:p>
        </w:tc>
        <w:tc>
          <w:tcPr>
            <w:tcW w:w="1592" w:type="dxa"/>
            <w:shd w:val="clear" w:color="auto" w:fill="F2F2F2" w:themeFill="background1" w:themeFillShade="F2"/>
          </w:tcPr>
          <w:p w:rsidR="00416492" w:rsidRPr="00416492" w:rsidRDefault="00416492" w:rsidP="00416492">
            <w:pPr>
              <w:spacing w:before="0" w:after="0"/>
              <w:ind w:left="0"/>
              <w:jc w:val="center"/>
              <w:rPr>
                <w:rFonts w:ascii="Times New Roman" w:hAnsi="Times New Roman" w:cs="Times New Roman"/>
                <w:sz w:val="24"/>
                <w:szCs w:val="24"/>
              </w:rPr>
            </w:pPr>
            <w:r w:rsidRPr="00416492">
              <w:rPr>
                <w:rFonts w:ascii="Times New Roman" w:hAnsi="Times New Roman" w:cs="Times New Roman"/>
                <w:sz w:val="24"/>
                <w:szCs w:val="24"/>
              </w:rPr>
              <w:t>30</w:t>
            </w:r>
          </w:p>
        </w:tc>
      </w:tr>
      <w:tr w:rsidR="00416492" w:rsidRPr="00841331" w:rsidTr="00416492">
        <w:tc>
          <w:tcPr>
            <w:tcW w:w="1809" w:type="dxa"/>
            <w:shd w:val="clear" w:color="auto" w:fill="BFBFBF" w:themeFill="background1" w:themeFillShade="BF"/>
          </w:tcPr>
          <w:p w:rsidR="00416492" w:rsidRPr="00416492" w:rsidRDefault="00416492" w:rsidP="00416492">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Всего</w:t>
            </w:r>
          </w:p>
        </w:tc>
        <w:tc>
          <w:tcPr>
            <w:tcW w:w="2127" w:type="dxa"/>
            <w:shd w:val="clear" w:color="auto" w:fill="BFBFBF" w:themeFill="background1" w:themeFillShade="BF"/>
          </w:tcPr>
          <w:p w:rsidR="00416492" w:rsidRPr="00416492" w:rsidRDefault="00416492" w:rsidP="007D6D5C">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w:t>
            </w:r>
          </w:p>
        </w:tc>
        <w:tc>
          <w:tcPr>
            <w:tcW w:w="2378" w:type="dxa"/>
            <w:shd w:val="clear" w:color="auto" w:fill="BFBFBF" w:themeFill="background1" w:themeFillShade="BF"/>
          </w:tcPr>
          <w:p w:rsidR="00416492" w:rsidRPr="00416492" w:rsidRDefault="00416492" w:rsidP="007D6D5C">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w:t>
            </w:r>
          </w:p>
        </w:tc>
        <w:tc>
          <w:tcPr>
            <w:tcW w:w="1559" w:type="dxa"/>
            <w:shd w:val="clear" w:color="auto" w:fill="BFBFBF" w:themeFill="background1" w:themeFillShade="BF"/>
          </w:tcPr>
          <w:p w:rsidR="00416492" w:rsidRPr="007D6D5C" w:rsidRDefault="00416492" w:rsidP="007D6D5C">
            <w:pPr>
              <w:spacing w:before="0" w:after="0"/>
              <w:ind w:left="0"/>
              <w:jc w:val="center"/>
              <w:rPr>
                <w:rFonts w:ascii="Times New Roman" w:hAnsi="Times New Roman" w:cs="Times New Roman"/>
                <w:b/>
                <w:i/>
                <w:color w:val="000000"/>
                <w:sz w:val="24"/>
                <w:szCs w:val="24"/>
              </w:rPr>
            </w:pPr>
            <w:r>
              <w:rPr>
                <w:rFonts w:ascii="Times New Roman" w:hAnsi="Times New Roman" w:cs="Times New Roman"/>
                <w:b/>
                <w:i/>
                <w:color w:val="000000"/>
                <w:sz w:val="24"/>
                <w:szCs w:val="24"/>
              </w:rPr>
              <w:t>4</w:t>
            </w:r>
          </w:p>
        </w:tc>
        <w:tc>
          <w:tcPr>
            <w:tcW w:w="1592" w:type="dxa"/>
            <w:shd w:val="clear" w:color="auto" w:fill="BFBFBF" w:themeFill="background1" w:themeFillShade="BF"/>
          </w:tcPr>
          <w:p w:rsidR="00416492" w:rsidRPr="007D6D5C" w:rsidRDefault="00416492" w:rsidP="007D6D5C">
            <w:pPr>
              <w:spacing w:before="0" w:after="0"/>
              <w:ind w:left="0"/>
              <w:jc w:val="center"/>
              <w:rPr>
                <w:rFonts w:ascii="Times New Roman" w:hAnsi="Times New Roman" w:cs="Times New Roman"/>
                <w:b/>
                <w:i/>
                <w:color w:val="000000"/>
                <w:sz w:val="24"/>
                <w:szCs w:val="24"/>
              </w:rPr>
            </w:pPr>
            <w:r>
              <w:rPr>
                <w:rFonts w:ascii="Times New Roman" w:hAnsi="Times New Roman" w:cs="Times New Roman"/>
                <w:b/>
                <w:i/>
                <w:color w:val="000000"/>
                <w:sz w:val="24"/>
                <w:szCs w:val="24"/>
              </w:rPr>
              <w:t>51</w:t>
            </w:r>
          </w:p>
        </w:tc>
      </w:tr>
    </w:tbl>
    <w:p w:rsidR="00CE54DA" w:rsidRDefault="00416492" w:rsidP="007D6D5C">
      <w:pPr>
        <w:pStyle w:val="a0"/>
        <w:spacing w:before="120"/>
        <w:rPr>
          <w:lang w:val="ru-RU"/>
        </w:rPr>
      </w:pPr>
      <w:r>
        <w:rPr>
          <w:lang w:val="ru-RU"/>
        </w:rPr>
        <w:t>Общая</w:t>
      </w:r>
      <w:r w:rsidR="00CE54DA">
        <w:rPr>
          <w:lang w:val="ru-RU"/>
        </w:rPr>
        <w:t xml:space="preserve"> торговая площадь магазинов </w:t>
      </w:r>
      <w:r>
        <w:rPr>
          <w:lang w:val="ru-RU"/>
        </w:rPr>
        <w:t xml:space="preserve">МО СП Каменский сельсовет </w:t>
      </w:r>
      <w:r w:rsidR="00901C8C">
        <w:rPr>
          <w:lang w:val="ru-RU"/>
        </w:rPr>
        <w:t xml:space="preserve">составляет </w:t>
      </w:r>
      <w:r>
        <w:rPr>
          <w:lang w:val="ru-RU"/>
        </w:rPr>
        <w:t>51</w:t>
      </w:r>
      <w:r w:rsidR="00CE54DA">
        <w:rPr>
          <w:lang w:val="ru-RU"/>
        </w:rPr>
        <w:t xml:space="preserve"> </w:t>
      </w:r>
      <w:r w:rsidR="00901C8C">
        <w:rPr>
          <w:lang w:val="ru-RU"/>
        </w:rPr>
        <w:t>м</w:t>
      </w:r>
      <w:r w:rsidR="00901C8C" w:rsidRPr="008B18C2">
        <w:rPr>
          <w:vertAlign w:val="superscript"/>
          <w:lang w:val="ru-RU"/>
        </w:rPr>
        <w:t>2</w:t>
      </w:r>
      <w:r w:rsidR="00CE54DA">
        <w:rPr>
          <w:lang w:val="ru-RU"/>
        </w:rPr>
        <w:t>.</w:t>
      </w:r>
    </w:p>
    <w:p w:rsidR="00CE54DA" w:rsidRPr="00771013" w:rsidRDefault="00901C8C" w:rsidP="00901C8C">
      <w:pPr>
        <w:pStyle w:val="a0"/>
        <w:rPr>
          <w:lang w:val="ru-RU"/>
        </w:rPr>
      </w:pPr>
      <w:r>
        <w:rPr>
          <w:lang w:val="ru-RU"/>
        </w:rPr>
        <w:t xml:space="preserve">Согласно </w:t>
      </w:r>
      <w:r w:rsidRPr="003105CF">
        <w:rPr>
          <w:lang w:val="ru-RU"/>
        </w:rPr>
        <w:t>СП 42.13330.2011</w:t>
      </w:r>
      <w:r w:rsidR="007D6D5C">
        <w:rPr>
          <w:lang w:val="ru-RU"/>
        </w:rPr>
        <w:t xml:space="preserve"> «</w:t>
      </w:r>
      <w:r w:rsidR="007D6D5C" w:rsidRPr="000569C6">
        <w:rPr>
          <w:lang w:val="ru-RU"/>
        </w:rPr>
        <w:t>Свод правил. Градостроительство. Планировка и застройка городских и сельских поселений. Актуализиров</w:t>
      </w:r>
      <w:r w:rsidR="007D6D5C">
        <w:rPr>
          <w:lang w:val="ru-RU"/>
        </w:rPr>
        <w:t>анная редакция СНиП 2.07.01-89*»</w:t>
      </w:r>
      <w:r w:rsidR="007D6D5C" w:rsidRPr="000F5435">
        <w:rPr>
          <w:lang w:val="ru-RU"/>
        </w:rPr>
        <w:t xml:space="preserve"> </w:t>
      </w:r>
      <w:r>
        <w:rPr>
          <w:lang w:val="ru-RU"/>
        </w:rPr>
        <w:t>рекомендуемая обеспеченность магазинами в сельских поселениях составляет 300 кв. м торговой площади на 1000 человек</w:t>
      </w:r>
      <w:r w:rsidR="00CE54DA">
        <w:rPr>
          <w:lang w:val="ru-RU"/>
        </w:rPr>
        <w:t xml:space="preserve">. Данная норма в МО СП </w:t>
      </w:r>
      <w:r w:rsidR="00346047">
        <w:rPr>
          <w:lang w:val="ru-RU"/>
        </w:rPr>
        <w:t>Каменский</w:t>
      </w:r>
      <w:r w:rsidR="00CE54DA">
        <w:rPr>
          <w:lang w:val="ru-RU"/>
        </w:rPr>
        <w:t xml:space="preserve"> сельсовет не выполняется (в 2012 году </w:t>
      </w:r>
      <w:r w:rsidR="00771013">
        <w:rPr>
          <w:lang w:val="ru-RU"/>
        </w:rPr>
        <w:t>–</w:t>
      </w:r>
      <w:r w:rsidR="00CE54DA">
        <w:rPr>
          <w:lang w:val="ru-RU"/>
        </w:rPr>
        <w:t xml:space="preserve"> </w:t>
      </w:r>
      <w:r w:rsidR="00B20372">
        <w:rPr>
          <w:lang w:val="ru-RU"/>
        </w:rPr>
        <w:t>103</w:t>
      </w:r>
      <w:r w:rsidR="00771013">
        <w:rPr>
          <w:lang w:val="ru-RU"/>
        </w:rPr>
        <w:t xml:space="preserve"> м</w:t>
      </w:r>
      <w:r w:rsidR="00771013">
        <w:rPr>
          <w:vertAlign w:val="superscript"/>
          <w:lang w:val="ru-RU"/>
        </w:rPr>
        <w:t>2</w:t>
      </w:r>
      <w:r w:rsidR="00771013">
        <w:rPr>
          <w:lang w:val="ru-RU"/>
        </w:rPr>
        <w:t xml:space="preserve"> на 1000 жителей).</w:t>
      </w:r>
    </w:p>
    <w:p w:rsidR="00901C8C" w:rsidRDefault="00901C8C" w:rsidP="00771013">
      <w:pPr>
        <w:pStyle w:val="a0"/>
        <w:rPr>
          <w:lang w:val="ru-RU"/>
        </w:rPr>
      </w:pPr>
      <w:r>
        <w:rPr>
          <w:lang w:val="ru-RU"/>
        </w:rPr>
        <w:t>При этом с</w:t>
      </w:r>
      <w:r w:rsidRPr="008B18C2">
        <w:rPr>
          <w:lang w:val="ru-RU"/>
        </w:rPr>
        <w:t>огласно</w:t>
      </w:r>
      <w:r w:rsidR="00771013">
        <w:rPr>
          <w:lang w:val="ru-RU"/>
        </w:rPr>
        <w:t xml:space="preserve"> </w:t>
      </w:r>
      <w:r w:rsidR="00771013" w:rsidRPr="00682300">
        <w:rPr>
          <w:lang w:val="ru-RU"/>
        </w:rPr>
        <w:t xml:space="preserve">региональным нормативам градостроительного проектирования Оренбургской области, </w:t>
      </w:r>
      <w:r>
        <w:rPr>
          <w:lang w:val="ru-RU"/>
        </w:rPr>
        <w:t>рекомендуемая норма п</w:t>
      </w:r>
      <w:r w:rsidRPr="008B18C2">
        <w:rPr>
          <w:lang w:val="ru-RU"/>
        </w:rPr>
        <w:t>редприяти</w:t>
      </w:r>
      <w:r>
        <w:rPr>
          <w:lang w:val="ru-RU"/>
        </w:rPr>
        <w:t>й</w:t>
      </w:r>
      <w:r w:rsidRPr="008B18C2">
        <w:rPr>
          <w:lang w:val="ru-RU"/>
        </w:rPr>
        <w:t xml:space="preserve"> повседневной торговли</w:t>
      </w:r>
      <w:r>
        <w:rPr>
          <w:lang w:val="ru-RU"/>
        </w:rPr>
        <w:t xml:space="preserve"> составляет 100</w:t>
      </w:r>
      <w:r w:rsidRPr="008B18C2">
        <w:rPr>
          <w:lang w:val="ru-RU"/>
        </w:rPr>
        <w:t xml:space="preserve"> </w:t>
      </w:r>
      <w:r>
        <w:rPr>
          <w:lang w:val="ru-RU"/>
        </w:rPr>
        <w:t>м</w:t>
      </w:r>
      <w:r w:rsidRPr="008B18C2">
        <w:rPr>
          <w:vertAlign w:val="superscript"/>
          <w:lang w:val="ru-RU"/>
        </w:rPr>
        <w:t>2</w:t>
      </w:r>
      <w:r w:rsidRPr="008B18C2">
        <w:rPr>
          <w:lang w:val="ru-RU"/>
        </w:rPr>
        <w:t xml:space="preserve"> торговой площади на 1000 человек</w:t>
      </w:r>
      <w:r w:rsidR="00771013">
        <w:rPr>
          <w:lang w:val="ru-RU"/>
        </w:rPr>
        <w:t xml:space="preserve">. Данная норма в МО СП </w:t>
      </w:r>
      <w:r w:rsidR="00346047">
        <w:rPr>
          <w:lang w:val="ru-RU"/>
        </w:rPr>
        <w:t>Каменский</w:t>
      </w:r>
      <w:r w:rsidR="00771013">
        <w:rPr>
          <w:lang w:val="ru-RU"/>
        </w:rPr>
        <w:t xml:space="preserve"> сельсовет соблюдается</w:t>
      </w:r>
      <w:r>
        <w:rPr>
          <w:lang w:val="ru-RU"/>
        </w:rPr>
        <w:t>.</w:t>
      </w:r>
    </w:p>
    <w:p w:rsidR="00901C8C" w:rsidRPr="00BD31D1" w:rsidRDefault="00901C8C" w:rsidP="00901C8C">
      <w:pPr>
        <w:pStyle w:val="a0"/>
        <w:rPr>
          <w:lang w:val="ru-RU"/>
        </w:rPr>
      </w:pPr>
      <w:r w:rsidRPr="00BD31D1">
        <w:rPr>
          <w:lang w:val="ru-RU"/>
        </w:rPr>
        <w:t>В целом развитие торговли идёт динамично, строительство новых объектов и реконструкция существующих происходят в соответствии с требованиями рынка – обеспечения соответствующего предложения на имеющийся в поселении спрос.</w:t>
      </w:r>
    </w:p>
    <w:p w:rsidR="00901C8C" w:rsidRPr="00BD31D1" w:rsidRDefault="00901C8C" w:rsidP="00901C8C">
      <w:pPr>
        <w:pStyle w:val="3"/>
        <w:rPr>
          <w:rFonts w:cs="Times New Roman"/>
          <w:szCs w:val="24"/>
        </w:rPr>
      </w:pPr>
      <w:bookmarkStart w:id="212" w:name="_Toc270950869"/>
      <w:bookmarkStart w:id="213" w:name="_Toc312530935"/>
      <w:bookmarkStart w:id="214" w:name="_Toc370201539"/>
      <w:bookmarkStart w:id="215" w:name="_Toc373158624"/>
      <w:bookmarkStart w:id="216" w:name="_Toc374105056"/>
      <w:bookmarkStart w:id="217" w:name="_Toc378596934"/>
      <w:bookmarkStart w:id="218" w:name="_Toc270950870"/>
      <w:r w:rsidRPr="00BD31D1">
        <w:rPr>
          <w:rFonts w:cs="Times New Roman"/>
          <w:szCs w:val="24"/>
        </w:rPr>
        <w:t>10.5.2 Предприятия общественного питания, бытового обслуживания</w:t>
      </w:r>
      <w:bookmarkEnd w:id="212"/>
      <w:bookmarkEnd w:id="213"/>
      <w:bookmarkEnd w:id="214"/>
      <w:bookmarkEnd w:id="215"/>
      <w:bookmarkEnd w:id="216"/>
      <w:bookmarkEnd w:id="217"/>
    </w:p>
    <w:p w:rsidR="00B67D3D" w:rsidRDefault="00B67D3D" w:rsidP="00B67D3D">
      <w:pPr>
        <w:pStyle w:val="a0"/>
        <w:rPr>
          <w:lang w:val="ru-RU"/>
        </w:rPr>
      </w:pPr>
      <w:r w:rsidRPr="00FF3FB9">
        <w:rPr>
          <w:lang w:val="ru-RU"/>
        </w:rPr>
        <w:t>На территории МО СП Каменский сельсовет функционирует 1 столовая в с. Каменка.</w:t>
      </w:r>
    </w:p>
    <w:p w:rsidR="0075743E" w:rsidRDefault="001775D1" w:rsidP="0075743E">
      <w:pPr>
        <w:pStyle w:val="a0"/>
        <w:spacing w:before="120"/>
        <w:jc w:val="right"/>
        <w:rPr>
          <w:b/>
          <w:i/>
          <w:lang w:val="ru-RU"/>
        </w:rPr>
      </w:pPr>
      <w:r>
        <w:rPr>
          <w:b/>
          <w:i/>
          <w:lang w:val="ru-RU"/>
        </w:rPr>
        <w:t>Таблица 10.5.2.1</w:t>
      </w:r>
    </w:p>
    <w:p w:rsidR="0075743E" w:rsidRPr="00AD0B29" w:rsidRDefault="0075743E" w:rsidP="0075743E">
      <w:pPr>
        <w:pStyle w:val="a0"/>
        <w:spacing w:after="120"/>
        <w:ind w:firstLine="0"/>
        <w:jc w:val="center"/>
        <w:rPr>
          <w:b/>
          <w:i/>
          <w:lang w:val="ru-RU"/>
        </w:rPr>
      </w:pPr>
      <w:r>
        <w:rPr>
          <w:b/>
          <w:i/>
          <w:lang w:val="ru-RU"/>
        </w:rPr>
        <w:t xml:space="preserve">Характеристика предприятий общественного питания МО СП </w:t>
      </w:r>
      <w:r w:rsidR="00346047">
        <w:rPr>
          <w:b/>
          <w:i/>
          <w:lang w:val="ru-RU"/>
        </w:rPr>
        <w:t>Каменский</w:t>
      </w:r>
      <w:r>
        <w:rPr>
          <w:b/>
          <w:i/>
          <w:lang w:val="ru-RU"/>
        </w:rPr>
        <w:t xml:space="preserve"> сельсовет (по данным Федеральной службы государственной статистики)</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2943"/>
        <w:gridCol w:w="1985"/>
        <w:gridCol w:w="2410"/>
        <w:gridCol w:w="2126"/>
      </w:tblGrid>
      <w:tr w:rsidR="0075743E" w:rsidRPr="00841331" w:rsidTr="00A43A96">
        <w:tc>
          <w:tcPr>
            <w:tcW w:w="2943" w:type="dxa"/>
            <w:shd w:val="clear" w:color="auto" w:fill="BFBFBF" w:themeFill="background1" w:themeFillShade="BF"/>
          </w:tcPr>
          <w:p w:rsidR="0075743E" w:rsidRPr="00841331" w:rsidRDefault="0075743E" w:rsidP="00A43A96">
            <w:pPr>
              <w:spacing w:before="0" w:after="0"/>
              <w:ind w:left="0" w:right="175"/>
              <w:jc w:val="center"/>
              <w:rPr>
                <w:rFonts w:ascii="Times New Roman" w:hAnsi="Times New Roman" w:cs="Times New Roman"/>
                <w:i/>
                <w:sz w:val="24"/>
                <w:szCs w:val="24"/>
              </w:rPr>
            </w:pPr>
            <w:r w:rsidRPr="00841331">
              <w:rPr>
                <w:rFonts w:ascii="Times New Roman" w:hAnsi="Times New Roman" w:cs="Times New Roman"/>
                <w:b/>
                <w:i/>
                <w:sz w:val="24"/>
                <w:szCs w:val="24"/>
              </w:rPr>
              <w:t xml:space="preserve">Предприятия </w:t>
            </w:r>
            <w:r>
              <w:rPr>
                <w:rFonts w:ascii="Times New Roman" w:hAnsi="Times New Roman" w:cs="Times New Roman"/>
                <w:b/>
                <w:i/>
                <w:sz w:val="24"/>
                <w:szCs w:val="24"/>
              </w:rPr>
              <w:t>общественного питания</w:t>
            </w:r>
          </w:p>
        </w:tc>
        <w:tc>
          <w:tcPr>
            <w:tcW w:w="1985" w:type="dxa"/>
            <w:shd w:val="clear" w:color="auto" w:fill="BFBFBF" w:themeFill="background1" w:themeFillShade="BF"/>
          </w:tcPr>
          <w:p w:rsidR="0075743E" w:rsidRPr="00841331" w:rsidRDefault="0075743E" w:rsidP="00BA605C">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Населённый пункт</w:t>
            </w:r>
          </w:p>
        </w:tc>
        <w:tc>
          <w:tcPr>
            <w:tcW w:w="2410" w:type="dxa"/>
            <w:shd w:val="clear" w:color="auto" w:fill="BFBFBF" w:themeFill="background1" w:themeFillShade="BF"/>
          </w:tcPr>
          <w:p w:rsidR="0075743E" w:rsidRPr="00841331" w:rsidRDefault="0075743E" w:rsidP="00BA605C">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Число посадочных мест</w:t>
            </w:r>
          </w:p>
        </w:tc>
        <w:tc>
          <w:tcPr>
            <w:tcW w:w="2126" w:type="dxa"/>
            <w:shd w:val="clear" w:color="auto" w:fill="BFBFBF" w:themeFill="background1" w:themeFillShade="BF"/>
          </w:tcPr>
          <w:p w:rsidR="0075743E" w:rsidRPr="0075743E" w:rsidRDefault="0075743E" w:rsidP="00BA605C">
            <w:pPr>
              <w:spacing w:before="0" w:after="0"/>
              <w:ind w:left="0"/>
              <w:jc w:val="center"/>
              <w:rPr>
                <w:rFonts w:ascii="Times New Roman" w:hAnsi="Times New Roman" w:cs="Times New Roman"/>
                <w:b/>
                <w:i/>
                <w:sz w:val="24"/>
                <w:szCs w:val="24"/>
                <w:vertAlign w:val="superscript"/>
              </w:rPr>
            </w:pPr>
            <w:r>
              <w:rPr>
                <w:rFonts w:ascii="Times New Roman" w:hAnsi="Times New Roman" w:cs="Times New Roman"/>
                <w:b/>
                <w:i/>
                <w:sz w:val="24"/>
                <w:szCs w:val="24"/>
              </w:rPr>
              <w:t xml:space="preserve">Площадь </w:t>
            </w:r>
            <w:r w:rsidR="00A43A96" w:rsidRPr="00A43A96">
              <w:rPr>
                <w:rFonts w:ascii="Times New Roman" w:hAnsi="Times New Roman" w:cs="Times New Roman"/>
                <w:b/>
                <w:i/>
                <w:sz w:val="24"/>
                <w:szCs w:val="24"/>
              </w:rPr>
              <w:t>зала обслуживания</w:t>
            </w:r>
            <w:r>
              <w:rPr>
                <w:rFonts w:ascii="Times New Roman" w:hAnsi="Times New Roman" w:cs="Times New Roman"/>
                <w:b/>
                <w:i/>
                <w:sz w:val="24"/>
                <w:szCs w:val="24"/>
              </w:rPr>
              <w:t>, м</w:t>
            </w:r>
            <w:r>
              <w:rPr>
                <w:rFonts w:ascii="Times New Roman" w:hAnsi="Times New Roman" w:cs="Times New Roman"/>
                <w:b/>
                <w:i/>
                <w:sz w:val="24"/>
                <w:szCs w:val="24"/>
                <w:vertAlign w:val="superscript"/>
              </w:rPr>
              <w:t>2</w:t>
            </w:r>
          </w:p>
        </w:tc>
      </w:tr>
      <w:tr w:rsidR="0075743E" w:rsidRPr="00841331" w:rsidTr="00A43A96">
        <w:tc>
          <w:tcPr>
            <w:tcW w:w="2943" w:type="dxa"/>
            <w:shd w:val="clear" w:color="auto" w:fill="D9D9D9" w:themeFill="background1" w:themeFillShade="D9"/>
          </w:tcPr>
          <w:p w:rsidR="0075743E" w:rsidRPr="00841331" w:rsidRDefault="0075743E" w:rsidP="00BA605C">
            <w:pPr>
              <w:spacing w:before="0" w:after="0"/>
              <w:ind w:left="0"/>
              <w:jc w:val="left"/>
              <w:rPr>
                <w:rFonts w:ascii="Times New Roman" w:hAnsi="Times New Roman" w:cs="Times New Roman"/>
                <w:b/>
                <w:i/>
                <w:sz w:val="24"/>
                <w:szCs w:val="24"/>
              </w:rPr>
            </w:pPr>
            <w:r>
              <w:rPr>
                <w:rFonts w:ascii="Times New Roman" w:hAnsi="Times New Roman" w:cs="Times New Roman"/>
                <w:b/>
                <w:i/>
                <w:sz w:val="24"/>
                <w:szCs w:val="24"/>
              </w:rPr>
              <w:t>Столовая</w:t>
            </w:r>
          </w:p>
        </w:tc>
        <w:tc>
          <w:tcPr>
            <w:tcW w:w="1985" w:type="dxa"/>
            <w:shd w:val="clear" w:color="auto" w:fill="F2F2F2" w:themeFill="background1" w:themeFillShade="F2"/>
          </w:tcPr>
          <w:p w:rsidR="0075743E" w:rsidRPr="00841331" w:rsidRDefault="0075743E" w:rsidP="00BA605C">
            <w:pPr>
              <w:spacing w:before="0" w:after="0"/>
              <w:ind w:left="0"/>
              <w:jc w:val="center"/>
              <w:rPr>
                <w:rFonts w:ascii="Times New Roman" w:hAnsi="Times New Roman" w:cs="Times New Roman"/>
                <w:sz w:val="24"/>
                <w:szCs w:val="24"/>
              </w:rPr>
            </w:pPr>
            <w:r>
              <w:rPr>
                <w:rFonts w:ascii="Times New Roman" w:hAnsi="Times New Roman" w:cs="Times New Roman"/>
                <w:sz w:val="24"/>
                <w:szCs w:val="24"/>
              </w:rPr>
              <w:t xml:space="preserve">с. </w:t>
            </w:r>
            <w:r w:rsidR="00F42F71">
              <w:rPr>
                <w:rFonts w:ascii="Times New Roman" w:hAnsi="Times New Roman" w:cs="Times New Roman"/>
                <w:sz w:val="24"/>
                <w:szCs w:val="24"/>
              </w:rPr>
              <w:t>Каменка</w:t>
            </w:r>
          </w:p>
        </w:tc>
        <w:tc>
          <w:tcPr>
            <w:tcW w:w="2410" w:type="dxa"/>
            <w:shd w:val="clear" w:color="auto" w:fill="F2F2F2" w:themeFill="background1" w:themeFillShade="F2"/>
          </w:tcPr>
          <w:p w:rsidR="0075743E" w:rsidRPr="00841331" w:rsidRDefault="00B67D3D" w:rsidP="00BA605C">
            <w:pPr>
              <w:spacing w:before="0" w:after="0"/>
              <w:ind w:left="0"/>
              <w:jc w:val="center"/>
              <w:rPr>
                <w:rFonts w:ascii="Times New Roman" w:hAnsi="Times New Roman" w:cs="Times New Roman"/>
                <w:sz w:val="24"/>
                <w:szCs w:val="24"/>
              </w:rPr>
            </w:pPr>
            <w:r>
              <w:rPr>
                <w:rFonts w:ascii="Times New Roman" w:hAnsi="Times New Roman" w:cs="Times New Roman"/>
                <w:sz w:val="24"/>
                <w:szCs w:val="24"/>
              </w:rPr>
              <w:t>40</w:t>
            </w:r>
          </w:p>
        </w:tc>
        <w:tc>
          <w:tcPr>
            <w:tcW w:w="2126" w:type="dxa"/>
            <w:shd w:val="clear" w:color="auto" w:fill="F2F2F2" w:themeFill="background1" w:themeFillShade="F2"/>
          </w:tcPr>
          <w:p w:rsidR="0075743E" w:rsidRPr="007D6D5C" w:rsidRDefault="00B67D3D" w:rsidP="00BA605C">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54</w:t>
            </w:r>
          </w:p>
        </w:tc>
      </w:tr>
    </w:tbl>
    <w:p w:rsidR="00901C8C" w:rsidRPr="0075743E" w:rsidRDefault="0075743E" w:rsidP="0075743E">
      <w:pPr>
        <w:pStyle w:val="a0"/>
        <w:spacing w:before="120"/>
        <w:rPr>
          <w:lang w:val="ru-RU"/>
        </w:rPr>
      </w:pPr>
      <w:r>
        <w:rPr>
          <w:lang w:val="ru-RU"/>
        </w:rPr>
        <w:lastRenderedPageBreak/>
        <w:t>П</w:t>
      </w:r>
      <w:r w:rsidR="00901C8C">
        <w:rPr>
          <w:lang w:val="ru-RU"/>
        </w:rPr>
        <w:t xml:space="preserve">о данным Федеральной службы государственной статистики </w:t>
      </w:r>
      <w:r w:rsidR="00771013">
        <w:rPr>
          <w:lang w:val="ru-RU"/>
        </w:rPr>
        <w:t xml:space="preserve">число посадочных мест в </w:t>
      </w:r>
      <w:r w:rsidR="00901C8C" w:rsidRPr="008F29B0">
        <w:rPr>
          <w:lang w:val="ru-RU"/>
        </w:rPr>
        <w:t>столовы</w:t>
      </w:r>
      <w:r w:rsidR="00771013">
        <w:rPr>
          <w:lang w:val="ru-RU"/>
        </w:rPr>
        <w:t>х</w:t>
      </w:r>
      <w:r w:rsidR="00901C8C" w:rsidRPr="008F29B0">
        <w:rPr>
          <w:lang w:val="ru-RU"/>
        </w:rPr>
        <w:t xml:space="preserve"> </w:t>
      </w:r>
      <w:r>
        <w:rPr>
          <w:lang w:val="ru-RU"/>
        </w:rPr>
        <w:t xml:space="preserve">МО СП </w:t>
      </w:r>
      <w:r w:rsidR="00346047">
        <w:rPr>
          <w:lang w:val="ru-RU"/>
        </w:rPr>
        <w:t>Каменский</w:t>
      </w:r>
      <w:r w:rsidRPr="00E30FA8">
        <w:rPr>
          <w:lang w:val="ru-RU"/>
        </w:rPr>
        <w:t xml:space="preserve"> сельсовет </w:t>
      </w:r>
      <w:r w:rsidR="00901C8C">
        <w:rPr>
          <w:lang w:val="ru-RU"/>
        </w:rPr>
        <w:t xml:space="preserve">на 2012 год составляет </w:t>
      </w:r>
      <w:r w:rsidR="00B67D3D">
        <w:rPr>
          <w:lang w:val="ru-RU"/>
        </w:rPr>
        <w:t>40</w:t>
      </w:r>
      <w:r>
        <w:rPr>
          <w:lang w:val="ru-RU"/>
        </w:rPr>
        <w:t xml:space="preserve"> мест, площадь зала – </w:t>
      </w:r>
      <w:r w:rsidR="00B67D3D">
        <w:rPr>
          <w:lang w:val="ru-RU"/>
        </w:rPr>
        <w:t>54</w:t>
      </w:r>
      <w:r>
        <w:rPr>
          <w:lang w:val="ru-RU"/>
        </w:rPr>
        <w:t xml:space="preserve"> м</w:t>
      </w:r>
      <w:r>
        <w:rPr>
          <w:vertAlign w:val="superscript"/>
          <w:lang w:val="ru-RU"/>
        </w:rPr>
        <w:t>2</w:t>
      </w:r>
      <w:r>
        <w:rPr>
          <w:lang w:val="ru-RU"/>
        </w:rPr>
        <w:t>.</w:t>
      </w:r>
    </w:p>
    <w:p w:rsidR="00771013" w:rsidRDefault="00771013" w:rsidP="00771013">
      <w:pPr>
        <w:pStyle w:val="a0"/>
        <w:rPr>
          <w:lang w:val="ru-RU"/>
        </w:rPr>
      </w:pPr>
      <w:r>
        <w:rPr>
          <w:lang w:val="ru-RU"/>
        </w:rPr>
        <w:t xml:space="preserve">Согласно </w:t>
      </w:r>
      <w:r w:rsidRPr="003105CF">
        <w:rPr>
          <w:lang w:val="ru-RU"/>
        </w:rPr>
        <w:t>СП 42.13330.2011</w:t>
      </w:r>
      <w:r w:rsidR="00297854">
        <w:rPr>
          <w:lang w:val="ru-RU"/>
        </w:rPr>
        <w:t xml:space="preserve"> </w:t>
      </w:r>
      <w:r w:rsidR="0075743E">
        <w:rPr>
          <w:lang w:val="ru-RU"/>
        </w:rPr>
        <w:t>«</w:t>
      </w:r>
      <w:r w:rsidR="0075743E" w:rsidRPr="000569C6">
        <w:rPr>
          <w:lang w:val="ru-RU"/>
        </w:rPr>
        <w:t>Свод правил. Градостроительство. Планировка и застройка городских и сельских поселений. Актуализиров</w:t>
      </w:r>
      <w:r w:rsidR="0075743E">
        <w:rPr>
          <w:lang w:val="ru-RU"/>
        </w:rPr>
        <w:t xml:space="preserve">анная редакция СНиП 2.07.01-89*» </w:t>
      </w:r>
      <w:r w:rsidR="00297854">
        <w:rPr>
          <w:lang w:val="ru-RU"/>
        </w:rPr>
        <w:t xml:space="preserve">и </w:t>
      </w:r>
      <w:r w:rsidR="00297854" w:rsidRPr="00682300">
        <w:rPr>
          <w:lang w:val="ru-RU"/>
        </w:rPr>
        <w:t xml:space="preserve">региональным нормативам градостроительного проектирования Оренбургской области, </w:t>
      </w:r>
      <w:r>
        <w:rPr>
          <w:lang w:val="ru-RU"/>
        </w:rPr>
        <w:t>рекомендуемая обеспеченность предприятиями общественного питания принимается в размере 40 посадочных мест на 1000 человек</w:t>
      </w:r>
      <w:r w:rsidRPr="008351DC">
        <w:rPr>
          <w:lang w:val="ru-RU"/>
        </w:rPr>
        <w:t>.</w:t>
      </w:r>
      <w:r>
        <w:rPr>
          <w:lang w:val="ru-RU"/>
        </w:rPr>
        <w:t xml:space="preserve"> Данная норма в МО СП </w:t>
      </w:r>
      <w:r w:rsidR="00346047">
        <w:rPr>
          <w:lang w:val="ru-RU"/>
        </w:rPr>
        <w:t>Каменский</w:t>
      </w:r>
      <w:r w:rsidRPr="00E30FA8">
        <w:rPr>
          <w:lang w:val="ru-RU"/>
        </w:rPr>
        <w:t xml:space="preserve"> сельсовет</w:t>
      </w:r>
      <w:r>
        <w:rPr>
          <w:lang w:val="ru-RU"/>
        </w:rPr>
        <w:t xml:space="preserve"> соблюдается</w:t>
      </w:r>
      <w:r w:rsidR="0075743E">
        <w:rPr>
          <w:lang w:val="ru-RU"/>
        </w:rPr>
        <w:t xml:space="preserve"> (в 2012 году </w:t>
      </w:r>
      <w:r w:rsidR="0075743E" w:rsidRPr="00FF3FB9">
        <w:rPr>
          <w:lang w:val="ru-RU"/>
        </w:rPr>
        <w:t xml:space="preserve">– </w:t>
      </w:r>
      <w:r w:rsidR="00B67D3D" w:rsidRPr="00FF3FB9">
        <w:rPr>
          <w:lang w:val="ru-RU"/>
        </w:rPr>
        <w:t>81</w:t>
      </w:r>
      <w:r w:rsidR="0075743E" w:rsidRPr="00FF3FB9">
        <w:rPr>
          <w:lang w:val="ru-RU"/>
        </w:rPr>
        <w:t xml:space="preserve"> мест</w:t>
      </w:r>
      <w:r w:rsidR="00B67D3D" w:rsidRPr="00FF3FB9">
        <w:rPr>
          <w:lang w:val="ru-RU"/>
        </w:rPr>
        <w:t>о</w:t>
      </w:r>
      <w:r w:rsidR="0075743E" w:rsidRPr="00FF3FB9">
        <w:rPr>
          <w:lang w:val="ru-RU"/>
        </w:rPr>
        <w:t xml:space="preserve"> на</w:t>
      </w:r>
      <w:r w:rsidR="0075743E">
        <w:rPr>
          <w:lang w:val="ru-RU"/>
        </w:rPr>
        <w:t xml:space="preserve"> 1000 жителей).</w:t>
      </w:r>
    </w:p>
    <w:p w:rsidR="00901C8C" w:rsidRDefault="00901C8C" w:rsidP="00901C8C">
      <w:pPr>
        <w:pStyle w:val="a0"/>
        <w:rPr>
          <w:lang w:val="ru-RU"/>
        </w:rPr>
      </w:pPr>
      <w:r w:rsidRPr="00BD31D1">
        <w:rPr>
          <w:lang w:val="ru-RU"/>
        </w:rPr>
        <w:t xml:space="preserve">Предприятия бытового обслуживания, в настоящий момент, – это динамично развивающаяся отрасль сферы услуг в муниципальном образовании </w:t>
      </w:r>
      <w:r w:rsidR="00346047">
        <w:rPr>
          <w:lang w:val="ru-RU"/>
        </w:rPr>
        <w:t>Каменский</w:t>
      </w:r>
      <w:r w:rsidRPr="00BD31D1">
        <w:rPr>
          <w:lang w:val="ru-RU"/>
        </w:rPr>
        <w:t xml:space="preserve"> сельсовет. Проследить ее развитие – трудная задача, осложненная тем, что большинство предприятий находятся в частном секторе экономики. Здесь, как и в случае с предприятиями торговли, количество мощностей, требуемых к освоению, строительству, реконструкции, д</w:t>
      </w:r>
      <w:r w:rsidR="008373D4">
        <w:rPr>
          <w:lang w:val="ru-RU"/>
        </w:rPr>
        <w:t>иктует рынок.</w:t>
      </w:r>
    </w:p>
    <w:p w:rsidR="00901C8C" w:rsidRDefault="00B67D3D" w:rsidP="00901C8C">
      <w:pPr>
        <w:pStyle w:val="a0"/>
        <w:rPr>
          <w:lang w:val="ru-RU"/>
        </w:rPr>
      </w:pPr>
      <w:r>
        <w:rPr>
          <w:lang w:val="ru-RU"/>
        </w:rPr>
        <w:t>М</w:t>
      </w:r>
      <w:r w:rsidR="008373D4">
        <w:rPr>
          <w:lang w:val="ru-RU"/>
        </w:rPr>
        <w:t>естом</w:t>
      </w:r>
      <w:r w:rsidR="00901C8C" w:rsidRPr="0050048E">
        <w:rPr>
          <w:lang w:val="ru-RU"/>
        </w:rPr>
        <w:t xml:space="preserve"> бытового обслуживания населения является отделение почты России</w:t>
      </w:r>
      <w:r w:rsidR="008373D4">
        <w:rPr>
          <w:lang w:val="ru-RU"/>
        </w:rPr>
        <w:t xml:space="preserve"> в</w:t>
      </w:r>
      <w:r w:rsidR="004F66EC">
        <w:rPr>
          <w:lang w:val="ru-RU"/>
        </w:rPr>
        <w:t xml:space="preserve"> с. </w:t>
      </w:r>
      <w:r w:rsidR="00F42F71">
        <w:rPr>
          <w:lang w:val="ru-RU"/>
        </w:rPr>
        <w:t>Каменка</w:t>
      </w:r>
      <w:r w:rsidR="00901C8C" w:rsidRPr="00BD31D1">
        <w:rPr>
          <w:lang w:val="ru-RU"/>
        </w:rPr>
        <w:t>.</w:t>
      </w:r>
    </w:p>
    <w:p w:rsidR="00B15F38" w:rsidRPr="00F82D1E" w:rsidRDefault="00B15F38" w:rsidP="00B15F38">
      <w:pPr>
        <w:pStyle w:val="a0"/>
        <w:spacing w:before="120"/>
        <w:jc w:val="right"/>
        <w:outlineLvl w:val="0"/>
        <w:rPr>
          <w:b/>
          <w:bCs/>
          <w:i/>
          <w:lang w:val="ru-RU"/>
        </w:rPr>
      </w:pPr>
      <w:r w:rsidRPr="00F82D1E">
        <w:rPr>
          <w:b/>
          <w:bCs/>
          <w:i/>
          <w:lang w:val="ru-RU"/>
        </w:rPr>
        <w:t>Таблица 10.5.2</w:t>
      </w:r>
      <w:r w:rsidR="001775D1">
        <w:rPr>
          <w:b/>
          <w:bCs/>
          <w:i/>
          <w:lang w:val="ru-RU"/>
        </w:rPr>
        <w:t>.2</w:t>
      </w:r>
    </w:p>
    <w:p w:rsidR="00B15F38" w:rsidRPr="00F82D1E" w:rsidRDefault="00B15F38" w:rsidP="00B15F38">
      <w:pPr>
        <w:pStyle w:val="a0"/>
        <w:spacing w:after="120"/>
        <w:ind w:firstLine="0"/>
        <w:jc w:val="center"/>
        <w:outlineLvl w:val="0"/>
        <w:rPr>
          <w:b/>
          <w:bCs/>
          <w:i/>
          <w:lang w:val="ru-RU"/>
        </w:rPr>
      </w:pPr>
      <w:r w:rsidRPr="00F82D1E">
        <w:rPr>
          <w:b/>
          <w:bCs/>
          <w:i/>
          <w:lang w:val="ru-RU"/>
        </w:rPr>
        <w:t xml:space="preserve">Характеристика </w:t>
      </w:r>
      <w:r>
        <w:rPr>
          <w:b/>
          <w:bCs/>
          <w:i/>
          <w:lang w:val="ru-RU"/>
        </w:rPr>
        <w:t xml:space="preserve">почтового отделения МО </w:t>
      </w:r>
      <w:r w:rsidRPr="00F82D1E">
        <w:rPr>
          <w:b/>
          <w:bCs/>
          <w:i/>
          <w:lang w:val="ru-RU"/>
        </w:rPr>
        <w:t xml:space="preserve">СП </w:t>
      </w:r>
      <w:r>
        <w:rPr>
          <w:b/>
          <w:bCs/>
          <w:i/>
          <w:lang w:val="ru-RU"/>
        </w:rPr>
        <w:t>Каменский</w:t>
      </w:r>
      <w:r w:rsidRPr="00F82D1E">
        <w:rPr>
          <w:b/>
          <w:bCs/>
          <w:i/>
          <w:lang w:val="ru-RU"/>
        </w:rPr>
        <w:t xml:space="preserve"> сельсовет</w:t>
      </w:r>
    </w:p>
    <w:tbl>
      <w:tblPr>
        <w:tblW w:w="946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2660"/>
        <w:gridCol w:w="2139"/>
        <w:gridCol w:w="1650"/>
        <w:gridCol w:w="1739"/>
        <w:gridCol w:w="1276"/>
      </w:tblGrid>
      <w:tr w:rsidR="00B15F38" w:rsidRPr="00F82D1E" w:rsidTr="00B15F38">
        <w:tc>
          <w:tcPr>
            <w:tcW w:w="2660" w:type="dxa"/>
            <w:shd w:val="clear" w:color="auto" w:fill="BFBFBF" w:themeFill="background1" w:themeFillShade="BF"/>
          </w:tcPr>
          <w:p w:rsidR="00B15F38" w:rsidRPr="00F82D1E" w:rsidRDefault="00B15F38" w:rsidP="00AF1551">
            <w:pPr>
              <w:spacing w:before="0" w:after="0"/>
              <w:ind w:left="0"/>
              <w:jc w:val="center"/>
              <w:rPr>
                <w:rFonts w:ascii="Times New Roman" w:hAnsi="Times New Roman" w:cs="Times New Roman"/>
                <w:b/>
                <w:i/>
                <w:sz w:val="24"/>
                <w:szCs w:val="24"/>
              </w:rPr>
            </w:pPr>
            <w:r w:rsidRPr="00F82D1E">
              <w:rPr>
                <w:rFonts w:ascii="Times New Roman" w:hAnsi="Times New Roman" w:cs="Times New Roman"/>
                <w:b/>
                <w:i/>
                <w:sz w:val="24"/>
                <w:szCs w:val="24"/>
              </w:rPr>
              <w:t>Название</w:t>
            </w:r>
          </w:p>
        </w:tc>
        <w:tc>
          <w:tcPr>
            <w:tcW w:w="2139" w:type="dxa"/>
            <w:shd w:val="clear" w:color="auto" w:fill="BFBFBF" w:themeFill="background1" w:themeFillShade="BF"/>
          </w:tcPr>
          <w:p w:rsidR="00B15F38" w:rsidRPr="00F82D1E" w:rsidRDefault="00B15F38" w:rsidP="00AF1551">
            <w:pPr>
              <w:spacing w:before="0" w:after="0"/>
              <w:ind w:left="0"/>
              <w:jc w:val="center"/>
              <w:rPr>
                <w:rFonts w:ascii="Times New Roman" w:hAnsi="Times New Roman" w:cs="Times New Roman"/>
                <w:b/>
                <w:i/>
                <w:sz w:val="24"/>
                <w:szCs w:val="24"/>
              </w:rPr>
            </w:pPr>
            <w:r w:rsidRPr="00F82D1E">
              <w:rPr>
                <w:rFonts w:ascii="Times New Roman" w:hAnsi="Times New Roman" w:cs="Times New Roman"/>
                <w:b/>
                <w:i/>
                <w:sz w:val="24"/>
                <w:szCs w:val="24"/>
              </w:rPr>
              <w:t>Адрес</w:t>
            </w:r>
          </w:p>
        </w:tc>
        <w:tc>
          <w:tcPr>
            <w:tcW w:w="1650" w:type="dxa"/>
            <w:shd w:val="clear" w:color="auto" w:fill="BFBFBF" w:themeFill="background1" w:themeFillShade="BF"/>
          </w:tcPr>
          <w:p w:rsidR="00B15F38" w:rsidRPr="00F82D1E" w:rsidRDefault="00B15F38" w:rsidP="00AF1551">
            <w:pPr>
              <w:spacing w:before="0" w:after="0"/>
              <w:ind w:left="0"/>
              <w:jc w:val="center"/>
              <w:rPr>
                <w:rFonts w:ascii="Times New Roman" w:hAnsi="Times New Roman" w:cs="Times New Roman"/>
                <w:b/>
                <w:i/>
                <w:sz w:val="24"/>
                <w:szCs w:val="24"/>
              </w:rPr>
            </w:pPr>
            <w:r w:rsidRPr="00F82D1E">
              <w:rPr>
                <w:rFonts w:ascii="Times New Roman" w:hAnsi="Times New Roman" w:cs="Times New Roman"/>
                <w:b/>
                <w:i/>
                <w:sz w:val="24"/>
                <w:szCs w:val="24"/>
              </w:rPr>
              <w:t>Профиль предприятия</w:t>
            </w:r>
          </w:p>
        </w:tc>
        <w:tc>
          <w:tcPr>
            <w:tcW w:w="1739" w:type="dxa"/>
            <w:shd w:val="clear" w:color="auto" w:fill="BFBFBF" w:themeFill="background1" w:themeFillShade="BF"/>
          </w:tcPr>
          <w:p w:rsidR="00B15F38" w:rsidRPr="00F82D1E" w:rsidRDefault="00B15F38" w:rsidP="00AF1551">
            <w:pPr>
              <w:spacing w:before="0" w:after="0"/>
              <w:ind w:left="0"/>
              <w:jc w:val="center"/>
              <w:rPr>
                <w:rFonts w:ascii="Times New Roman" w:hAnsi="Times New Roman" w:cs="Times New Roman"/>
                <w:b/>
                <w:i/>
                <w:sz w:val="24"/>
                <w:szCs w:val="24"/>
              </w:rPr>
            </w:pPr>
            <w:r w:rsidRPr="00F82D1E">
              <w:rPr>
                <w:rFonts w:ascii="Times New Roman" w:hAnsi="Times New Roman" w:cs="Times New Roman"/>
                <w:b/>
                <w:i/>
                <w:sz w:val="24"/>
                <w:szCs w:val="24"/>
              </w:rPr>
              <w:t xml:space="preserve">Количество </w:t>
            </w:r>
            <w:r>
              <w:rPr>
                <w:rFonts w:ascii="Times New Roman" w:hAnsi="Times New Roman" w:cs="Times New Roman"/>
                <w:b/>
                <w:i/>
                <w:sz w:val="24"/>
                <w:szCs w:val="24"/>
              </w:rPr>
              <w:t>работников, чел.</w:t>
            </w:r>
          </w:p>
        </w:tc>
        <w:tc>
          <w:tcPr>
            <w:tcW w:w="1276" w:type="dxa"/>
            <w:shd w:val="clear" w:color="auto" w:fill="BFBFBF" w:themeFill="background1" w:themeFillShade="BF"/>
          </w:tcPr>
          <w:p w:rsidR="00B15F38" w:rsidRPr="00B15F38" w:rsidRDefault="00B15F38" w:rsidP="00AF1551">
            <w:pPr>
              <w:spacing w:before="0" w:after="0"/>
              <w:ind w:left="0"/>
              <w:jc w:val="center"/>
              <w:rPr>
                <w:rFonts w:ascii="Times New Roman" w:hAnsi="Times New Roman" w:cs="Times New Roman"/>
                <w:b/>
                <w:i/>
                <w:sz w:val="24"/>
                <w:szCs w:val="24"/>
                <w:vertAlign w:val="superscript"/>
              </w:rPr>
            </w:pPr>
            <w:r>
              <w:rPr>
                <w:rFonts w:ascii="Times New Roman" w:hAnsi="Times New Roman" w:cs="Times New Roman"/>
                <w:b/>
                <w:i/>
                <w:sz w:val="24"/>
                <w:szCs w:val="24"/>
              </w:rPr>
              <w:t>Площадь, м</w:t>
            </w:r>
            <w:r>
              <w:rPr>
                <w:rFonts w:ascii="Times New Roman" w:hAnsi="Times New Roman" w:cs="Times New Roman"/>
                <w:b/>
                <w:i/>
                <w:sz w:val="24"/>
                <w:szCs w:val="24"/>
                <w:vertAlign w:val="superscript"/>
              </w:rPr>
              <w:t>2</w:t>
            </w:r>
          </w:p>
        </w:tc>
      </w:tr>
      <w:tr w:rsidR="00B15F38" w:rsidRPr="00F82D1E" w:rsidTr="00B15F38">
        <w:tc>
          <w:tcPr>
            <w:tcW w:w="2660" w:type="dxa"/>
            <w:shd w:val="clear" w:color="auto" w:fill="D9D9D9" w:themeFill="background1" w:themeFillShade="D9"/>
          </w:tcPr>
          <w:p w:rsidR="00B15F38" w:rsidRPr="00F82D1E" w:rsidRDefault="00B15F38" w:rsidP="00B15F38">
            <w:pPr>
              <w:spacing w:before="0" w:after="0"/>
              <w:ind w:left="0"/>
              <w:jc w:val="left"/>
              <w:rPr>
                <w:rFonts w:ascii="Times New Roman" w:hAnsi="Times New Roman" w:cs="Times New Roman"/>
                <w:b/>
                <w:i/>
                <w:sz w:val="24"/>
                <w:szCs w:val="24"/>
              </w:rPr>
            </w:pPr>
            <w:r w:rsidRPr="00F82D1E">
              <w:rPr>
                <w:rFonts w:ascii="Times New Roman" w:hAnsi="Times New Roman" w:cs="Times New Roman"/>
                <w:b/>
                <w:i/>
                <w:sz w:val="24"/>
                <w:szCs w:val="24"/>
              </w:rPr>
              <w:t>Отделение почтовой связи ФГУП «Почта России»</w:t>
            </w:r>
          </w:p>
        </w:tc>
        <w:tc>
          <w:tcPr>
            <w:tcW w:w="2139" w:type="dxa"/>
            <w:shd w:val="clear" w:color="auto" w:fill="F2F2F2" w:themeFill="background1" w:themeFillShade="F2"/>
          </w:tcPr>
          <w:p w:rsidR="00B15F38" w:rsidRPr="00F82D1E" w:rsidRDefault="00B15F38" w:rsidP="00B15F38">
            <w:pPr>
              <w:spacing w:before="0" w:after="0"/>
              <w:ind w:left="0"/>
              <w:jc w:val="left"/>
              <w:rPr>
                <w:rFonts w:ascii="Times New Roman" w:hAnsi="Times New Roman" w:cs="Times New Roman"/>
                <w:sz w:val="24"/>
                <w:szCs w:val="24"/>
              </w:rPr>
            </w:pPr>
            <w:r w:rsidRPr="00B15F38">
              <w:rPr>
                <w:rFonts w:ascii="Times New Roman" w:hAnsi="Times New Roman" w:cs="Times New Roman"/>
                <w:sz w:val="24"/>
                <w:szCs w:val="24"/>
              </w:rPr>
              <w:t>с.</w:t>
            </w:r>
            <w:r>
              <w:rPr>
                <w:rFonts w:ascii="Times New Roman" w:hAnsi="Times New Roman" w:cs="Times New Roman"/>
                <w:sz w:val="24"/>
                <w:szCs w:val="24"/>
              </w:rPr>
              <w:t xml:space="preserve"> </w:t>
            </w:r>
            <w:r w:rsidRPr="00B15F38">
              <w:rPr>
                <w:rFonts w:ascii="Times New Roman" w:hAnsi="Times New Roman" w:cs="Times New Roman"/>
                <w:sz w:val="24"/>
                <w:szCs w:val="24"/>
              </w:rPr>
              <w:t>Каменка</w:t>
            </w:r>
            <w:r>
              <w:rPr>
                <w:rFonts w:ascii="Times New Roman" w:hAnsi="Times New Roman" w:cs="Times New Roman"/>
                <w:sz w:val="24"/>
                <w:szCs w:val="24"/>
              </w:rPr>
              <w:t xml:space="preserve">, </w:t>
            </w:r>
            <w:r w:rsidRPr="00B15F38">
              <w:rPr>
                <w:rFonts w:ascii="Times New Roman" w:hAnsi="Times New Roman" w:cs="Times New Roman"/>
                <w:sz w:val="24"/>
                <w:szCs w:val="24"/>
              </w:rPr>
              <w:t>ул.</w:t>
            </w:r>
            <w:r>
              <w:rPr>
                <w:rFonts w:ascii="Times New Roman" w:hAnsi="Times New Roman" w:cs="Times New Roman"/>
                <w:sz w:val="24"/>
                <w:szCs w:val="24"/>
              </w:rPr>
              <w:t xml:space="preserve"> </w:t>
            </w:r>
            <w:r w:rsidRPr="00B15F38">
              <w:rPr>
                <w:rFonts w:ascii="Times New Roman" w:hAnsi="Times New Roman" w:cs="Times New Roman"/>
                <w:sz w:val="24"/>
                <w:szCs w:val="24"/>
              </w:rPr>
              <w:t>Центральная</w:t>
            </w:r>
            <w:r>
              <w:rPr>
                <w:rFonts w:ascii="Times New Roman" w:hAnsi="Times New Roman" w:cs="Times New Roman"/>
                <w:sz w:val="24"/>
                <w:szCs w:val="24"/>
              </w:rPr>
              <w:t>, д.</w:t>
            </w:r>
            <w:r w:rsidRPr="00B15F38">
              <w:rPr>
                <w:rFonts w:ascii="Times New Roman" w:hAnsi="Times New Roman" w:cs="Times New Roman"/>
                <w:sz w:val="24"/>
                <w:szCs w:val="24"/>
              </w:rPr>
              <w:t xml:space="preserve"> 67</w:t>
            </w:r>
          </w:p>
        </w:tc>
        <w:tc>
          <w:tcPr>
            <w:tcW w:w="1650" w:type="dxa"/>
            <w:shd w:val="clear" w:color="auto" w:fill="F2F2F2" w:themeFill="background1" w:themeFillShade="F2"/>
          </w:tcPr>
          <w:p w:rsidR="00B15F38" w:rsidRPr="006578F5" w:rsidRDefault="00B15F38" w:rsidP="00B15F38">
            <w:pPr>
              <w:spacing w:before="0" w:after="0"/>
              <w:ind w:left="0"/>
              <w:jc w:val="center"/>
              <w:rPr>
                <w:rFonts w:ascii="Times New Roman" w:hAnsi="Times New Roman" w:cs="Times New Roman"/>
                <w:sz w:val="24"/>
                <w:szCs w:val="24"/>
              </w:rPr>
            </w:pPr>
            <w:r w:rsidRPr="006578F5">
              <w:rPr>
                <w:rFonts w:ascii="Times New Roman" w:hAnsi="Times New Roman" w:cs="Times New Roman"/>
                <w:sz w:val="24"/>
                <w:szCs w:val="24"/>
              </w:rPr>
              <w:t>Подписка</w:t>
            </w:r>
            <w:r>
              <w:rPr>
                <w:rFonts w:ascii="Times New Roman" w:hAnsi="Times New Roman" w:cs="Times New Roman"/>
                <w:sz w:val="24"/>
                <w:szCs w:val="24"/>
              </w:rPr>
              <w:t>,</w:t>
            </w:r>
            <w:r w:rsidRPr="006578F5">
              <w:rPr>
                <w:rFonts w:ascii="Times New Roman" w:hAnsi="Times New Roman" w:cs="Times New Roman"/>
                <w:sz w:val="24"/>
                <w:szCs w:val="24"/>
              </w:rPr>
              <w:t xml:space="preserve"> услуги связи</w:t>
            </w:r>
          </w:p>
        </w:tc>
        <w:tc>
          <w:tcPr>
            <w:tcW w:w="1739" w:type="dxa"/>
            <w:shd w:val="clear" w:color="auto" w:fill="F2F2F2" w:themeFill="background1" w:themeFillShade="F2"/>
          </w:tcPr>
          <w:p w:rsidR="00B15F38" w:rsidRPr="00462BBA" w:rsidRDefault="00B15F38" w:rsidP="00AF1551">
            <w:pPr>
              <w:spacing w:before="0" w:after="0"/>
              <w:ind w:left="0"/>
              <w:jc w:val="center"/>
              <w:rPr>
                <w:rFonts w:ascii="Times New Roman" w:hAnsi="Times New Roman" w:cs="Times New Roman"/>
                <w:sz w:val="24"/>
                <w:szCs w:val="24"/>
              </w:rPr>
            </w:pPr>
            <w:r>
              <w:rPr>
                <w:rFonts w:ascii="Times New Roman" w:hAnsi="Times New Roman" w:cs="Times New Roman"/>
                <w:sz w:val="24"/>
                <w:szCs w:val="24"/>
              </w:rPr>
              <w:t>1</w:t>
            </w:r>
          </w:p>
        </w:tc>
        <w:tc>
          <w:tcPr>
            <w:tcW w:w="1276" w:type="dxa"/>
            <w:shd w:val="clear" w:color="auto" w:fill="F2F2F2" w:themeFill="background1" w:themeFillShade="F2"/>
          </w:tcPr>
          <w:p w:rsidR="00B15F38" w:rsidRDefault="00B15F38" w:rsidP="00AF1551">
            <w:pPr>
              <w:spacing w:before="0" w:after="0"/>
              <w:ind w:left="0"/>
              <w:jc w:val="center"/>
              <w:rPr>
                <w:rFonts w:ascii="Times New Roman" w:hAnsi="Times New Roman" w:cs="Times New Roman"/>
                <w:sz w:val="24"/>
                <w:szCs w:val="24"/>
              </w:rPr>
            </w:pPr>
            <w:r>
              <w:rPr>
                <w:rFonts w:ascii="Times New Roman" w:hAnsi="Times New Roman" w:cs="Times New Roman"/>
                <w:sz w:val="24"/>
                <w:szCs w:val="24"/>
              </w:rPr>
              <w:t>15</w:t>
            </w:r>
          </w:p>
        </w:tc>
      </w:tr>
    </w:tbl>
    <w:p w:rsidR="00297854" w:rsidRDefault="00297854" w:rsidP="00FF3FB9">
      <w:pPr>
        <w:pStyle w:val="a0"/>
        <w:spacing w:before="120"/>
        <w:rPr>
          <w:lang w:val="ru-RU"/>
        </w:rPr>
      </w:pPr>
      <w:r>
        <w:rPr>
          <w:lang w:val="ru-RU"/>
        </w:rPr>
        <w:t xml:space="preserve">Согласно </w:t>
      </w:r>
      <w:r w:rsidRPr="003105CF">
        <w:rPr>
          <w:lang w:val="ru-RU"/>
        </w:rPr>
        <w:t>СП 42.13330.2011</w:t>
      </w:r>
      <w:r>
        <w:rPr>
          <w:lang w:val="ru-RU"/>
        </w:rPr>
        <w:t xml:space="preserve"> </w:t>
      </w:r>
      <w:r w:rsidR="008373D4">
        <w:rPr>
          <w:lang w:val="ru-RU"/>
        </w:rPr>
        <w:t>«</w:t>
      </w:r>
      <w:r w:rsidR="008373D4" w:rsidRPr="000569C6">
        <w:rPr>
          <w:lang w:val="ru-RU"/>
        </w:rPr>
        <w:t>Свод правил. Градостроительство. Планировка и застройка городских и сельских поселений. Актуализиров</w:t>
      </w:r>
      <w:r w:rsidR="008373D4">
        <w:rPr>
          <w:lang w:val="ru-RU"/>
        </w:rPr>
        <w:t xml:space="preserve">анная редакция СНиП 2.07.01-89*» и </w:t>
      </w:r>
      <w:r w:rsidR="008373D4" w:rsidRPr="00682300">
        <w:rPr>
          <w:lang w:val="ru-RU"/>
        </w:rPr>
        <w:t>региональным нормативам градостроительного проектирования Оренбургской области</w:t>
      </w:r>
      <w:r w:rsidR="008373D4">
        <w:rPr>
          <w:lang w:val="ru-RU"/>
        </w:rPr>
        <w:t xml:space="preserve"> </w:t>
      </w:r>
      <w:r>
        <w:rPr>
          <w:lang w:val="ru-RU"/>
        </w:rPr>
        <w:t>рекомендуемая обеспеченность</w:t>
      </w:r>
      <w:r w:rsidR="008373D4">
        <w:rPr>
          <w:lang w:val="ru-RU"/>
        </w:rPr>
        <w:t xml:space="preserve"> </w:t>
      </w:r>
      <w:r>
        <w:rPr>
          <w:lang w:val="ru-RU"/>
        </w:rPr>
        <w:t xml:space="preserve">отделениями связи составляет </w:t>
      </w:r>
      <w:r w:rsidRPr="004E3DCB">
        <w:rPr>
          <w:lang w:val="ru-RU"/>
        </w:rPr>
        <w:t>1</w:t>
      </w:r>
      <w:r w:rsidR="008373D4">
        <w:rPr>
          <w:lang w:val="ru-RU"/>
        </w:rPr>
        <w:t xml:space="preserve"> объект на 0,5-6,0 тыс. жителей. Данная норма в </w:t>
      </w:r>
      <w:r>
        <w:rPr>
          <w:lang w:val="ru-RU"/>
        </w:rPr>
        <w:t xml:space="preserve">МО СП </w:t>
      </w:r>
      <w:r w:rsidR="00346047">
        <w:rPr>
          <w:lang w:val="ru-RU"/>
        </w:rPr>
        <w:t>Каменский</w:t>
      </w:r>
      <w:r w:rsidRPr="00BD31D1">
        <w:rPr>
          <w:lang w:val="ru-RU"/>
        </w:rPr>
        <w:t xml:space="preserve"> сельсовет</w:t>
      </w:r>
      <w:r w:rsidR="008373D4">
        <w:rPr>
          <w:lang w:val="ru-RU"/>
        </w:rPr>
        <w:t xml:space="preserve"> соблюдае</w:t>
      </w:r>
      <w:r>
        <w:rPr>
          <w:lang w:val="ru-RU"/>
        </w:rPr>
        <w:t>тся.</w:t>
      </w:r>
    </w:p>
    <w:p w:rsidR="00A43A96" w:rsidRPr="008D7984" w:rsidRDefault="00A43A96" w:rsidP="00A43A96">
      <w:pPr>
        <w:pStyle w:val="a0"/>
        <w:rPr>
          <w:lang w:val="ru-RU"/>
        </w:rPr>
      </w:pPr>
      <w:r>
        <w:rPr>
          <w:lang w:val="ru-RU"/>
        </w:rPr>
        <w:t>С целью развития предпринимательства и торговли, а также для улучшения качества обслуживания населения а</w:t>
      </w:r>
      <w:r w:rsidRPr="008D7984">
        <w:rPr>
          <w:lang w:val="ru-RU"/>
        </w:rPr>
        <w:t xml:space="preserve">дминистрацией МО </w:t>
      </w:r>
      <w:r>
        <w:rPr>
          <w:lang w:val="ru-RU"/>
        </w:rPr>
        <w:t>Сакмарский</w:t>
      </w:r>
      <w:r w:rsidRPr="008D7984">
        <w:rPr>
          <w:lang w:val="ru-RU"/>
        </w:rPr>
        <w:t xml:space="preserve"> район Оренбургской области приняты</w:t>
      </w:r>
      <w:r>
        <w:rPr>
          <w:lang w:val="ru-RU"/>
        </w:rPr>
        <w:t xml:space="preserve"> и реализуются</w:t>
      </w:r>
      <w:r w:rsidRPr="008D7984">
        <w:rPr>
          <w:lang w:val="ru-RU"/>
        </w:rPr>
        <w:t xml:space="preserve"> следующие</w:t>
      </w:r>
      <w:r>
        <w:rPr>
          <w:lang w:val="ru-RU"/>
        </w:rPr>
        <w:t xml:space="preserve"> районные целевые</w:t>
      </w:r>
      <w:r w:rsidRPr="008D7984">
        <w:rPr>
          <w:lang w:val="ru-RU"/>
        </w:rPr>
        <w:t xml:space="preserve"> программы:</w:t>
      </w:r>
    </w:p>
    <w:p w:rsidR="00A43A96" w:rsidRPr="00A43A96" w:rsidRDefault="00A43A96" w:rsidP="00A43A96">
      <w:pPr>
        <w:pStyle w:val="a0"/>
        <w:rPr>
          <w:lang w:val="ru-RU"/>
        </w:rPr>
      </w:pPr>
      <w:r>
        <w:rPr>
          <w:lang w:val="ru-RU"/>
        </w:rPr>
        <w:t xml:space="preserve">1. </w:t>
      </w:r>
      <w:r w:rsidRPr="00A43A96">
        <w:rPr>
          <w:lang w:val="ru-RU"/>
        </w:rPr>
        <w:t>Развития малого и среднего предпринимательства в муниципальном образовании Сакмарский район на 2013-2015 годы</w:t>
      </w:r>
      <w:r w:rsidR="00F155EC">
        <w:rPr>
          <w:lang w:val="ru-RU"/>
        </w:rPr>
        <w:t>.</w:t>
      </w:r>
    </w:p>
    <w:p w:rsidR="00A43A96" w:rsidRPr="00A43A96" w:rsidRDefault="00A43A96" w:rsidP="00A43A96">
      <w:pPr>
        <w:pStyle w:val="a0"/>
        <w:rPr>
          <w:lang w:val="ru-RU"/>
        </w:rPr>
      </w:pPr>
      <w:r>
        <w:rPr>
          <w:lang w:val="ru-RU"/>
        </w:rPr>
        <w:t xml:space="preserve">2. </w:t>
      </w:r>
      <w:r w:rsidRPr="00A43A96">
        <w:rPr>
          <w:lang w:val="ru-RU"/>
        </w:rPr>
        <w:t xml:space="preserve">Развитие торговли в </w:t>
      </w:r>
      <w:proofErr w:type="spellStart"/>
      <w:r w:rsidRPr="00A43A96">
        <w:rPr>
          <w:lang w:val="ru-RU"/>
        </w:rPr>
        <w:t>Сакмарском</w:t>
      </w:r>
      <w:proofErr w:type="spellEnd"/>
      <w:r w:rsidRPr="00A43A96">
        <w:rPr>
          <w:lang w:val="ru-RU"/>
        </w:rPr>
        <w:t xml:space="preserve"> районе Оренбургской области на 2012-2014 годы</w:t>
      </w:r>
      <w:r w:rsidR="0000681F">
        <w:rPr>
          <w:lang w:val="ru-RU"/>
        </w:rPr>
        <w:t>.</w:t>
      </w:r>
    </w:p>
    <w:p w:rsidR="00901C8C" w:rsidRPr="00BD31D1" w:rsidRDefault="00901C8C" w:rsidP="00901C8C">
      <w:pPr>
        <w:pStyle w:val="2"/>
        <w:rPr>
          <w:rFonts w:cs="Times New Roman"/>
          <w:szCs w:val="24"/>
        </w:rPr>
      </w:pPr>
      <w:bookmarkStart w:id="219" w:name="_Toc312530936"/>
      <w:bookmarkStart w:id="220" w:name="_Toc370201540"/>
      <w:bookmarkStart w:id="221" w:name="_Toc373158625"/>
      <w:bookmarkStart w:id="222" w:name="_Toc374105057"/>
      <w:bookmarkStart w:id="223" w:name="_Toc378596935"/>
      <w:r w:rsidRPr="00BD31D1">
        <w:rPr>
          <w:rFonts w:cs="Times New Roman"/>
          <w:szCs w:val="24"/>
        </w:rPr>
        <w:t>10.6 Коммунальные объекты</w:t>
      </w:r>
      <w:bookmarkEnd w:id="218"/>
      <w:bookmarkEnd w:id="219"/>
      <w:bookmarkEnd w:id="220"/>
      <w:bookmarkEnd w:id="221"/>
      <w:bookmarkEnd w:id="222"/>
      <w:bookmarkEnd w:id="223"/>
    </w:p>
    <w:p w:rsidR="00901C8C" w:rsidRDefault="00901C8C" w:rsidP="00901C8C">
      <w:pPr>
        <w:pStyle w:val="a0"/>
        <w:rPr>
          <w:lang w:val="ru-RU"/>
        </w:rPr>
      </w:pPr>
      <w:r w:rsidRPr="00BD31D1">
        <w:rPr>
          <w:lang w:val="ru-RU"/>
        </w:rPr>
        <w:t xml:space="preserve">Деятельность жилищно-коммунального комплекса </w:t>
      </w:r>
      <w:r>
        <w:rPr>
          <w:lang w:val="ru-RU"/>
        </w:rPr>
        <w:t xml:space="preserve">МО СП </w:t>
      </w:r>
      <w:r w:rsidR="00346047">
        <w:rPr>
          <w:lang w:val="ru-RU"/>
        </w:rPr>
        <w:t>Каменский</w:t>
      </w:r>
      <w:r w:rsidRPr="00BD31D1">
        <w:rPr>
          <w:lang w:val="ru-RU"/>
        </w:rPr>
        <w:t xml:space="preserve"> сельсовет характеризуется недостаточно эффективным использованием топливных, энергетических ресурсов.</w:t>
      </w:r>
    </w:p>
    <w:p w:rsidR="00901C8C" w:rsidRPr="00BD31D1" w:rsidRDefault="00901C8C" w:rsidP="00901C8C">
      <w:pPr>
        <w:pStyle w:val="a0"/>
        <w:rPr>
          <w:lang w:val="ru-RU"/>
        </w:rPr>
      </w:pPr>
      <w:r w:rsidRPr="00BD31D1">
        <w:rPr>
          <w:lang w:val="ru-RU"/>
        </w:rPr>
        <w:t>Остается высокий уровень износа основных фондов коммунального комплекса и технологическая отсталость многих объектов коммунальной инфраструктуры. Неэффективное использование энергоресурсов выражается в высоких потерях воды и тепловой энергии в процессе производства и их транспортировки до потребителей.</w:t>
      </w:r>
    </w:p>
    <w:p w:rsidR="00901C8C" w:rsidRPr="00BD31D1" w:rsidRDefault="00901C8C" w:rsidP="00901C8C">
      <w:pPr>
        <w:pStyle w:val="a0"/>
        <w:rPr>
          <w:lang w:val="ru-RU"/>
        </w:rPr>
      </w:pPr>
      <w:r w:rsidRPr="00BD31D1">
        <w:rPr>
          <w:lang w:val="ru-RU"/>
        </w:rPr>
        <w:lastRenderedPageBreak/>
        <w:t>Действующая тарифная политика не обеспечивает реальных финансовых потребностей организаций коммунального комплекса в обновлении и модернизации основных фондов.</w:t>
      </w:r>
    </w:p>
    <w:p w:rsidR="00901C8C" w:rsidRPr="00BD31D1" w:rsidRDefault="00901C8C" w:rsidP="00901C8C">
      <w:pPr>
        <w:pStyle w:val="a0"/>
        <w:rPr>
          <w:u w:val="single"/>
          <w:lang w:val="ru-RU"/>
        </w:rPr>
      </w:pPr>
      <w:r w:rsidRPr="00BD31D1">
        <w:rPr>
          <w:u w:val="single"/>
          <w:lang w:val="ru-RU"/>
        </w:rPr>
        <w:t>Пожарные депо.</w:t>
      </w:r>
    </w:p>
    <w:p w:rsidR="004B402B" w:rsidRPr="00295F83" w:rsidRDefault="002E4A0F" w:rsidP="004B402B">
      <w:pPr>
        <w:pStyle w:val="a0"/>
        <w:rPr>
          <w:lang w:val="ru-RU"/>
        </w:rPr>
      </w:pPr>
      <w:r>
        <w:rPr>
          <w:lang w:val="ru-RU"/>
        </w:rPr>
        <w:t xml:space="preserve">Пожарные депо в МО СП </w:t>
      </w:r>
      <w:r w:rsidR="00346047">
        <w:rPr>
          <w:lang w:val="ru-RU"/>
        </w:rPr>
        <w:t>Каменский</w:t>
      </w:r>
      <w:r>
        <w:rPr>
          <w:lang w:val="ru-RU"/>
        </w:rPr>
        <w:t xml:space="preserve"> сельсовет отсутствуют.</w:t>
      </w:r>
    </w:p>
    <w:p w:rsidR="00901C8C" w:rsidRDefault="00901C8C" w:rsidP="002E4A0F">
      <w:pPr>
        <w:pStyle w:val="a0"/>
        <w:rPr>
          <w:lang w:val="ru-RU"/>
        </w:rPr>
      </w:pPr>
      <w:r w:rsidRPr="0050048E">
        <w:rPr>
          <w:rFonts w:eastAsia="Lucida Sans Unicode"/>
          <w:lang w:val="ru-RU"/>
        </w:rPr>
        <w:t xml:space="preserve">Согласно Постановлению Правительства Оренбургской области «Об утверждении региональных нормативов градостроительного проектирования Оренбургской области» </w:t>
      </w:r>
      <w:r>
        <w:rPr>
          <w:lang w:val="ru-RU"/>
        </w:rPr>
        <w:t>рекомендуемая обеспеченность пожарными депо принимается в размере 0,2 пожарных автомобилей на 1000 чел.</w:t>
      </w:r>
      <w:r w:rsidR="00EA7621">
        <w:rPr>
          <w:lang w:val="ru-RU"/>
        </w:rPr>
        <w:t>.</w:t>
      </w:r>
    </w:p>
    <w:p w:rsidR="00901C8C" w:rsidRPr="00BD31D1" w:rsidRDefault="00901C8C" w:rsidP="00901C8C">
      <w:pPr>
        <w:pStyle w:val="a0"/>
        <w:outlineLvl w:val="0"/>
        <w:rPr>
          <w:u w:val="single"/>
          <w:lang w:val="ru-RU"/>
        </w:rPr>
      </w:pPr>
      <w:r w:rsidRPr="00BD31D1">
        <w:rPr>
          <w:u w:val="single"/>
          <w:lang w:val="ru-RU"/>
        </w:rPr>
        <w:t>Гостиничные комплексы.</w:t>
      </w:r>
    </w:p>
    <w:p w:rsidR="00901C8C" w:rsidRDefault="00901C8C" w:rsidP="00901C8C">
      <w:pPr>
        <w:pStyle w:val="a0"/>
        <w:rPr>
          <w:lang w:val="ru-RU"/>
        </w:rPr>
      </w:pPr>
      <w:r w:rsidRPr="00BD31D1">
        <w:rPr>
          <w:lang w:val="ru-RU"/>
        </w:rPr>
        <w:t xml:space="preserve">Гостиниц на территории </w:t>
      </w:r>
      <w:r>
        <w:rPr>
          <w:lang w:val="ru-RU"/>
        </w:rPr>
        <w:t xml:space="preserve">МО СП </w:t>
      </w:r>
      <w:r w:rsidR="00346047">
        <w:rPr>
          <w:lang w:val="ru-RU"/>
        </w:rPr>
        <w:t>Каменский</w:t>
      </w:r>
      <w:r w:rsidRPr="00BD31D1">
        <w:rPr>
          <w:lang w:val="ru-RU"/>
        </w:rPr>
        <w:t xml:space="preserve"> сельсовет </w:t>
      </w:r>
      <w:r w:rsidRPr="00ED31F9">
        <w:rPr>
          <w:lang w:val="ru-RU"/>
        </w:rPr>
        <w:t>нет</w:t>
      </w:r>
      <w:r>
        <w:rPr>
          <w:lang w:val="ru-RU"/>
        </w:rPr>
        <w:t>.</w:t>
      </w:r>
      <w:r w:rsidR="00297854" w:rsidRPr="00297854">
        <w:rPr>
          <w:lang w:val="ru-RU"/>
        </w:rPr>
        <w:t xml:space="preserve"> </w:t>
      </w:r>
      <w:r w:rsidR="00297854" w:rsidRPr="00BD31D1">
        <w:rPr>
          <w:lang w:val="ru-RU"/>
        </w:rPr>
        <w:t xml:space="preserve">Согласно </w:t>
      </w:r>
      <w:r w:rsidR="00297854" w:rsidRPr="003105CF">
        <w:rPr>
          <w:lang w:val="ru-RU"/>
        </w:rPr>
        <w:t>СП 42.13330.2011</w:t>
      </w:r>
      <w:r w:rsidR="00297854">
        <w:rPr>
          <w:lang w:val="ru-RU"/>
        </w:rPr>
        <w:t xml:space="preserve"> </w:t>
      </w:r>
      <w:r w:rsidR="002E4A0F">
        <w:rPr>
          <w:lang w:val="ru-RU"/>
        </w:rPr>
        <w:t>«</w:t>
      </w:r>
      <w:r w:rsidR="002E4A0F" w:rsidRPr="000569C6">
        <w:rPr>
          <w:lang w:val="ru-RU"/>
        </w:rPr>
        <w:t>Свод правил. Градостроительство. Планировка и застройка городских и сельских поселений. Актуализиров</w:t>
      </w:r>
      <w:r w:rsidR="002E4A0F">
        <w:rPr>
          <w:lang w:val="ru-RU"/>
        </w:rPr>
        <w:t xml:space="preserve">анная редакция СНиП 2.07.01-89*» </w:t>
      </w:r>
      <w:r w:rsidR="004B402B">
        <w:rPr>
          <w:lang w:val="ru-RU"/>
        </w:rPr>
        <w:t xml:space="preserve">и </w:t>
      </w:r>
      <w:r w:rsidR="004B402B" w:rsidRPr="00682300">
        <w:rPr>
          <w:lang w:val="ru-RU"/>
        </w:rPr>
        <w:t xml:space="preserve">региональным нормативам градостроительного проектирования Оренбургской области </w:t>
      </w:r>
      <w:r w:rsidR="00297854" w:rsidRPr="00BD31D1">
        <w:rPr>
          <w:lang w:val="ru-RU"/>
        </w:rPr>
        <w:t>количество мест в гостиницах устанавливается из расчёт</w:t>
      </w:r>
      <w:r w:rsidR="00EA7621">
        <w:rPr>
          <w:lang w:val="ru-RU"/>
        </w:rPr>
        <w:t>а</w:t>
      </w:r>
      <w:r w:rsidR="00297854" w:rsidRPr="00BD31D1">
        <w:rPr>
          <w:lang w:val="ru-RU"/>
        </w:rPr>
        <w:t xml:space="preserve"> на 1 тыс. чел. населения – 6 мест.</w:t>
      </w:r>
    </w:p>
    <w:p w:rsidR="00901C8C" w:rsidRPr="00BD31D1" w:rsidRDefault="00901C8C" w:rsidP="00901C8C">
      <w:pPr>
        <w:pStyle w:val="a0"/>
        <w:rPr>
          <w:lang w:val="ru-RU"/>
        </w:rPr>
      </w:pPr>
      <w:r w:rsidRPr="00BD31D1">
        <w:rPr>
          <w:u w:val="single"/>
          <w:lang w:val="ru-RU"/>
        </w:rPr>
        <w:t>Бани</w:t>
      </w:r>
      <w:r w:rsidRPr="00BD31D1">
        <w:rPr>
          <w:lang w:val="ru-RU"/>
        </w:rPr>
        <w:t>.</w:t>
      </w:r>
    </w:p>
    <w:p w:rsidR="00901C8C" w:rsidRDefault="00901C8C" w:rsidP="00901C8C">
      <w:pPr>
        <w:pStyle w:val="a0"/>
        <w:rPr>
          <w:lang w:val="ru-RU"/>
        </w:rPr>
      </w:pPr>
      <w:r w:rsidRPr="00BD31D1">
        <w:rPr>
          <w:lang w:val="ru-RU"/>
        </w:rPr>
        <w:t xml:space="preserve">В </w:t>
      </w:r>
      <w:r>
        <w:rPr>
          <w:lang w:val="ru-RU"/>
        </w:rPr>
        <w:t xml:space="preserve">МО СП </w:t>
      </w:r>
      <w:r w:rsidR="00346047">
        <w:rPr>
          <w:lang w:val="ru-RU"/>
        </w:rPr>
        <w:t>Каменский</w:t>
      </w:r>
      <w:r w:rsidRPr="00BD31D1">
        <w:rPr>
          <w:lang w:val="ru-RU"/>
        </w:rPr>
        <w:t xml:space="preserve"> сельсовет общественных бань </w:t>
      </w:r>
      <w:r w:rsidRPr="00ED31F9">
        <w:rPr>
          <w:lang w:val="ru-RU"/>
        </w:rPr>
        <w:t>нет</w:t>
      </w:r>
      <w:r w:rsidRPr="00BD31D1">
        <w:rPr>
          <w:lang w:val="ru-RU"/>
        </w:rPr>
        <w:t>.</w:t>
      </w:r>
      <w:r>
        <w:rPr>
          <w:lang w:val="ru-RU"/>
        </w:rPr>
        <w:t xml:space="preserve"> </w:t>
      </w:r>
      <w:r w:rsidR="00297854" w:rsidRPr="00BD31D1">
        <w:rPr>
          <w:lang w:val="ru-RU"/>
        </w:rPr>
        <w:t>Потребность</w:t>
      </w:r>
      <w:r w:rsidR="00297854">
        <w:rPr>
          <w:lang w:val="ru-RU"/>
        </w:rPr>
        <w:t xml:space="preserve"> в общественных банях</w:t>
      </w:r>
      <w:r w:rsidR="00297854" w:rsidRPr="00BD31D1">
        <w:rPr>
          <w:lang w:val="ru-RU"/>
        </w:rPr>
        <w:t xml:space="preserve"> </w:t>
      </w:r>
      <w:r w:rsidR="00297854">
        <w:rPr>
          <w:lang w:val="ru-RU"/>
        </w:rPr>
        <w:t xml:space="preserve">согласно </w:t>
      </w:r>
      <w:r w:rsidR="00297854" w:rsidRPr="003105CF">
        <w:rPr>
          <w:lang w:val="ru-RU"/>
        </w:rPr>
        <w:t>СП 42.13330.2011</w:t>
      </w:r>
      <w:r w:rsidR="00297854">
        <w:rPr>
          <w:lang w:val="ru-RU"/>
        </w:rPr>
        <w:t xml:space="preserve"> </w:t>
      </w:r>
      <w:r w:rsidR="002E4A0F">
        <w:rPr>
          <w:lang w:val="ru-RU"/>
        </w:rPr>
        <w:t>«</w:t>
      </w:r>
      <w:r w:rsidR="002E4A0F" w:rsidRPr="000569C6">
        <w:rPr>
          <w:lang w:val="ru-RU"/>
        </w:rPr>
        <w:t>Свод правил. Градостроительство. Планировка и застройка городских и сельских поселений. Актуализиров</w:t>
      </w:r>
      <w:r w:rsidR="002E4A0F">
        <w:rPr>
          <w:lang w:val="ru-RU"/>
        </w:rPr>
        <w:t xml:space="preserve">анная редакция СНиП 2.07.01-89*» </w:t>
      </w:r>
      <w:r w:rsidR="00297854">
        <w:rPr>
          <w:lang w:val="ru-RU"/>
        </w:rPr>
        <w:t xml:space="preserve">и </w:t>
      </w:r>
      <w:r w:rsidR="00297854" w:rsidRPr="00682300">
        <w:rPr>
          <w:lang w:val="ru-RU"/>
        </w:rPr>
        <w:t>региональным нормативам градостроительного проектирования Оренбургской области</w:t>
      </w:r>
      <w:r w:rsidR="00297854">
        <w:rPr>
          <w:lang w:val="ru-RU"/>
        </w:rPr>
        <w:t xml:space="preserve"> составляет 7 мест на 1000 чел.</w:t>
      </w:r>
    </w:p>
    <w:p w:rsidR="00901C8C" w:rsidRPr="00BD31D1" w:rsidRDefault="00901C8C" w:rsidP="00901C8C">
      <w:pPr>
        <w:pStyle w:val="a0"/>
        <w:rPr>
          <w:u w:val="single"/>
          <w:lang w:val="ru-RU"/>
        </w:rPr>
      </w:pPr>
      <w:r w:rsidRPr="00BD31D1">
        <w:rPr>
          <w:u w:val="single"/>
          <w:lang w:val="ru-RU"/>
        </w:rPr>
        <w:t>Кладбища.</w:t>
      </w:r>
    </w:p>
    <w:p w:rsidR="00901C8C" w:rsidRPr="00BD31D1" w:rsidRDefault="00901C8C" w:rsidP="00901C8C">
      <w:pPr>
        <w:pStyle w:val="a0"/>
        <w:rPr>
          <w:lang w:val="ru-RU"/>
        </w:rPr>
      </w:pPr>
      <w:r w:rsidRPr="00BD31D1">
        <w:rPr>
          <w:lang w:val="ru-RU"/>
        </w:rPr>
        <w:t xml:space="preserve">На территории </w:t>
      </w:r>
      <w:r>
        <w:rPr>
          <w:lang w:val="ru-RU"/>
        </w:rPr>
        <w:t xml:space="preserve">МО СП </w:t>
      </w:r>
      <w:r w:rsidR="00346047">
        <w:rPr>
          <w:lang w:val="ru-RU"/>
        </w:rPr>
        <w:t>Каменский</w:t>
      </w:r>
      <w:r w:rsidRPr="00BD31D1">
        <w:rPr>
          <w:lang w:val="ru-RU"/>
        </w:rPr>
        <w:t xml:space="preserve"> сельсовет расположены </w:t>
      </w:r>
      <w:r w:rsidR="00B67D3D">
        <w:rPr>
          <w:lang w:val="ru-RU"/>
        </w:rPr>
        <w:t>5</w:t>
      </w:r>
      <w:r w:rsidRPr="006C2658">
        <w:rPr>
          <w:lang w:val="ru-RU"/>
        </w:rPr>
        <w:t xml:space="preserve"> кладбищ</w:t>
      </w:r>
      <w:r w:rsidR="006C2658">
        <w:rPr>
          <w:lang w:val="ru-RU"/>
        </w:rPr>
        <w:t xml:space="preserve"> (</w:t>
      </w:r>
      <w:r w:rsidR="00B67D3D">
        <w:rPr>
          <w:lang w:val="ru-RU"/>
        </w:rPr>
        <w:t>1</w:t>
      </w:r>
      <w:r w:rsidR="001B218B">
        <w:rPr>
          <w:lang w:val="ru-RU"/>
        </w:rPr>
        <w:t xml:space="preserve"> кладбищ</w:t>
      </w:r>
      <w:r w:rsidR="00B67D3D">
        <w:rPr>
          <w:lang w:val="ru-RU"/>
        </w:rPr>
        <w:t>е</w:t>
      </w:r>
      <w:r w:rsidR="001B218B">
        <w:rPr>
          <w:lang w:val="ru-RU"/>
        </w:rPr>
        <w:t xml:space="preserve"> на территории </w:t>
      </w:r>
      <w:r w:rsidR="00B67D3D">
        <w:rPr>
          <w:lang w:val="ru-RU"/>
        </w:rPr>
        <w:t xml:space="preserve">с. Каменка, 1 кладбище около с. </w:t>
      </w:r>
      <w:proofErr w:type="spellStart"/>
      <w:r w:rsidR="00B67D3D">
        <w:rPr>
          <w:lang w:val="ru-RU"/>
        </w:rPr>
        <w:t>М</w:t>
      </w:r>
      <w:r w:rsidR="00240BEF">
        <w:rPr>
          <w:lang w:val="ru-RU"/>
        </w:rPr>
        <w:t>арьевка</w:t>
      </w:r>
      <w:proofErr w:type="spellEnd"/>
      <w:r w:rsidR="001B218B">
        <w:rPr>
          <w:lang w:val="ru-RU"/>
        </w:rPr>
        <w:t xml:space="preserve">, </w:t>
      </w:r>
      <w:r w:rsidR="00240BEF">
        <w:rPr>
          <w:lang w:val="ru-RU"/>
        </w:rPr>
        <w:t>3 кладбища</w:t>
      </w:r>
      <w:r w:rsidR="001B218B">
        <w:rPr>
          <w:lang w:val="ru-RU"/>
        </w:rPr>
        <w:t xml:space="preserve"> в </w:t>
      </w:r>
      <w:r w:rsidR="00240BEF">
        <w:rPr>
          <w:lang w:val="ru-RU"/>
        </w:rPr>
        <w:t>в</w:t>
      </w:r>
      <w:r w:rsidR="001B218B">
        <w:rPr>
          <w:lang w:val="ru-RU"/>
        </w:rPr>
        <w:t>осточной части сельского поселения</w:t>
      </w:r>
      <w:r w:rsidR="006C2658">
        <w:rPr>
          <w:lang w:val="ru-RU"/>
        </w:rPr>
        <w:t>).</w:t>
      </w:r>
    </w:p>
    <w:p w:rsidR="00B20883" w:rsidRPr="00BD31D1" w:rsidRDefault="00B20883" w:rsidP="00B20883">
      <w:pPr>
        <w:spacing w:after="0"/>
        <w:ind w:right="-1" w:firstLine="851"/>
        <w:rPr>
          <w:rFonts w:ascii="Times New Roman" w:hAnsi="Times New Roman" w:cs="Times New Roman"/>
          <w:bCs/>
          <w:sz w:val="24"/>
          <w:szCs w:val="24"/>
        </w:rPr>
      </w:pPr>
      <w:r w:rsidRPr="00BD31D1">
        <w:rPr>
          <w:rFonts w:ascii="Times New Roman" w:hAnsi="Times New Roman" w:cs="Times New Roman"/>
          <w:bCs/>
          <w:sz w:val="24"/>
          <w:szCs w:val="24"/>
        </w:rPr>
        <w:br w:type="page"/>
      </w:r>
    </w:p>
    <w:p w:rsidR="00B20883" w:rsidRPr="00BD31D1" w:rsidRDefault="00B20883" w:rsidP="007E3892">
      <w:pPr>
        <w:pStyle w:val="1"/>
        <w:rPr>
          <w:rFonts w:cs="Times New Roman"/>
          <w:szCs w:val="24"/>
        </w:rPr>
      </w:pPr>
      <w:bookmarkStart w:id="224" w:name="_Toc370201541"/>
      <w:bookmarkStart w:id="225" w:name="_Toc378596936"/>
      <w:r w:rsidRPr="00BD31D1">
        <w:rPr>
          <w:rFonts w:cs="Times New Roman"/>
          <w:szCs w:val="24"/>
        </w:rPr>
        <w:lastRenderedPageBreak/>
        <w:t>11. Строительный комплекс</w:t>
      </w:r>
      <w:bookmarkEnd w:id="170"/>
      <w:bookmarkEnd w:id="171"/>
      <w:bookmarkEnd w:id="224"/>
      <w:bookmarkEnd w:id="225"/>
    </w:p>
    <w:p w:rsidR="00B20883" w:rsidRPr="00BD31D1" w:rsidRDefault="00B20883" w:rsidP="00D528A2">
      <w:pPr>
        <w:pStyle w:val="2"/>
        <w:rPr>
          <w:rFonts w:cs="Times New Roman"/>
          <w:szCs w:val="24"/>
        </w:rPr>
      </w:pPr>
      <w:bookmarkStart w:id="226" w:name="_Toc270950872"/>
      <w:bookmarkStart w:id="227" w:name="_Toc312530938"/>
      <w:bookmarkStart w:id="228" w:name="_Toc370201542"/>
      <w:bookmarkStart w:id="229" w:name="_Toc378596937"/>
      <w:r w:rsidRPr="00BD31D1">
        <w:rPr>
          <w:rFonts w:cs="Times New Roman"/>
          <w:szCs w:val="24"/>
        </w:rPr>
        <w:t>11.1 Производство строительных материалов</w:t>
      </w:r>
      <w:bookmarkEnd w:id="226"/>
      <w:bookmarkEnd w:id="227"/>
      <w:bookmarkEnd w:id="228"/>
      <w:bookmarkEnd w:id="229"/>
    </w:p>
    <w:p w:rsidR="00B20883" w:rsidRPr="00BD31D1" w:rsidRDefault="00B20883" w:rsidP="007E3892">
      <w:pPr>
        <w:pStyle w:val="a0"/>
        <w:rPr>
          <w:lang w:val="ru-RU"/>
        </w:rPr>
      </w:pPr>
      <w:r w:rsidRPr="00BD31D1">
        <w:rPr>
          <w:lang w:val="ru-RU"/>
        </w:rPr>
        <w:t xml:space="preserve">В силу того, что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специализируется главным образом на сельском хозяйстве, промышленность строительных материалов в </w:t>
      </w:r>
      <w:r w:rsidR="00397AC6">
        <w:rPr>
          <w:lang w:val="ru-RU"/>
        </w:rPr>
        <w:t>сельском поселении</w:t>
      </w:r>
      <w:r w:rsidR="00A333D6">
        <w:rPr>
          <w:lang w:val="ru-RU"/>
        </w:rPr>
        <w:t xml:space="preserve"> </w:t>
      </w:r>
      <w:r w:rsidRPr="00BD31D1">
        <w:rPr>
          <w:lang w:val="ru-RU"/>
        </w:rPr>
        <w:t xml:space="preserve">не представлена. </w:t>
      </w:r>
    </w:p>
    <w:p w:rsidR="00B20883" w:rsidRPr="00BD31D1" w:rsidRDefault="00B20883" w:rsidP="00D528A2">
      <w:pPr>
        <w:pStyle w:val="2"/>
        <w:rPr>
          <w:rFonts w:cs="Times New Roman"/>
          <w:szCs w:val="24"/>
        </w:rPr>
      </w:pPr>
      <w:bookmarkStart w:id="230" w:name="_Toc270950873"/>
      <w:bookmarkStart w:id="231" w:name="_Toc312530939"/>
      <w:bookmarkStart w:id="232" w:name="_Toc370201543"/>
      <w:bookmarkStart w:id="233" w:name="_Toc378596938"/>
      <w:r w:rsidRPr="00BD31D1">
        <w:rPr>
          <w:rFonts w:cs="Times New Roman"/>
          <w:szCs w:val="24"/>
        </w:rPr>
        <w:t xml:space="preserve">11.2 </w:t>
      </w:r>
      <w:proofErr w:type="spellStart"/>
      <w:r w:rsidRPr="00BD31D1">
        <w:rPr>
          <w:rFonts w:cs="Times New Roman"/>
          <w:szCs w:val="24"/>
        </w:rPr>
        <w:t>Подрядно</w:t>
      </w:r>
      <w:proofErr w:type="spellEnd"/>
      <w:r w:rsidRPr="00BD31D1">
        <w:rPr>
          <w:rFonts w:cs="Times New Roman"/>
          <w:szCs w:val="24"/>
        </w:rPr>
        <w:t>-строительные организации</w:t>
      </w:r>
      <w:bookmarkEnd w:id="230"/>
      <w:bookmarkEnd w:id="231"/>
      <w:bookmarkEnd w:id="232"/>
      <w:bookmarkEnd w:id="233"/>
    </w:p>
    <w:p w:rsidR="00B20883" w:rsidRPr="00BD31D1" w:rsidRDefault="00B20883" w:rsidP="007E3892">
      <w:pPr>
        <w:pStyle w:val="a0"/>
        <w:rPr>
          <w:lang w:val="ru-RU"/>
        </w:rPr>
      </w:pPr>
      <w:r w:rsidRPr="00BD31D1">
        <w:rPr>
          <w:lang w:val="ru-RU"/>
        </w:rPr>
        <w:t>На территории</w:t>
      </w:r>
      <w:r w:rsidR="00784E29" w:rsidRPr="00BD31D1">
        <w:rPr>
          <w:lang w:val="ru-RU"/>
        </w:rPr>
        <w:t xml:space="preserve">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w:t>
      </w:r>
      <w:r w:rsidR="007E3892" w:rsidRPr="00BD31D1">
        <w:rPr>
          <w:lang w:val="ru-RU"/>
        </w:rPr>
        <w:t xml:space="preserve"> </w:t>
      </w:r>
      <w:r w:rsidRPr="00BD31D1">
        <w:rPr>
          <w:lang w:val="ru-RU"/>
        </w:rPr>
        <w:t xml:space="preserve">собственных </w:t>
      </w:r>
      <w:proofErr w:type="spellStart"/>
      <w:r w:rsidRPr="00BD31D1">
        <w:rPr>
          <w:lang w:val="ru-RU"/>
        </w:rPr>
        <w:t>подрядно</w:t>
      </w:r>
      <w:proofErr w:type="spellEnd"/>
      <w:r w:rsidRPr="00BD31D1">
        <w:rPr>
          <w:lang w:val="ru-RU"/>
        </w:rPr>
        <w:t>-строительных организаций нет.</w:t>
      </w:r>
      <w:r w:rsidR="00051DF4">
        <w:rPr>
          <w:lang w:val="ru-RU"/>
        </w:rPr>
        <w:t xml:space="preserve"> </w:t>
      </w:r>
      <w:r w:rsidRPr="00BD31D1">
        <w:rPr>
          <w:lang w:val="ru-RU"/>
        </w:rPr>
        <w:t xml:space="preserve">Основную строительно-подрядную деятельность на территории </w:t>
      </w:r>
      <w:r w:rsidR="00051DF4">
        <w:rPr>
          <w:lang w:val="ru-RU"/>
        </w:rPr>
        <w:t>поселения</w:t>
      </w:r>
      <w:r w:rsidR="00784E29" w:rsidRPr="00BD31D1">
        <w:rPr>
          <w:lang w:val="ru-RU"/>
        </w:rPr>
        <w:t xml:space="preserve"> </w:t>
      </w:r>
      <w:r w:rsidRPr="00BD31D1">
        <w:rPr>
          <w:lang w:val="ru-RU"/>
        </w:rPr>
        <w:t>осуществляют организации, расположенные в</w:t>
      </w:r>
      <w:r w:rsidR="004F66EC">
        <w:rPr>
          <w:lang w:val="ru-RU"/>
        </w:rPr>
        <w:t xml:space="preserve"> с. </w:t>
      </w:r>
      <w:r w:rsidR="00397AC6">
        <w:rPr>
          <w:lang w:val="ru-RU"/>
        </w:rPr>
        <w:t>Сакмара и г. Оренбург</w:t>
      </w:r>
      <w:r w:rsidRPr="00BD31D1">
        <w:rPr>
          <w:lang w:val="ru-RU"/>
        </w:rPr>
        <w:t xml:space="preserve">. </w:t>
      </w:r>
    </w:p>
    <w:p w:rsidR="00B20883" w:rsidRPr="00BD31D1" w:rsidRDefault="00B20883" w:rsidP="00D528A2">
      <w:pPr>
        <w:pStyle w:val="2"/>
        <w:rPr>
          <w:rFonts w:cs="Times New Roman"/>
          <w:szCs w:val="24"/>
        </w:rPr>
      </w:pPr>
      <w:bookmarkStart w:id="234" w:name="_Toc270950874"/>
      <w:bookmarkStart w:id="235" w:name="_Toc312530940"/>
      <w:bookmarkStart w:id="236" w:name="_Toc370201544"/>
      <w:bookmarkStart w:id="237" w:name="_Toc378596939"/>
      <w:r w:rsidRPr="00BD31D1">
        <w:rPr>
          <w:rFonts w:cs="Times New Roman"/>
          <w:szCs w:val="24"/>
        </w:rPr>
        <w:t>11.3 Жилищно-гражданское строительство</w:t>
      </w:r>
      <w:bookmarkEnd w:id="234"/>
      <w:bookmarkEnd w:id="235"/>
      <w:bookmarkEnd w:id="236"/>
      <w:bookmarkEnd w:id="237"/>
    </w:p>
    <w:p w:rsidR="00B9151D" w:rsidRDefault="00B20883" w:rsidP="007E3892">
      <w:pPr>
        <w:pStyle w:val="a0"/>
        <w:rPr>
          <w:lang w:val="ru-RU"/>
        </w:rPr>
      </w:pPr>
      <w:r w:rsidRPr="00BD31D1">
        <w:rPr>
          <w:lang w:val="ru-RU"/>
        </w:rPr>
        <w:t xml:space="preserve">Жилищное строительство в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w:t>
      </w:r>
      <w:r w:rsidR="00784E29" w:rsidRPr="00BD31D1">
        <w:rPr>
          <w:lang w:val="ru-RU"/>
        </w:rPr>
        <w:t xml:space="preserve"> </w:t>
      </w:r>
      <w:r w:rsidR="00B9151D" w:rsidRPr="00BD31D1">
        <w:rPr>
          <w:lang w:val="ru-RU"/>
        </w:rPr>
        <w:t xml:space="preserve">в настоящее время </w:t>
      </w:r>
      <w:r w:rsidRPr="00BD31D1">
        <w:rPr>
          <w:lang w:val="ru-RU"/>
        </w:rPr>
        <w:t>представлено индивидуальным</w:t>
      </w:r>
      <w:r w:rsidR="00B9151D" w:rsidRPr="00BD31D1">
        <w:rPr>
          <w:lang w:val="ru-RU"/>
        </w:rPr>
        <w:t xml:space="preserve"> строительством</w:t>
      </w:r>
      <w:r w:rsidRPr="00BD31D1">
        <w:rPr>
          <w:lang w:val="ru-RU"/>
        </w:rPr>
        <w:t>.</w:t>
      </w:r>
    </w:p>
    <w:p w:rsidR="005409F4" w:rsidRPr="00BD31D1" w:rsidRDefault="005409F4" w:rsidP="007E3892">
      <w:pPr>
        <w:pStyle w:val="a0"/>
        <w:rPr>
          <w:lang w:val="ru-RU"/>
        </w:rPr>
      </w:pPr>
      <w:r w:rsidRPr="00BD31D1">
        <w:rPr>
          <w:lang w:val="ru-RU"/>
        </w:rPr>
        <w:t xml:space="preserve">На учете в качестве нуждающихся в жилых помещениях в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в 2012 году стояли </w:t>
      </w:r>
      <w:r w:rsidR="00172523">
        <w:rPr>
          <w:lang w:val="ru-RU"/>
        </w:rPr>
        <w:t>7</w:t>
      </w:r>
      <w:r w:rsidRPr="00BD31D1">
        <w:rPr>
          <w:lang w:val="ru-RU"/>
        </w:rPr>
        <w:t xml:space="preserve"> семей.</w:t>
      </w:r>
    </w:p>
    <w:p w:rsidR="005409F4" w:rsidRPr="00BD31D1" w:rsidRDefault="005409F4" w:rsidP="007C7FB3">
      <w:pPr>
        <w:pStyle w:val="a0"/>
        <w:spacing w:before="120"/>
        <w:jc w:val="right"/>
        <w:outlineLvl w:val="0"/>
        <w:rPr>
          <w:b/>
          <w:i/>
          <w:lang w:val="ru-RU"/>
        </w:rPr>
      </w:pPr>
      <w:r w:rsidRPr="00BD31D1">
        <w:rPr>
          <w:b/>
          <w:i/>
          <w:lang w:val="ru-RU"/>
        </w:rPr>
        <w:t>Таблица 11.3</w:t>
      </w:r>
    </w:p>
    <w:p w:rsidR="005409F4" w:rsidRPr="00BD31D1" w:rsidRDefault="005409F4" w:rsidP="005409F4">
      <w:pPr>
        <w:pStyle w:val="a0"/>
        <w:spacing w:after="120"/>
        <w:ind w:firstLine="0"/>
        <w:jc w:val="center"/>
        <w:outlineLvl w:val="0"/>
        <w:rPr>
          <w:b/>
          <w:i/>
          <w:lang w:val="ru-RU"/>
        </w:rPr>
      </w:pPr>
      <w:r w:rsidRPr="00BD31D1">
        <w:rPr>
          <w:b/>
          <w:i/>
          <w:lang w:val="ru-RU"/>
        </w:rPr>
        <w:t xml:space="preserve">Число семей, состоящих на учете в качестве нуждающихся в жилых помещениях, в </w:t>
      </w:r>
      <w:r w:rsidR="00F0037F">
        <w:rPr>
          <w:b/>
          <w:i/>
          <w:lang w:val="ru-RU"/>
        </w:rPr>
        <w:t>МО СП</w:t>
      </w:r>
      <w:r w:rsidR="00A333D6">
        <w:rPr>
          <w:b/>
          <w:i/>
          <w:lang w:val="ru-RU"/>
        </w:rPr>
        <w:t xml:space="preserve"> </w:t>
      </w:r>
      <w:r w:rsidR="00346047">
        <w:rPr>
          <w:b/>
          <w:i/>
          <w:lang w:val="ru-RU"/>
        </w:rPr>
        <w:t>Каменский</w:t>
      </w:r>
      <w:r w:rsidRPr="00BD31D1">
        <w:rPr>
          <w:b/>
          <w:i/>
          <w:lang w:val="ru-RU"/>
        </w:rPr>
        <w:t xml:space="preserve"> сельсовет (по данным Федеральной службы государственной статистики)</w:t>
      </w:r>
    </w:p>
    <w:tbl>
      <w:tblPr>
        <w:tblW w:w="937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1E0" w:firstRow="1" w:lastRow="1" w:firstColumn="1" w:lastColumn="1" w:noHBand="0" w:noVBand="0"/>
      </w:tblPr>
      <w:tblGrid>
        <w:gridCol w:w="6265"/>
        <w:gridCol w:w="709"/>
        <w:gridCol w:w="580"/>
        <w:gridCol w:w="593"/>
        <w:gridCol w:w="606"/>
        <w:gridCol w:w="618"/>
      </w:tblGrid>
      <w:tr w:rsidR="005409F4" w:rsidRPr="00BD31D1" w:rsidTr="00051DF4">
        <w:trPr>
          <w:tblHeader/>
        </w:trPr>
        <w:tc>
          <w:tcPr>
            <w:tcW w:w="6265" w:type="dxa"/>
            <w:shd w:val="clear" w:color="auto" w:fill="BFBFBF" w:themeFill="background1" w:themeFillShade="BF"/>
            <w:hideMark/>
          </w:tcPr>
          <w:p w:rsidR="005409F4" w:rsidRPr="00BD31D1" w:rsidRDefault="005409F4" w:rsidP="00970454">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Показатели</w:t>
            </w:r>
          </w:p>
        </w:tc>
        <w:tc>
          <w:tcPr>
            <w:tcW w:w="709" w:type="dxa"/>
            <w:shd w:val="clear" w:color="auto" w:fill="BFBFBF" w:themeFill="background1" w:themeFillShade="BF"/>
          </w:tcPr>
          <w:p w:rsidR="005409F4" w:rsidRPr="00BD31D1" w:rsidRDefault="005409F4" w:rsidP="00970454">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2008 год</w:t>
            </w:r>
          </w:p>
        </w:tc>
        <w:tc>
          <w:tcPr>
            <w:tcW w:w="580" w:type="dxa"/>
            <w:shd w:val="clear" w:color="auto" w:fill="BFBFBF" w:themeFill="background1" w:themeFillShade="BF"/>
          </w:tcPr>
          <w:p w:rsidR="005409F4" w:rsidRPr="00BD31D1" w:rsidRDefault="005409F4" w:rsidP="00970454">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2009 год</w:t>
            </w:r>
          </w:p>
        </w:tc>
        <w:tc>
          <w:tcPr>
            <w:tcW w:w="593" w:type="dxa"/>
            <w:shd w:val="clear" w:color="auto" w:fill="BFBFBF" w:themeFill="background1" w:themeFillShade="BF"/>
          </w:tcPr>
          <w:p w:rsidR="005409F4" w:rsidRPr="00BD31D1" w:rsidRDefault="005409F4" w:rsidP="00970454">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2010 год</w:t>
            </w:r>
          </w:p>
        </w:tc>
        <w:tc>
          <w:tcPr>
            <w:tcW w:w="606" w:type="dxa"/>
            <w:shd w:val="clear" w:color="auto" w:fill="BFBFBF" w:themeFill="background1" w:themeFillShade="BF"/>
          </w:tcPr>
          <w:p w:rsidR="005409F4" w:rsidRPr="00BD31D1" w:rsidRDefault="005409F4" w:rsidP="00970454">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2011 год</w:t>
            </w:r>
          </w:p>
        </w:tc>
        <w:tc>
          <w:tcPr>
            <w:tcW w:w="618" w:type="dxa"/>
            <w:shd w:val="clear" w:color="auto" w:fill="BFBFBF" w:themeFill="background1" w:themeFillShade="BF"/>
          </w:tcPr>
          <w:p w:rsidR="005409F4" w:rsidRPr="00BD31D1" w:rsidRDefault="005409F4" w:rsidP="00970454">
            <w:pPr>
              <w:spacing w:before="0" w:after="0"/>
              <w:ind w:left="0"/>
              <w:jc w:val="center"/>
              <w:rPr>
                <w:rFonts w:ascii="Times New Roman" w:hAnsi="Times New Roman" w:cs="Times New Roman"/>
                <w:b/>
                <w:i/>
                <w:sz w:val="24"/>
                <w:szCs w:val="24"/>
              </w:rPr>
            </w:pPr>
            <w:r w:rsidRPr="00BD31D1">
              <w:rPr>
                <w:rFonts w:ascii="Times New Roman" w:hAnsi="Times New Roman" w:cs="Times New Roman"/>
                <w:b/>
                <w:i/>
                <w:sz w:val="24"/>
                <w:szCs w:val="24"/>
              </w:rPr>
              <w:t>2012 год</w:t>
            </w:r>
          </w:p>
        </w:tc>
      </w:tr>
      <w:tr w:rsidR="006C44ED" w:rsidRPr="00BD31D1" w:rsidTr="00841331">
        <w:tc>
          <w:tcPr>
            <w:tcW w:w="6265" w:type="dxa"/>
            <w:shd w:val="clear" w:color="auto" w:fill="D9D9D9" w:themeFill="background1" w:themeFillShade="D9"/>
            <w:vAlign w:val="center"/>
          </w:tcPr>
          <w:p w:rsidR="006C44ED" w:rsidRPr="00BD31D1" w:rsidRDefault="006C44ED" w:rsidP="00970454">
            <w:pPr>
              <w:spacing w:before="0" w:after="0"/>
              <w:ind w:left="0"/>
              <w:jc w:val="left"/>
              <w:rPr>
                <w:rFonts w:ascii="Times New Roman" w:eastAsia="Times New Roman" w:hAnsi="Times New Roman" w:cs="Times New Roman"/>
                <w:b/>
                <w:i/>
                <w:sz w:val="24"/>
                <w:szCs w:val="24"/>
              </w:rPr>
            </w:pPr>
            <w:r w:rsidRPr="00BD31D1">
              <w:rPr>
                <w:rFonts w:ascii="Times New Roman" w:hAnsi="Times New Roman" w:cs="Times New Roman"/>
                <w:b/>
                <w:i/>
                <w:sz w:val="24"/>
                <w:szCs w:val="24"/>
              </w:rPr>
              <w:t xml:space="preserve">Число </w:t>
            </w:r>
            <w:r w:rsidRPr="00BD31D1">
              <w:rPr>
                <w:rFonts w:ascii="Times New Roman" w:eastAsia="Times New Roman" w:hAnsi="Times New Roman" w:cs="Times New Roman"/>
                <w:b/>
                <w:i/>
                <w:sz w:val="24"/>
                <w:szCs w:val="24"/>
              </w:rPr>
              <w:t>семей, состоящих на учете в качестве нуждающихся в жилых помещениях, всего, в том числе:</w:t>
            </w:r>
          </w:p>
        </w:tc>
        <w:tc>
          <w:tcPr>
            <w:tcW w:w="709"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5</w:t>
            </w:r>
          </w:p>
        </w:tc>
        <w:tc>
          <w:tcPr>
            <w:tcW w:w="580"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7</w:t>
            </w:r>
          </w:p>
        </w:tc>
        <w:tc>
          <w:tcPr>
            <w:tcW w:w="593"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7</w:t>
            </w:r>
          </w:p>
        </w:tc>
        <w:tc>
          <w:tcPr>
            <w:tcW w:w="606"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7</w:t>
            </w:r>
          </w:p>
        </w:tc>
        <w:tc>
          <w:tcPr>
            <w:tcW w:w="618"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7</w:t>
            </w:r>
          </w:p>
        </w:tc>
      </w:tr>
      <w:tr w:rsidR="006C44ED" w:rsidRPr="00BD31D1" w:rsidTr="00841331">
        <w:tc>
          <w:tcPr>
            <w:tcW w:w="6265" w:type="dxa"/>
            <w:shd w:val="clear" w:color="auto" w:fill="D9D9D9" w:themeFill="background1" w:themeFillShade="D9"/>
            <w:vAlign w:val="center"/>
          </w:tcPr>
          <w:p w:rsidR="006C44ED" w:rsidRPr="006C44ED" w:rsidRDefault="006C44ED" w:rsidP="006C44ED">
            <w:pPr>
              <w:spacing w:before="0" w:after="0"/>
              <w:ind w:left="284"/>
              <w:jc w:val="left"/>
              <w:rPr>
                <w:rFonts w:ascii="Times New Roman" w:eastAsia="Times New Roman" w:hAnsi="Times New Roman" w:cs="Times New Roman"/>
                <w:b/>
                <w:i/>
                <w:sz w:val="24"/>
                <w:szCs w:val="24"/>
              </w:rPr>
            </w:pPr>
            <w:r w:rsidRPr="006C44ED">
              <w:rPr>
                <w:rFonts w:ascii="Times New Roman" w:eastAsia="Times New Roman" w:hAnsi="Times New Roman" w:cs="Times New Roman"/>
                <w:b/>
                <w:i/>
                <w:sz w:val="24"/>
                <w:szCs w:val="24"/>
              </w:rPr>
              <w:t>многодетные семьи</w:t>
            </w:r>
          </w:p>
        </w:tc>
        <w:tc>
          <w:tcPr>
            <w:tcW w:w="709"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Pr>
                <w:rFonts w:ascii="Times New Roman" w:hAnsi="Times New Roman" w:cs="Times New Roman"/>
                <w:sz w:val="24"/>
                <w:szCs w:val="24"/>
              </w:rPr>
              <w:t>-</w:t>
            </w:r>
          </w:p>
        </w:tc>
        <w:tc>
          <w:tcPr>
            <w:tcW w:w="580"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1</w:t>
            </w:r>
          </w:p>
        </w:tc>
        <w:tc>
          <w:tcPr>
            <w:tcW w:w="593"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1</w:t>
            </w:r>
          </w:p>
        </w:tc>
        <w:tc>
          <w:tcPr>
            <w:tcW w:w="606"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Pr>
                <w:rFonts w:ascii="Times New Roman" w:hAnsi="Times New Roman" w:cs="Times New Roman"/>
                <w:sz w:val="24"/>
                <w:szCs w:val="24"/>
              </w:rPr>
              <w:t>-</w:t>
            </w:r>
          </w:p>
        </w:tc>
        <w:tc>
          <w:tcPr>
            <w:tcW w:w="618"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Pr>
                <w:rFonts w:ascii="Times New Roman" w:hAnsi="Times New Roman" w:cs="Times New Roman"/>
                <w:sz w:val="24"/>
                <w:szCs w:val="24"/>
              </w:rPr>
              <w:t>-</w:t>
            </w:r>
          </w:p>
        </w:tc>
      </w:tr>
      <w:tr w:rsidR="006C44ED" w:rsidRPr="00BD31D1" w:rsidTr="00841331">
        <w:tc>
          <w:tcPr>
            <w:tcW w:w="6265" w:type="dxa"/>
            <w:shd w:val="clear" w:color="auto" w:fill="D9D9D9" w:themeFill="background1" w:themeFillShade="D9"/>
            <w:vAlign w:val="center"/>
          </w:tcPr>
          <w:p w:rsidR="006C44ED" w:rsidRPr="006C44ED" w:rsidRDefault="006C44ED" w:rsidP="006C44ED">
            <w:pPr>
              <w:spacing w:before="0" w:after="0"/>
              <w:ind w:left="284"/>
              <w:jc w:val="left"/>
              <w:rPr>
                <w:rFonts w:ascii="Times New Roman" w:eastAsia="Times New Roman" w:hAnsi="Times New Roman" w:cs="Times New Roman"/>
                <w:b/>
                <w:i/>
                <w:sz w:val="24"/>
                <w:szCs w:val="24"/>
              </w:rPr>
            </w:pPr>
            <w:r w:rsidRPr="006C44ED">
              <w:rPr>
                <w:rFonts w:ascii="Times New Roman" w:eastAsia="Times New Roman" w:hAnsi="Times New Roman" w:cs="Times New Roman"/>
                <w:b/>
                <w:i/>
                <w:sz w:val="24"/>
                <w:szCs w:val="24"/>
              </w:rPr>
              <w:t>молодые семьи</w:t>
            </w:r>
          </w:p>
        </w:tc>
        <w:tc>
          <w:tcPr>
            <w:tcW w:w="709"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5</w:t>
            </w:r>
          </w:p>
        </w:tc>
        <w:tc>
          <w:tcPr>
            <w:tcW w:w="580"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6</w:t>
            </w:r>
          </w:p>
        </w:tc>
        <w:tc>
          <w:tcPr>
            <w:tcW w:w="593"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6</w:t>
            </w:r>
          </w:p>
        </w:tc>
        <w:tc>
          <w:tcPr>
            <w:tcW w:w="606"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6</w:t>
            </w:r>
          </w:p>
        </w:tc>
        <w:tc>
          <w:tcPr>
            <w:tcW w:w="618"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6</w:t>
            </w:r>
          </w:p>
        </w:tc>
      </w:tr>
      <w:tr w:rsidR="006C44ED" w:rsidRPr="00BD31D1" w:rsidTr="00841331">
        <w:tc>
          <w:tcPr>
            <w:tcW w:w="6265" w:type="dxa"/>
            <w:shd w:val="clear" w:color="auto" w:fill="D9D9D9" w:themeFill="background1" w:themeFillShade="D9"/>
            <w:vAlign w:val="center"/>
          </w:tcPr>
          <w:p w:rsidR="006C44ED" w:rsidRPr="006C44ED" w:rsidRDefault="006C44ED" w:rsidP="006C44ED">
            <w:pPr>
              <w:spacing w:before="0" w:after="0"/>
              <w:ind w:left="284"/>
              <w:jc w:val="left"/>
              <w:rPr>
                <w:rFonts w:ascii="Times New Roman" w:eastAsia="Times New Roman" w:hAnsi="Times New Roman" w:cs="Times New Roman"/>
                <w:b/>
                <w:i/>
                <w:sz w:val="24"/>
                <w:szCs w:val="24"/>
              </w:rPr>
            </w:pPr>
            <w:r w:rsidRPr="006C44ED">
              <w:rPr>
                <w:rFonts w:ascii="Times New Roman" w:eastAsia="Times New Roman" w:hAnsi="Times New Roman" w:cs="Times New Roman"/>
                <w:b/>
                <w:i/>
                <w:sz w:val="24"/>
                <w:szCs w:val="24"/>
              </w:rPr>
              <w:t>молодые семьи, проживающие в сельской местности</w:t>
            </w:r>
          </w:p>
        </w:tc>
        <w:tc>
          <w:tcPr>
            <w:tcW w:w="709"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Pr>
                <w:rFonts w:ascii="Times New Roman" w:hAnsi="Times New Roman" w:cs="Times New Roman"/>
                <w:sz w:val="24"/>
                <w:szCs w:val="24"/>
              </w:rPr>
              <w:t>-</w:t>
            </w:r>
          </w:p>
        </w:tc>
        <w:tc>
          <w:tcPr>
            <w:tcW w:w="580"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Pr>
                <w:rFonts w:ascii="Times New Roman" w:hAnsi="Times New Roman" w:cs="Times New Roman"/>
                <w:sz w:val="24"/>
                <w:szCs w:val="24"/>
              </w:rPr>
              <w:t>-</w:t>
            </w:r>
          </w:p>
        </w:tc>
        <w:tc>
          <w:tcPr>
            <w:tcW w:w="593"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6</w:t>
            </w:r>
          </w:p>
        </w:tc>
        <w:tc>
          <w:tcPr>
            <w:tcW w:w="606"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6</w:t>
            </w:r>
          </w:p>
        </w:tc>
        <w:tc>
          <w:tcPr>
            <w:tcW w:w="618"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6</w:t>
            </w:r>
          </w:p>
        </w:tc>
      </w:tr>
      <w:tr w:rsidR="006C44ED" w:rsidRPr="00BD31D1" w:rsidTr="00841331">
        <w:tc>
          <w:tcPr>
            <w:tcW w:w="6265" w:type="dxa"/>
            <w:shd w:val="clear" w:color="auto" w:fill="D9D9D9" w:themeFill="background1" w:themeFillShade="D9"/>
            <w:vAlign w:val="center"/>
          </w:tcPr>
          <w:p w:rsidR="006C44ED" w:rsidRPr="006C44ED" w:rsidRDefault="006C44ED" w:rsidP="006C44ED">
            <w:pPr>
              <w:spacing w:before="0" w:after="0"/>
              <w:ind w:left="284"/>
              <w:jc w:val="left"/>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w:t>
            </w:r>
            <w:r w:rsidRPr="006C44ED">
              <w:rPr>
                <w:rFonts w:ascii="Times New Roman" w:eastAsia="Times New Roman" w:hAnsi="Times New Roman" w:cs="Times New Roman"/>
                <w:b/>
                <w:i/>
                <w:sz w:val="24"/>
                <w:szCs w:val="24"/>
              </w:rPr>
              <w:t>емьи</w:t>
            </w:r>
            <w:r>
              <w:rPr>
                <w:rFonts w:ascii="Times New Roman" w:eastAsia="Times New Roman" w:hAnsi="Times New Roman" w:cs="Times New Roman"/>
                <w:b/>
                <w:i/>
                <w:sz w:val="24"/>
                <w:szCs w:val="24"/>
              </w:rPr>
              <w:t>,</w:t>
            </w:r>
            <w:r w:rsidRPr="006C44ED">
              <w:rPr>
                <w:rFonts w:ascii="Times New Roman" w:eastAsia="Times New Roman" w:hAnsi="Times New Roman" w:cs="Times New Roman"/>
                <w:b/>
                <w:i/>
                <w:sz w:val="24"/>
                <w:szCs w:val="24"/>
              </w:rPr>
              <w:t xml:space="preserve"> проживающие в сельской местности</w:t>
            </w:r>
          </w:p>
        </w:tc>
        <w:tc>
          <w:tcPr>
            <w:tcW w:w="709"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Pr>
                <w:rFonts w:ascii="Times New Roman" w:hAnsi="Times New Roman" w:cs="Times New Roman"/>
                <w:sz w:val="24"/>
                <w:szCs w:val="24"/>
              </w:rPr>
              <w:t>-</w:t>
            </w:r>
          </w:p>
        </w:tc>
        <w:tc>
          <w:tcPr>
            <w:tcW w:w="580"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Pr>
                <w:rFonts w:ascii="Times New Roman" w:hAnsi="Times New Roman" w:cs="Times New Roman"/>
                <w:sz w:val="24"/>
                <w:szCs w:val="24"/>
              </w:rPr>
              <w:t>-</w:t>
            </w:r>
          </w:p>
        </w:tc>
        <w:tc>
          <w:tcPr>
            <w:tcW w:w="593"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p>
        </w:tc>
        <w:tc>
          <w:tcPr>
            <w:tcW w:w="606"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7</w:t>
            </w:r>
          </w:p>
        </w:tc>
        <w:tc>
          <w:tcPr>
            <w:tcW w:w="618" w:type="dxa"/>
            <w:shd w:val="clear" w:color="auto" w:fill="F2F2F2" w:themeFill="background1" w:themeFillShade="F2"/>
            <w:vAlign w:val="center"/>
          </w:tcPr>
          <w:p w:rsidR="006C44ED" w:rsidRPr="006C44ED" w:rsidRDefault="006C44ED" w:rsidP="006C44ED">
            <w:pPr>
              <w:spacing w:before="0" w:after="0"/>
              <w:ind w:left="0"/>
              <w:jc w:val="center"/>
              <w:rPr>
                <w:rFonts w:ascii="Times New Roman" w:hAnsi="Times New Roman" w:cs="Times New Roman"/>
                <w:sz w:val="24"/>
                <w:szCs w:val="24"/>
              </w:rPr>
            </w:pPr>
            <w:r w:rsidRPr="006C44ED">
              <w:rPr>
                <w:rFonts w:ascii="Times New Roman" w:hAnsi="Times New Roman" w:cs="Times New Roman"/>
                <w:sz w:val="24"/>
                <w:szCs w:val="24"/>
              </w:rPr>
              <w:t>7</w:t>
            </w:r>
          </w:p>
        </w:tc>
      </w:tr>
    </w:tbl>
    <w:p w:rsidR="00FA0FBA" w:rsidRDefault="00970454" w:rsidP="00970454">
      <w:pPr>
        <w:pStyle w:val="a0"/>
        <w:spacing w:before="120"/>
        <w:rPr>
          <w:lang w:val="ru-RU"/>
        </w:rPr>
      </w:pPr>
      <w:r w:rsidRPr="00BD31D1">
        <w:rPr>
          <w:lang w:val="ru-RU"/>
        </w:rPr>
        <w:t>В целом</w:t>
      </w:r>
      <w:r w:rsidR="00FA0FBA" w:rsidRPr="00BD31D1">
        <w:rPr>
          <w:lang w:val="ru-RU"/>
        </w:rPr>
        <w:t>, можно судить о большой нехватк</w:t>
      </w:r>
      <w:r w:rsidRPr="00BD31D1">
        <w:rPr>
          <w:lang w:val="ru-RU"/>
        </w:rPr>
        <w:t xml:space="preserve">е </w:t>
      </w:r>
      <w:r w:rsidR="00FA0FBA" w:rsidRPr="00BD31D1">
        <w:rPr>
          <w:lang w:val="ru-RU"/>
        </w:rPr>
        <w:t>нового жилого фонда и низкой степени реализации федеральных и региональных программ.</w:t>
      </w:r>
    </w:p>
    <w:p w:rsidR="00667055" w:rsidRPr="00BD31D1" w:rsidRDefault="00667055" w:rsidP="00667055">
      <w:pPr>
        <w:pStyle w:val="a0"/>
        <w:rPr>
          <w:lang w:val="ru-RU"/>
        </w:rPr>
      </w:pPr>
      <w:r>
        <w:rPr>
          <w:lang w:val="ru-RU"/>
        </w:rPr>
        <w:t>В районе приняты и реализуются целевые программы, стимулирующие развитие жилищно-гражданского строительства:</w:t>
      </w:r>
    </w:p>
    <w:p w:rsidR="00667055" w:rsidRPr="00667055" w:rsidRDefault="00667055" w:rsidP="00667055">
      <w:pPr>
        <w:pStyle w:val="a0"/>
        <w:rPr>
          <w:lang w:val="ru-RU"/>
        </w:rPr>
      </w:pPr>
      <w:r>
        <w:rPr>
          <w:lang w:val="ru-RU"/>
        </w:rPr>
        <w:t xml:space="preserve">1. </w:t>
      </w:r>
      <w:r w:rsidRPr="00667055">
        <w:rPr>
          <w:lang w:val="ru-RU"/>
        </w:rPr>
        <w:t xml:space="preserve">Обеспечение жильем молодых семей </w:t>
      </w:r>
      <w:proofErr w:type="spellStart"/>
      <w:r w:rsidRPr="00667055">
        <w:rPr>
          <w:lang w:val="ru-RU"/>
        </w:rPr>
        <w:t>Сакмарского</w:t>
      </w:r>
      <w:proofErr w:type="spellEnd"/>
      <w:r w:rsidRPr="00667055">
        <w:rPr>
          <w:lang w:val="ru-RU"/>
        </w:rPr>
        <w:t xml:space="preserve"> района на 2011-2015 годы</w:t>
      </w:r>
      <w:r w:rsidR="0000681F">
        <w:rPr>
          <w:lang w:val="ru-RU"/>
        </w:rPr>
        <w:t>.</w:t>
      </w:r>
    </w:p>
    <w:p w:rsidR="00667055" w:rsidRPr="00667055" w:rsidRDefault="00667055" w:rsidP="00667055">
      <w:pPr>
        <w:pStyle w:val="a0"/>
        <w:rPr>
          <w:lang w:val="ru-RU"/>
        </w:rPr>
      </w:pPr>
      <w:r>
        <w:rPr>
          <w:lang w:val="ru-RU"/>
        </w:rPr>
        <w:t xml:space="preserve">2. </w:t>
      </w:r>
      <w:r w:rsidRPr="00667055">
        <w:rPr>
          <w:lang w:val="ru-RU"/>
        </w:rPr>
        <w:t xml:space="preserve">Стимулирование развития жилищного строительства на территории </w:t>
      </w:r>
      <w:proofErr w:type="spellStart"/>
      <w:r w:rsidRPr="00667055">
        <w:rPr>
          <w:lang w:val="ru-RU"/>
        </w:rPr>
        <w:t>Сакмарского</w:t>
      </w:r>
      <w:proofErr w:type="spellEnd"/>
      <w:r w:rsidRPr="00667055">
        <w:rPr>
          <w:lang w:val="ru-RU"/>
        </w:rPr>
        <w:t xml:space="preserve"> района Оренбургской области в 2012-2015 годах</w:t>
      </w:r>
      <w:r w:rsidR="0000681F">
        <w:rPr>
          <w:lang w:val="ru-RU"/>
        </w:rPr>
        <w:t>.</w:t>
      </w:r>
    </w:p>
    <w:p w:rsidR="00667055" w:rsidRDefault="00B20883" w:rsidP="00051DF4">
      <w:pPr>
        <w:pStyle w:val="a0"/>
        <w:rPr>
          <w:lang w:val="ru-RU"/>
        </w:rPr>
      </w:pPr>
      <w:r w:rsidRPr="00BD31D1">
        <w:rPr>
          <w:lang w:val="ru-RU"/>
        </w:rPr>
        <w:t>Необходи</w:t>
      </w:r>
      <w:r w:rsidR="00F0037F">
        <w:rPr>
          <w:lang w:val="ru-RU"/>
        </w:rPr>
        <w:t>мо</w:t>
      </w:r>
      <w:r w:rsidR="00A333D6">
        <w:rPr>
          <w:lang w:val="ru-RU"/>
        </w:rPr>
        <w:t xml:space="preserve"> </w:t>
      </w:r>
      <w:r w:rsidRPr="00BD31D1">
        <w:rPr>
          <w:lang w:val="ru-RU"/>
        </w:rPr>
        <w:t xml:space="preserve">оживление усадебного жилищного строительства, в том числе стимулирование их за счёт региональных и федеральных программ по поддержке населения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w:t>
      </w:r>
      <w:bookmarkStart w:id="238" w:name="_Toc270950875"/>
    </w:p>
    <w:p w:rsidR="00B20883" w:rsidRPr="005B02F8" w:rsidRDefault="00B20883" w:rsidP="00051DF4">
      <w:pPr>
        <w:pStyle w:val="a0"/>
        <w:rPr>
          <w:rFonts w:eastAsiaTheme="majorEastAsia"/>
          <w:b/>
          <w:bCs/>
          <w:caps/>
          <w:lang w:val="ru-RU"/>
        </w:rPr>
      </w:pPr>
      <w:r w:rsidRPr="005B02F8">
        <w:rPr>
          <w:lang w:val="ru-RU"/>
        </w:rPr>
        <w:br w:type="page"/>
      </w:r>
    </w:p>
    <w:p w:rsidR="00B20883" w:rsidRPr="00BD31D1" w:rsidRDefault="00B20883" w:rsidP="007E3892">
      <w:pPr>
        <w:pStyle w:val="1"/>
        <w:rPr>
          <w:rFonts w:cs="Times New Roman"/>
          <w:szCs w:val="24"/>
        </w:rPr>
      </w:pPr>
      <w:bookmarkStart w:id="239" w:name="_Toc312530941"/>
      <w:bookmarkStart w:id="240" w:name="_Toc370201545"/>
      <w:bookmarkStart w:id="241" w:name="_Toc378596940"/>
      <w:bookmarkStart w:id="242" w:name="_Toc242512381"/>
      <w:bookmarkStart w:id="243" w:name="_Toc270950884"/>
      <w:bookmarkStart w:id="244" w:name="_Toc312530950"/>
      <w:bookmarkEnd w:id="238"/>
      <w:r w:rsidRPr="00BD31D1">
        <w:rPr>
          <w:rFonts w:cs="Times New Roman"/>
          <w:szCs w:val="24"/>
        </w:rPr>
        <w:lastRenderedPageBreak/>
        <w:t>12. Инженерная инфраструктура</w:t>
      </w:r>
      <w:bookmarkEnd w:id="239"/>
      <w:bookmarkEnd w:id="240"/>
      <w:bookmarkEnd w:id="241"/>
    </w:p>
    <w:p w:rsidR="00B20883" w:rsidRPr="00BD31D1" w:rsidRDefault="00B20883" w:rsidP="007E3892">
      <w:pPr>
        <w:pStyle w:val="a0"/>
        <w:rPr>
          <w:lang w:val="ru-RU"/>
        </w:rPr>
      </w:pPr>
      <w:r w:rsidRPr="00BD31D1">
        <w:rPr>
          <w:lang w:val="ru-RU"/>
        </w:rPr>
        <w:t xml:space="preserve">Инженерное обеспечение территории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w:t>
      </w:r>
      <w:proofErr w:type="spellStart"/>
      <w:r w:rsidR="009302E0">
        <w:rPr>
          <w:lang w:val="ru-RU"/>
        </w:rPr>
        <w:t>Сакмарского</w:t>
      </w:r>
      <w:proofErr w:type="spellEnd"/>
      <w:r w:rsidRPr="00BD31D1">
        <w:rPr>
          <w:lang w:val="ru-RU"/>
        </w:rPr>
        <w:t xml:space="preserve"> района имеет большое значение для основных видов хозяйственной деятельности.</w:t>
      </w:r>
    </w:p>
    <w:p w:rsidR="00B20883" w:rsidRPr="00BD31D1" w:rsidRDefault="00B20883" w:rsidP="007E3892">
      <w:pPr>
        <w:pStyle w:val="a0"/>
        <w:rPr>
          <w:lang w:val="ru-RU"/>
        </w:rPr>
      </w:pPr>
      <w:r w:rsidRPr="00BD31D1">
        <w:rPr>
          <w:lang w:val="ru-RU"/>
        </w:rPr>
        <w:t>Инфраструктурный потенциал отражает обеспеченность территории головными инженерными сооружениями и магистральными инженерными коммуникациями различного назначения, при этом учитываются следующие факторы:</w:t>
      </w:r>
    </w:p>
    <w:p w:rsidR="00B20883" w:rsidRPr="00BD31D1" w:rsidRDefault="00B20883" w:rsidP="002B0723">
      <w:pPr>
        <w:pStyle w:val="a0"/>
        <w:numPr>
          <w:ilvl w:val="0"/>
          <w:numId w:val="21"/>
        </w:numPr>
        <w:rPr>
          <w:lang w:val="ru-RU"/>
        </w:rPr>
      </w:pPr>
      <w:r w:rsidRPr="00BD31D1">
        <w:rPr>
          <w:lang w:val="ru-RU"/>
        </w:rPr>
        <w:t>наличие отраслевых систем инженерного обеспечения и уровень оснащенности инженерными коммуникациями магистрального значения;</w:t>
      </w:r>
    </w:p>
    <w:p w:rsidR="00B20883" w:rsidRPr="00BD31D1" w:rsidRDefault="00B20883" w:rsidP="002B0723">
      <w:pPr>
        <w:pStyle w:val="a0"/>
        <w:numPr>
          <w:ilvl w:val="0"/>
          <w:numId w:val="21"/>
        </w:numPr>
        <w:rPr>
          <w:lang w:val="ru-RU"/>
        </w:rPr>
      </w:pPr>
      <w:r w:rsidRPr="00BD31D1">
        <w:rPr>
          <w:lang w:val="ru-RU"/>
        </w:rPr>
        <w:t>возможность подключения к существующим магистральным коммуникациям</w:t>
      </w:r>
    </w:p>
    <w:p w:rsidR="00B20883" w:rsidRPr="00BD31D1" w:rsidRDefault="00B20883" w:rsidP="00D528A2">
      <w:pPr>
        <w:pStyle w:val="2"/>
        <w:rPr>
          <w:rFonts w:cs="Times New Roman"/>
          <w:szCs w:val="24"/>
        </w:rPr>
      </w:pPr>
      <w:bookmarkStart w:id="245" w:name="_Toc270950876"/>
      <w:bookmarkStart w:id="246" w:name="_Toc312530942"/>
      <w:bookmarkStart w:id="247" w:name="_Toc370201546"/>
      <w:bookmarkStart w:id="248" w:name="_Toc378596941"/>
      <w:r w:rsidRPr="00BD31D1">
        <w:rPr>
          <w:rFonts w:cs="Times New Roman"/>
          <w:szCs w:val="24"/>
        </w:rPr>
        <w:t>12.1 Водоснабжение и водоотведение</w:t>
      </w:r>
      <w:bookmarkEnd w:id="245"/>
      <w:bookmarkEnd w:id="246"/>
      <w:bookmarkEnd w:id="247"/>
      <w:bookmarkEnd w:id="248"/>
    </w:p>
    <w:p w:rsidR="00B20883" w:rsidRPr="00BD31D1" w:rsidRDefault="00B20883" w:rsidP="007E3892">
      <w:pPr>
        <w:pStyle w:val="a0"/>
        <w:rPr>
          <w:lang w:val="ru-RU"/>
        </w:rPr>
      </w:pPr>
      <w:r w:rsidRPr="00BD31D1">
        <w:rPr>
          <w:lang w:val="ru-RU"/>
        </w:rPr>
        <w:t xml:space="preserve">В разделе </w:t>
      </w:r>
      <w:r w:rsidR="00DD25BE" w:rsidRPr="00BD31D1">
        <w:rPr>
          <w:lang w:val="ru-RU"/>
        </w:rPr>
        <w:t>«</w:t>
      </w:r>
      <w:r w:rsidRPr="00BD31D1">
        <w:rPr>
          <w:lang w:val="ru-RU"/>
        </w:rPr>
        <w:t>Водоснабжение и водоотведение</w:t>
      </w:r>
      <w:r w:rsidR="00DD25BE" w:rsidRPr="00BD31D1">
        <w:rPr>
          <w:lang w:val="ru-RU"/>
        </w:rPr>
        <w:t>»</w:t>
      </w:r>
      <w:r w:rsidRPr="00BD31D1">
        <w:rPr>
          <w:lang w:val="ru-RU"/>
        </w:rPr>
        <w:t xml:space="preserve"> в составе Генерального плана разработаны мероприятия по развитию систем инженерного оборудования сельского поселения, направленные на комплексное инженерное обеспечение жилых кварталов, модернизацию и реконструкцию устаревших инженерных коммуникаций и головных источников, внедрение политики ресурсосбережения. </w:t>
      </w:r>
    </w:p>
    <w:p w:rsidR="00B20883" w:rsidRPr="00BD31D1" w:rsidRDefault="00B20883" w:rsidP="00D528A2">
      <w:pPr>
        <w:pStyle w:val="3"/>
        <w:rPr>
          <w:rFonts w:cs="Times New Roman"/>
          <w:szCs w:val="24"/>
        </w:rPr>
      </w:pPr>
      <w:bookmarkStart w:id="249" w:name="_Toc270950877"/>
      <w:bookmarkStart w:id="250" w:name="_Toc312530943"/>
      <w:bookmarkStart w:id="251" w:name="_Toc370201547"/>
      <w:bookmarkStart w:id="252" w:name="_Toc378596942"/>
      <w:r w:rsidRPr="00BD31D1">
        <w:rPr>
          <w:rFonts w:cs="Times New Roman"/>
          <w:szCs w:val="24"/>
        </w:rPr>
        <w:t>12.1.1 Водоснабжение</w:t>
      </w:r>
      <w:bookmarkEnd w:id="249"/>
      <w:bookmarkEnd w:id="250"/>
      <w:bookmarkEnd w:id="251"/>
      <w:bookmarkEnd w:id="252"/>
    </w:p>
    <w:p w:rsidR="00B20883" w:rsidRPr="00BD31D1" w:rsidRDefault="00B20883" w:rsidP="007E3892">
      <w:pPr>
        <w:pStyle w:val="a0"/>
        <w:rPr>
          <w:lang w:val="ru-RU"/>
        </w:rPr>
      </w:pPr>
      <w:r w:rsidRPr="00BD31D1">
        <w:rPr>
          <w:lang w:val="ru-RU"/>
        </w:rPr>
        <w:t>Жилищно</w:t>
      </w:r>
      <w:r w:rsidR="007E3892" w:rsidRPr="00BD31D1">
        <w:rPr>
          <w:lang w:val="ru-RU"/>
        </w:rPr>
        <w:t>-</w:t>
      </w:r>
      <w:r w:rsidRPr="00BD31D1">
        <w:rPr>
          <w:lang w:val="ru-RU"/>
        </w:rPr>
        <w:t xml:space="preserve">коммунальное хозяйство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достигло определенных результатов и представляет собой сложный механизм, имеющий значительный износ. </w:t>
      </w:r>
    </w:p>
    <w:p w:rsidR="00BA605C" w:rsidRPr="00BD31D1" w:rsidRDefault="00BA605C" w:rsidP="00BA605C">
      <w:pPr>
        <w:pStyle w:val="a0"/>
        <w:spacing w:before="120"/>
        <w:jc w:val="right"/>
        <w:outlineLvl w:val="0"/>
        <w:rPr>
          <w:b/>
          <w:i/>
          <w:lang w:val="ru-RU"/>
        </w:rPr>
      </w:pPr>
      <w:r>
        <w:rPr>
          <w:b/>
          <w:i/>
          <w:lang w:val="ru-RU"/>
        </w:rPr>
        <w:t>Таблица</w:t>
      </w:r>
      <w:r w:rsidR="007668EF">
        <w:rPr>
          <w:b/>
          <w:i/>
          <w:lang w:val="ru-RU"/>
        </w:rPr>
        <w:t xml:space="preserve"> 12.1.1</w:t>
      </w:r>
    </w:p>
    <w:p w:rsidR="00BA605C" w:rsidRDefault="007668EF" w:rsidP="00BA605C">
      <w:pPr>
        <w:pStyle w:val="a0"/>
        <w:spacing w:after="120"/>
        <w:ind w:firstLine="0"/>
        <w:jc w:val="center"/>
        <w:outlineLvl w:val="0"/>
        <w:rPr>
          <w:b/>
          <w:i/>
          <w:lang w:val="ru-RU"/>
        </w:rPr>
      </w:pPr>
      <w:r>
        <w:rPr>
          <w:b/>
          <w:i/>
          <w:lang w:val="ru-RU"/>
        </w:rPr>
        <w:t>Характеристика</w:t>
      </w:r>
      <w:r w:rsidR="00BA605C">
        <w:rPr>
          <w:b/>
          <w:i/>
          <w:lang w:val="ru-RU"/>
        </w:rPr>
        <w:t xml:space="preserve"> системы водоснабжения</w:t>
      </w:r>
      <w:r w:rsidR="00BA605C" w:rsidRPr="00BD31D1">
        <w:rPr>
          <w:b/>
          <w:i/>
          <w:lang w:val="ru-RU"/>
        </w:rPr>
        <w:t xml:space="preserve"> </w:t>
      </w:r>
      <w:r w:rsidR="00BA605C">
        <w:rPr>
          <w:b/>
          <w:i/>
          <w:lang w:val="ru-RU"/>
        </w:rPr>
        <w:t xml:space="preserve">МО СП </w:t>
      </w:r>
      <w:r w:rsidR="00346047">
        <w:rPr>
          <w:b/>
          <w:i/>
          <w:lang w:val="ru-RU"/>
        </w:rPr>
        <w:t>Каменский</w:t>
      </w:r>
      <w:r w:rsidR="00BA605C" w:rsidRPr="00BD31D1">
        <w:rPr>
          <w:b/>
          <w:i/>
          <w:lang w:val="ru-RU"/>
        </w:rPr>
        <w:t xml:space="preserve"> сельсовет</w:t>
      </w:r>
    </w:p>
    <w:tbl>
      <w:tblPr>
        <w:tblW w:w="946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113" w:type="dxa"/>
          <w:right w:w="113" w:type="dxa"/>
        </w:tblCellMar>
        <w:tblLook w:val="01E0" w:firstRow="1" w:lastRow="1" w:firstColumn="1" w:lastColumn="1" w:noHBand="0" w:noVBand="0"/>
      </w:tblPr>
      <w:tblGrid>
        <w:gridCol w:w="5415"/>
        <w:gridCol w:w="2211"/>
        <w:gridCol w:w="1843"/>
      </w:tblGrid>
      <w:tr w:rsidR="007668EF" w:rsidRPr="00BD31D1" w:rsidTr="00EC7BFA">
        <w:tc>
          <w:tcPr>
            <w:tcW w:w="5415" w:type="dxa"/>
            <w:shd w:val="clear" w:color="auto" w:fill="BFBFBF" w:themeFill="background1" w:themeFillShade="BF"/>
            <w:hideMark/>
          </w:tcPr>
          <w:p w:rsidR="007668EF" w:rsidRPr="00BD31D1" w:rsidRDefault="007668EF" w:rsidP="003411B9">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Показатели</w:t>
            </w:r>
          </w:p>
        </w:tc>
        <w:tc>
          <w:tcPr>
            <w:tcW w:w="2211" w:type="dxa"/>
            <w:shd w:val="clear" w:color="auto" w:fill="BFBFBF" w:themeFill="background1" w:themeFillShade="BF"/>
            <w:hideMark/>
          </w:tcPr>
          <w:p w:rsidR="007668EF" w:rsidRPr="00BD31D1" w:rsidRDefault="007668EF" w:rsidP="003411B9">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Единицы измерения</w:t>
            </w:r>
          </w:p>
        </w:tc>
        <w:tc>
          <w:tcPr>
            <w:tcW w:w="1843" w:type="dxa"/>
            <w:shd w:val="clear" w:color="auto" w:fill="BFBFBF" w:themeFill="background1" w:themeFillShade="BF"/>
          </w:tcPr>
          <w:p w:rsidR="007668EF" w:rsidRDefault="007668EF" w:rsidP="003411B9">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Значение</w:t>
            </w:r>
          </w:p>
        </w:tc>
      </w:tr>
      <w:tr w:rsidR="00704288" w:rsidRPr="00BD31D1" w:rsidTr="00EC7BFA">
        <w:tc>
          <w:tcPr>
            <w:tcW w:w="5415" w:type="dxa"/>
            <w:shd w:val="clear" w:color="auto" w:fill="D9D9D9" w:themeFill="background1" w:themeFillShade="D9"/>
            <w:hideMark/>
          </w:tcPr>
          <w:p w:rsidR="00704288" w:rsidRPr="00704288" w:rsidRDefault="00704288" w:rsidP="00EC7BFA">
            <w:pPr>
              <w:spacing w:before="0" w:after="0"/>
              <w:ind w:left="0"/>
              <w:jc w:val="left"/>
              <w:rPr>
                <w:rFonts w:ascii="Times New Roman" w:hAnsi="Times New Roman"/>
                <w:b/>
                <w:i/>
                <w:sz w:val="24"/>
                <w:szCs w:val="24"/>
              </w:rPr>
            </w:pPr>
            <w:r w:rsidRPr="00704288">
              <w:rPr>
                <w:rFonts w:ascii="Times New Roman" w:hAnsi="Times New Roman"/>
                <w:b/>
                <w:i/>
                <w:sz w:val="24"/>
                <w:szCs w:val="24"/>
              </w:rPr>
              <w:t>Водопотребление всего, в том числе:</w:t>
            </w:r>
          </w:p>
        </w:tc>
        <w:tc>
          <w:tcPr>
            <w:tcW w:w="2211"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sidRPr="009E1AD4">
              <w:rPr>
                <w:rFonts w:ascii="Times New Roman" w:hAnsi="Times New Roman"/>
                <w:sz w:val="24"/>
                <w:szCs w:val="24"/>
              </w:rPr>
              <w:t>м</w:t>
            </w:r>
            <w:r w:rsidRPr="009E1AD4">
              <w:rPr>
                <w:rFonts w:ascii="Times New Roman" w:hAnsi="Times New Roman"/>
                <w:sz w:val="24"/>
                <w:szCs w:val="24"/>
                <w:vertAlign w:val="superscript"/>
              </w:rPr>
              <w:t>3</w:t>
            </w:r>
            <w:r w:rsidRPr="009E1AD4">
              <w:rPr>
                <w:rFonts w:ascii="Times New Roman" w:hAnsi="Times New Roman"/>
                <w:sz w:val="24"/>
                <w:szCs w:val="24"/>
              </w:rPr>
              <w:t>/</w:t>
            </w:r>
            <w:proofErr w:type="spellStart"/>
            <w:r w:rsidRPr="009E1AD4">
              <w:rPr>
                <w:rFonts w:ascii="Times New Roman" w:hAnsi="Times New Roman"/>
                <w:sz w:val="24"/>
                <w:szCs w:val="24"/>
              </w:rPr>
              <w:t>сут</w:t>
            </w:r>
            <w:proofErr w:type="spellEnd"/>
            <w:r w:rsidRPr="009E1AD4">
              <w:rPr>
                <w:rFonts w:ascii="Times New Roman" w:hAnsi="Times New Roman"/>
                <w:sz w:val="24"/>
                <w:szCs w:val="24"/>
              </w:rPr>
              <w:t>.</w:t>
            </w:r>
          </w:p>
        </w:tc>
        <w:tc>
          <w:tcPr>
            <w:tcW w:w="1843"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Pr>
                <w:rFonts w:ascii="Times New Roman" w:hAnsi="Times New Roman"/>
                <w:sz w:val="24"/>
                <w:szCs w:val="24"/>
              </w:rPr>
              <w:t>170</w:t>
            </w:r>
          </w:p>
        </w:tc>
      </w:tr>
      <w:tr w:rsidR="00704288" w:rsidRPr="00BD31D1" w:rsidTr="00EC7BFA">
        <w:tc>
          <w:tcPr>
            <w:tcW w:w="5415" w:type="dxa"/>
            <w:shd w:val="clear" w:color="auto" w:fill="D9D9D9" w:themeFill="background1" w:themeFillShade="D9"/>
          </w:tcPr>
          <w:p w:rsidR="00704288" w:rsidRPr="00704288" w:rsidRDefault="00704288" w:rsidP="00EC7BFA">
            <w:pPr>
              <w:spacing w:before="0" w:after="0"/>
              <w:ind w:left="301"/>
              <w:jc w:val="left"/>
              <w:rPr>
                <w:rFonts w:ascii="Times New Roman" w:hAnsi="Times New Roman"/>
                <w:b/>
                <w:i/>
                <w:sz w:val="24"/>
                <w:szCs w:val="24"/>
              </w:rPr>
            </w:pPr>
            <w:r w:rsidRPr="00704288">
              <w:rPr>
                <w:rFonts w:ascii="Times New Roman" w:hAnsi="Times New Roman"/>
                <w:b/>
                <w:i/>
                <w:sz w:val="24"/>
                <w:szCs w:val="24"/>
              </w:rPr>
              <w:t>хозяйственно-питьевые нужды</w:t>
            </w:r>
          </w:p>
        </w:tc>
        <w:tc>
          <w:tcPr>
            <w:tcW w:w="2211"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sidRPr="009E1AD4">
              <w:rPr>
                <w:rFonts w:ascii="Times New Roman" w:hAnsi="Times New Roman"/>
                <w:sz w:val="24"/>
                <w:szCs w:val="24"/>
              </w:rPr>
              <w:t>м</w:t>
            </w:r>
            <w:r w:rsidRPr="009E1AD4">
              <w:rPr>
                <w:rFonts w:ascii="Times New Roman" w:hAnsi="Times New Roman"/>
                <w:sz w:val="24"/>
                <w:szCs w:val="24"/>
                <w:vertAlign w:val="superscript"/>
              </w:rPr>
              <w:t>3</w:t>
            </w:r>
            <w:r w:rsidRPr="009E1AD4">
              <w:rPr>
                <w:rFonts w:ascii="Times New Roman" w:hAnsi="Times New Roman"/>
                <w:sz w:val="24"/>
                <w:szCs w:val="24"/>
              </w:rPr>
              <w:t>/</w:t>
            </w:r>
            <w:proofErr w:type="spellStart"/>
            <w:r w:rsidRPr="009E1AD4">
              <w:rPr>
                <w:rFonts w:ascii="Times New Roman" w:hAnsi="Times New Roman"/>
                <w:sz w:val="24"/>
                <w:szCs w:val="24"/>
              </w:rPr>
              <w:t>сут</w:t>
            </w:r>
            <w:proofErr w:type="spellEnd"/>
            <w:r w:rsidRPr="009E1AD4">
              <w:rPr>
                <w:rFonts w:ascii="Times New Roman" w:hAnsi="Times New Roman"/>
                <w:sz w:val="24"/>
                <w:szCs w:val="24"/>
              </w:rPr>
              <w:t>.</w:t>
            </w:r>
          </w:p>
        </w:tc>
        <w:tc>
          <w:tcPr>
            <w:tcW w:w="1843"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Pr>
                <w:rFonts w:ascii="Times New Roman" w:hAnsi="Times New Roman"/>
                <w:sz w:val="24"/>
                <w:szCs w:val="24"/>
              </w:rPr>
              <w:t>60</w:t>
            </w:r>
          </w:p>
        </w:tc>
      </w:tr>
      <w:tr w:rsidR="00704288" w:rsidRPr="00BD31D1" w:rsidTr="00EC7BFA">
        <w:tc>
          <w:tcPr>
            <w:tcW w:w="5415" w:type="dxa"/>
            <w:shd w:val="clear" w:color="auto" w:fill="D9D9D9" w:themeFill="background1" w:themeFillShade="D9"/>
          </w:tcPr>
          <w:p w:rsidR="00704288" w:rsidRPr="00704288" w:rsidRDefault="00704288" w:rsidP="00EC7BFA">
            <w:pPr>
              <w:spacing w:before="0" w:after="0"/>
              <w:ind w:left="301"/>
              <w:jc w:val="left"/>
              <w:rPr>
                <w:rFonts w:ascii="Times New Roman" w:hAnsi="Times New Roman"/>
                <w:b/>
                <w:i/>
                <w:sz w:val="24"/>
                <w:szCs w:val="24"/>
              </w:rPr>
            </w:pPr>
            <w:r w:rsidRPr="00704288">
              <w:rPr>
                <w:rFonts w:ascii="Times New Roman" w:hAnsi="Times New Roman"/>
                <w:b/>
                <w:i/>
                <w:sz w:val="24"/>
                <w:szCs w:val="24"/>
              </w:rPr>
              <w:t>для полива</w:t>
            </w:r>
          </w:p>
        </w:tc>
        <w:tc>
          <w:tcPr>
            <w:tcW w:w="2211"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sidRPr="009E1AD4">
              <w:rPr>
                <w:rFonts w:ascii="Times New Roman" w:hAnsi="Times New Roman"/>
                <w:sz w:val="24"/>
                <w:szCs w:val="24"/>
              </w:rPr>
              <w:t>м</w:t>
            </w:r>
            <w:r w:rsidRPr="009E1AD4">
              <w:rPr>
                <w:rFonts w:ascii="Times New Roman" w:hAnsi="Times New Roman"/>
                <w:sz w:val="24"/>
                <w:szCs w:val="24"/>
                <w:vertAlign w:val="superscript"/>
              </w:rPr>
              <w:t>3</w:t>
            </w:r>
            <w:r w:rsidRPr="009E1AD4">
              <w:rPr>
                <w:rFonts w:ascii="Times New Roman" w:hAnsi="Times New Roman"/>
                <w:sz w:val="24"/>
                <w:szCs w:val="24"/>
              </w:rPr>
              <w:t>/</w:t>
            </w:r>
            <w:proofErr w:type="spellStart"/>
            <w:r w:rsidRPr="009E1AD4">
              <w:rPr>
                <w:rFonts w:ascii="Times New Roman" w:hAnsi="Times New Roman"/>
                <w:sz w:val="24"/>
                <w:szCs w:val="24"/>
              </w:rPr>
              <w:t>сут</w:t>
            </w:r>
            <w:proofErr w:type="spellEnd"/>
            <w:r w:rsidRPr="009E1AD4">
              <w:rPr>
                <w:rFonts w:ascii="Times New Roman" w:hAnsi="Times New Roman"/>
                <w:sz w:val="24"/>
                <w:szCs w:val="24"/>
              </w:rPr>
              <w:t>.</w:t>
            </w:r>
          </w:p>
        </w:tc>
        <w:tc>
          <w:tcPr>
            <w:tcW w:w="1843"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Pr>
                <w:rFonts w:ascii="Times New Roman" w:hAnsi="Times New Roman"/>
                <w:sz w:val="24"/>
                <w:szCs w:val="24"/>
              </w:rPr>
              <w:t>100</w:t>
            </w:r>
          </w:p>
        </w:tc>
      </w:tr>
      <w:tr w:rsidR="00704288" w:rsidRPr="00BD31D1" w:rsidTr="00EC7BFA">
        <w:tc>
          <w:tcPr>
            <w:tcW w:w="5415" w:type="dxa"/>
            <w:shd w:val="clear" w:color="auto" w:fill="D9D9D9" w:themeFill="background1" w:themeFillShade="D9"/>
          </w:tcPr>
          <w:p w:rsidR="00704288" w:rsidRPr="00704288" w:rsidRDefault="00704288" w:rsidP="00EC7BFA">
            <w:pPr>
              <w:spacing w:before="0" w:after="0"/>
              <w:ind w:left="301"/>
              <w:jc w:val="left"/>
              <w:rPr>
                <w:rFonts w:ascii="Times New Roman" w:hAnsi="Times New Roman"/>
                <w:b/>
                <w:i/>
                <w:sz w:val="24"/>
                <w:szCs w:val="24"/>
              </w:rPr>
            </w:pPr>
            <w:r w:rsidRPr="00704288">
              <w:rPr>
                <w:rFonts w:ascii="Times New Roman" w:hAnsi="Times New Roman"/>
                <w:b/>
                <w:i/>
                <w:sz w:val="24"/>
                <w:szCs w:val="24"/>
              </w:rPr>
              <w:t>производственные и жилищно-коммунальные нужды</w:t>
            </w:r>
          </w:p>
        </w:tc>
        <w:tc>
          <w:tcPr>
            <w:tcW w:w="2211"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sidRPr="009E1AD4">
              <w:rPr>
                <w:rFonts w:ascii="Times New Roman" w:hAnsi="Times New Roman"/>
                <w:sz w:val="24"/>
                <w:szCs w:val="24"/>
              </w:rPr>
              <w:t>м</w:t>
            </w:r>
            <w:r w:rsidRPr="009E1AD4">
              <w:rPr>
                <w:rFonts w:ascii="Times New Roman" w:hAnsi="Times New Roman"/>
                <w:sz w:val="24"/>
                <w:szCs w:val="24"/>
                <w:vertAlign w:val="superscript"/>
              </w:rPr>
              <w:t>3</w:t>
            </w:r>
            <w:r w:rsidRPr="009E1AD4">
              <w:rPr>
                <w:rFonts w:ascii="Times New Roman" w:hAnsi="Times New Roman"/>
                <w:sz w:val="24"/>
                <w:szCs w:val="24"/>
              </w:rPr>
              <w:t>/</w:t>
            </w:r>
            <w:proofErr w:type="spellStart"/>
            <w:r w:rsidRPr="009E1AD4">
              <w:rPr>
                <w:rFonts w:ascii="Times New Roman" w:hAnsi="Times New Roman"/>
                <w:sz w:val="24"/>
                <w:szCs w:val="24"/>
              </w:rPr>
              <w:t>сут</w:t>
            </w:r>
            <w:proofErr w:type="spellEnd"/>
            <w:r w:rsidRPr="009E1AD4">
              <w:rPr>
                <w:rFonts w:ascii="Times New Roman" w:hAnsi="Times New Roman"/>
                <w:sz w:val="24"/>
                <w:szCs w:val="24"/>
              </w:rPr>
              <w:t>.</w:t>
            </w:r>
          </w:p>
        </w:tc>
        <w:tc>
          <w:tcPr>
            <w:tcW w:w="1843"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Pr>
                <w:rFonts w:ascii="Times New Roman" w:hAnsi="Times New Roman"/>
                <w:sz w:val="24"/>
                <w:szCs w:val="24"/>
              </w:rPr>
              <w:t>10</w:t>
            </w:r>
          </w:p>
        </w:tc>
      </w:tr>
      <w:tr w:rsidR="00704288" w:rsidRPr="00BD31D1" w:rsidTr="00EC7BFA">
        <w:tc>
          <w:tcPr>
            <w:tcW w:w="5415" w:type="dxa"/>
            <w:shd w:val="clear" w:color="auto" w:fill="D9D9D9" w:themeFill="background1" w:themeFillShade="D9"/>
          </w:tcPr>
          <w:p w:rsidR="00704288" w:rsidRPr="00704288" w:rsidRDefault="00704288" w:rsidP="00EC7BFA">
            <w:pPr>
              <w:spacing w:before="0" w:after="0"/>
              <w:ind w:left="0"/>
              <w:jc w:val="left"/>
              <w:rPr>
                <w:rFonts w:ascii="Times New Roman" w:hAnsi="Times New Roman"/>
                <w:b/>
                <w:i/>
                <w:sz w:val="24"/>
                <w:szCs w:val="24"/>
              </w:rPr>
            </w:pPr>
            <w:r w:rsidRPr="00704288">
              <w:rPr>
                <w:rFonts w:ascii="Times New Roman" w:hAnsi="Times New Roman"/>
                <w:b/>
                <w:i/>
                <w:sz w:val="24"/>
                <w:szCs w:val="24"/>
              </w:rPr>
              <w:t>Доля жителей, обеспеченных централизованным водоснабжением</w:t>
            </w:r>
          </w:p>
        </w:tc>
        <w:tc>
          <w:tcPr>
            <w:tcW w:w="2211"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sidRPr="009E1AD4">
              <w:rPr>
                <w:rFonts w:ascii="Times New Roman" w:hAnsi="Times New Roman"/>
                <w:sz w:val="24"/>
                <w:szCs w:val="24"/>
              </w:rPr>
              <w:t>%</w:t>
            </w:r>
          </w:p>
        </w:tc>
        <w:tc>
          <w:tcPr>
            <w:tcW w:w="1843"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Pr>
                <w:rFonts w:ascii="Times New Roman" w:hAnsi="Times New Roman"/>
                <w:sz w:val="24"/>
                <w:szCs w:val="24"/>
              </w:rPr>
              <w:t>100</w:t>
            </w:r>
          </w:p>
        </w:tc>
      </w:tr>
      <w:tr w:rsidR="00704288" w:rsidRPr="00BD31D1" w:rsidTr="00EC7BFA">
        <w:tc>
          <w:tcPr>
            <w:tcW w:w="5415" w:type="dxa"/>
            <w:shd w:val="clear" w:color="auto" w:fill="D9D9D9" w:themeFill="background1" w:themeFillShade="D9"/>
          </w:tcPr>
          <w:p w:rsidR="00704288" w:rsidRPr="00704288" w:rsidRDefault="00704288" w:rsidP="00EC7BFA">
            <w:pPr>
              <w:spacing w:before="0" w:after="0"/>
              <w:ind w:left="0"/>
              <w:jc w:val="left"/>
              <w:rPr>
                <w:rFonts w:ascii="Times New Roman" w:hAnsi="Times New Roman"/>
                <w:b/>
                <w:i/>
                <w:sz w:val="24"/>
                <w:szCs w:val="24"/>
              </w:rPr>
            </w:pPr>
            <w:r w:rsidRPr="00704288">
              <w:rPr>
                <w:rFonts w:ascii="Times New Roman" w:hAnsi="Times New Roman"/>
                <w:b/>
                <w:i/>
                <w:sz w:val="24"/>
                <w:szCs w:val="24"/>
              </w:rPr>
              <w:t>Количество скважин</w:t>
            </w:r>
          </w:p>
        </w:tc>
        <w:tc>
          <w:tcPr>
            <w:tcW w:w="2211"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sidRPr="009E1AD4">
              <w:rPr>
                <w:rFonts w:ascii="Times New Roman" w:hAnsi="Times New Roman"/>
                <w:sz w:val="24"/>
                <w:szCs w:val="24"/>
              </w:rPr>
              <w:t>ед.</w:t>
            </w:r>
          </w:p>
        </w:tc>
        <w:tc>
          <w:tcPr>
            <w:tcW w:w="1843"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Pr>
                <w:rFonts w:ascii="Times New Roman" w:hAnsi="Times New Roman"/>
                <w:sz w:val="24"/>
                <w:szCs w:val="24"/>
              </w:rPr>
              <w:t>2</w:t>
            </w:r>
          </w:p>
        </w:tc>
      </w:tr>
      <w:tr w:rsidR="00704288" w:rsidRPr="00BD31D1" w:rsidTr="00EC7BFA">
        <w:tc>
          <w:tcPr>
            <w:tcW w:w="5415" w:type="dxa"/>
            <w:shd w:val="clear" w:color="auto" w:fill="D9D9D9" w:themeFill="background1" w:themeFillShade="D9"/>
          </w:tcPr>
          <w:p w:rsidR="00704288" w:rsidRPr="00704288" w:rsidRDefault="00152944" w:rsidP="00152944">
            <w:pPr>
              <w:spacing w:before="0" w:after="0"/>
              <w:ind w:left="284"/>
              <w:jc w:val="left"/>
              <w:rPr>
                <w:rFonts w:ascii="Times New Roman" w:hAnsi="Times New Roman"/>
                <w:b/>
                <w:i/>
                <w:sz w:val="24"/>
                <w:szCs w:val="24"/>
              </w:rPr>
            </w:pPr>
            <w:r>
              <w:rPr>
                <w:rFonts w:ascii="Times New Roman" w:hAnsi="Times New Roman"/>
                <w:b/>
                <w:i/>
                <w:sz w:val="24"/>
                <w:szCs w:val="24"/>
              </w:rPr>
              <w:t>з</w:t>
            </w:r>
            <w:r w:rsidR="00704288" w:rsidRPr="00704288">
              <w:rPr>
                <w:rFonts w:ascii="Times New Roman" w:hAnsi="Times New Roman"/>
                <w:b/>
                <w:i/>
                <w:sz w:val="24"/>
                <w:szCs w:val="24"/>
              </w:rPr>
              <w:t>агруженность скважин</w:t>
            </w:r>
          </w:p>
        </w:tc>
        <w:tc>
          <w:tcPr>
            <w:tcW w:w="2211"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sidRPr="009E1AD4">
              <w:rPr>
                <w:rFonts w:ascii="Times New Roman" w:hAnsi="Times New Roman"/>
                <w:sz w:val="24"/>
                <w:szCs w:val="24"/>
              </w:rPr>
              <w:t>%</w:t>
            </w:r>
          </w:p>
        </w:tc>
        <w:tc>
          <w:tcPr>
            <w:tcW w:w="1843"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Pr>
                <w:rFonts w:ascii="Times New Roman" w:hAnsi="Times New Roman"/>
                <w:sz w:val="24"/>
                <w:szCs w:val="24"/>
              </w:rPr>
              <w:t>100</w:t>
            </w:r>
          </w:p>
        </w:tc>
      </w:tr>
      <w:tr w:rsidR="00704288" w:rsidRPr="00BD31D1" w:rsidTr="00EC7BFA">
        <w:tc>
          <w:tcPr>
            <w:tcW w:w="5415" w:type="dxa"/>
            <w:shd w:val="clear" w:color="auto" w:fill="D9D9D9" w:themeFill="background1" w:themeFillShade="D9"/>
            <w:vAlign w:val="center"/>
          </w:tcPr>
          <w:p w:rsidR="00704288" w:rsidRPr="00BD31D1" w:rsidRDefault="00152944" w:rsidP="00152944">
            <w:pPr>
              <w:spacing w:before="0" w:after="0"/>
              <w:ind w:left="0"/>
              <w:jc w:val="left"/>
              <w:outlineLvl w:val="0"/>
              <w:rPr>
                <w:rFonts w:ascii="Times New Roman" w:hAnsi="Times New Roman" w:cs="Times New Roman"/>
                <w:b/>
                <w:bCs/>
                <w:i/>
                <w:sz w:val="24"/>
                <w:szCs w:val="24"/>
              </w:rPr>
            </w:pPr>
            <w:r>
              <w:rPr>
                <w:rFonts w:ascii="Times New Roman" w:hAnsi="Times New Roman" w:cs="Times New Roman"/>
                <w:b/>
                <w:bCs/>
                <w:i/>
                <w:sz w:val="24"/>
                <w:szCs w:val="24"/>
              </w:rPr>
              <w:t>Количество в</w:t>
            </w:r>
            <w:r w:rsidR="00704288">
              <w:rPr>
                <w:rFonts w:ascii="Times New Roman" w:hAnsi="Times New Roman" w:cs="Times New Roman"/>
                <w:b/>
                <w:bCs/>
                <w:i/>
                <w:sz w:val="24"/>
                <w:szCs w:val="24"/>
              </w:rPr>
              <w:t>одонапорны</w:t>
            </w:r>
            <w:r>
              <w:rPr>
                <w:rFonts w:ascii="Times New Roman" w:hAnsi="Times New Roman" w:cs="Times New Roman"/>
                <w:b/>
                <w:bCs/>
                <w:i/>
                <w:sz w:val="24"/>
                <w:szCs w:val="24"/>
              </w:rPr>
              <w:t>х башен</w:t>
            </w:r>
          </w:p>
        </w:tc>
        <w:tc>
          <w:tcPr>
            <w:tcW w:w="2211" w:type="dxa"/>
            <w:shd w:val="clear" w:color="auto" w:fill="F2F2F2" w:themeFill="background1" w:themeFillShade="F2"/>
          </w:tcPr>
          <w:p w:rsidR="00704288" w:rsidRPr="00BD31D1" w:rsidRDefault="00704288" w:rsidP="00AF1551">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ед.</w:t>
            </w:r>
          </w:p>
        </w:tc>
        <w:tc>
          <w:tcPr>
            <w:tcW w:w="1843" w:type="dxa"/>
            <w:shd w:val="clear" w:color="auto" w:fill="F2F2F2" w:themeFill="background1" w:themeFillShade="F2"/>
          </w:tcPr>
          <w:p w:rsidR="00704288" w:rsidRPr="00BD31D1" w:rsidRDefault="00704288" w:rsidP="00AF1551">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r>
      <w:tr w:rsidR="00152944" w:rsidRPr="00BD31D1" w:rsidTr="00EC7BFA">
        <w:tc>
          <w:tcPr>
            <w:tcW w:w="5415" w:type="dxa"/>
            <w:shd w:val="clear" w:color="auto" w:fill="D9D9D9" w:themeFill="background1" w:themeFillShade="D9"/>
          </w:tcPr>
          <w:p w:rsidR="00152944" w:rsidRPr="00704288" w:rsidRDefault="00152944" w:rsidP="00152944">
            <w:pPr>
              <w:spacing w:before="0" w:after="0"/>
              <w:ind w:left="284"/>
              <w:jc w:val="left"/>
              <w:rPr>
                <w:rFonts w:ascii="Times New Roman" w:hAnsi="Times New Roman"/>
                <w:b/>
                <w:i/>
                <w:sz w:val="24"/>
                <w:szCs w:val="24"/>
              </w:rPr>
            </w:pPr>
            <w:r>
              <w:rPr>
                <w:rFonts w:ascii="Times New Roman" w:hAnsi="Times New Roman"/>
                <w:b/>
                <w:i/>
                <w:sz w:val="24"/>
                <w:szCs w:val="24"/>
              </w:rPr>
              <w:t>мощность водонапорных башен</w:t>
            </w:r>
          </w:p>
        </w:tc>
        <w:tc>
          <w:tcPr>
            <w:tcW w:w="2211" w:type="dxa"/>
            <w:shd w:val="clear" w:color="auto" w:fill="F2F2F2" w:themeFill="background1" w:themeFillShade="F2"/>
          </w:tcPr>
          <w:p w:rsidR="00152944" w:rsidRPr="00152944" w:rsidRDefault="00152944" w:rsidP="00AF1551">
            <w:pPr>
              <w:spacing w:before="0" w:after="0"/>
              <w:ind w:left="0"/>
              <w:jc w:val="center"/>
              <w:rPr>
                <w:rFonts w:ascii="Times New Roman" w:hAnsi="Times New Roman"/>
                <w:sz w:val="24"/>
                <w:szCs w:val="24"/>
                <w:vertAlign w:val="superscript"/>
              </w:rPr>
            </w:pPr>
            <w:r>
              <w:rPr>
                <w:rFonts w:ascii="Times New Roman" w:hAnsi="Times New Roman"/>
                <w:sz w:val="24"/>
                <w:szCs w:val="24"/>
              </w:rPr>
              <w:t>м</w:t>
            </w:r>
            <w:r>
              <w:rPr>
                <w:rFonts w:ascii="Times New Roman" w:hAnsi="Times New Roman"/>
                <w:sz w:val="24"/>
                <w:szCs w:val="24"/>
                <w:vertAlign w:val="superscript"/>
              </w:rPr>
              <w:t>3</w:t>
            </w:r>
          </w:p>
        </w:tc>
        <w:tc>
          <w:tcPr>
            <w:tcW w:w="1843" w:type="dxa"/>
            <w:shd w:val="clear" w:color="auto" w:fill="F2F2F2" w:themeFill="background1" w:themeFillShade="F2"/>
          </w:tcPr>
          <w:p w:rsidR="00152944" w:rsidRDefault="00152944" w:rsidP="00AF1551">
            <w:pPr>
              <w:spacing w:before="0" w:after="0"/>
              <w:ind w:left="0"/>
              <w:jc w:val="center"/>
              <w:rPr>
                <w:rFonts w:ascii="Times New Roman" w:hAnsi="Times New Roman"/>
                <w:sz w:val="24"/>
                <w:szCs w:val="24"/>
              </w:rPr>
            </w:pPr>
            <w:r>
              <w:rPr>
                <w:rFonts w:ascii="Times New Roman" w:hAnsi="Times New Roman"/>
                <w:sz w:val="24"/>
                <w:szCs w:val="24"/>
              </w:rPr>
              <w:t>50</w:t>
            </w:r>
          </w:p>
        </w:tc>
      </w:tr>
      <w:tr w:rsidR="00704288" w:rsidRPr="00BD31D1" w:rsidTr="00EC7BFA">
        <w:tc>
          <w:tcPr>
            <w:tcW w:w="5415" w:type="dxa"/>
            <w:shd w:val="clear" w:color="auto" w:fill="D9D9D9" w:themeFill="background1" w:themeFillShade="D9"/>
          </w:tcPr>
          <w:p w:rsidR="00704288" w:rsidRPr="00704288" w:rsidRDefault="00704288" w:rsidP="00EC7BFA">
            <w:pPr>
              <w:spacing w:before="0" w:after="0"/>
              <w:ind w:left="0"/>
              <w:jc w:val="left"/>
              <w:rPr>
                <w:rFonts w:ascii="Times New Roman" w:hAnsi="Times New Roman"/>
                <w:b/>
                <w:i/>
                <w:sz w:val="24"/>
                <w:szCs w:val="24"/>
              </w:rPr>
            </w:pPr>
            <w:r w:rsidRPr="00704288">
              <w:rPr>
                <w:rFonts w:ascii="Times New Roman" w:hAnsi="Times New Roman"/>
                <w:b/>
                <w:i/>
                <w:sz w:val="24"/>
                <w:szCs w:val="24"/>
              </w:rPr>
              <w:t>Изношенность водозаборных сооружений</w:t>
            </w:r>
          </w:p>
        </w:tc>
        <w:tc>
          <w:tcPr>
            <w:tcW w:w="2211"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sidRPr="009E1AD4">
              <w:rPr>
                <w:rFonts w:ascii="Times New Roman" w:hAnsi="Times New Roman"/>
                <w:sz w:val="24"/>
                <w:szCs w:val="24"/>
              </w:rPr>
              <w:t>%</w:t>
            </w:r>
          </w:p>
        </w:tc>
        <w:tc>
          <w:tcPr>
            <w:tcW w:w="1843"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Pr>
                <w:rFonts w:ascii="Times New Roman" w:hAnsi="Times New Roman"/>
                <w:sz w:val="24"/>
                <w:szCs w:val="24"/>
              </w:rPr>
              <w:t>80</w:t>
            </w:r>
          </w:p>
        </w:tc>
      </w:tr>
      <w:tr w:rsidR="00704288" w:rsidRPr="00BD31D1" w:rsidTr="00EC7BFA">
        <w:tc>
          <w:tcPr>
            <w:tcW w:w="5415" w:type="dxa"/>
            <w:shd w:val="clear" w:color="auto" w:fill="D9D9D9" w:themeFill="background1" w:themeFillShade="D9"/>
          </w:tcPr>
          <w:p w:rsidR="00704288" w:rsidRPr="00704288" w:rsidRDefault="00704288" w:rsidP="00EC7BFA">
            <w:pPr>
              <w:spacing w:before="0" w:after="0"/>
              <w:ind w:left="0"/>
              <w:jc w:val="left"/>
              <w:rPr>
                <w:rFonts w:ascii="Times New Roman" w:hAnsi="Times New Roman"/>
                <w:b/>
                <w:i/>
                <w:sz w:val="24"/>
                <w:szCs w:val="24"/>
              </w:rPr>
            </w:pPr>
            <w:r w:rsidRPr="00704288">
              <w:rPr>
                <w:rFonts w:ascii="Times New Roman" w:hAnsi="Times New Roman"/>
                <w:b/>
                <w:i/>
                <w:sz w:val="24"/>
                <w:szCs w:val="24"/>
              </w:rPr>
              <w:t>Производительность водозаборных сооружений</w:t>
            </w:r>
          </w:p>
        </w:tc>
        <w:tc>
          <w:tcPr>
            <w:tcW w:w="2211"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sidRPr="009E1AD4">
              <w:rPr>
                <w:rFonts w:ascii="Times New Roman" w:hAnsi="Times New Roman"/>
                <w:sz w:val="24"/>
                <w:szCs w:val="24"/>
              </w:rPr>
              <w:t>м</w:t>
            </w:r>
            <w:r w:rsidRPr="009E1AD4">
              <w:rPr>
                <w:rFonts w:ascii="Times New Roman" w:hAnsi="Times New Roman"/>
                <w:sz w:val="24"/>
                <w:szCs w:val="24"/>
                <w:vertAlign w:val="superscript"/>
              </w:rPr>
              <w:t>3</w:t>
            </w:r>
            <w:r w:rsidRPr="009E1AD4">
              <w:rPr>
                <w:rFonts w:ascii="Times New Roman" w:hAnsi="Times New Roman"/>
                <w:sz w:val="24"/>
                <w:szCs w:val="24"/>
              </w:rPr>
              <w:t>/</w:t>
            </w:r>
            <w:proofErr w:type="spellStart"/>
            <w:r w:rsidRPr="009E1AD4">
              <w:rPr>
                <w:rFonts w:ascii="Times New Roman" w:hAnsi="Times New Roman"/>
                <w:sz w:val="24"/>
                <w:szCs w:val="24"/>
              </w:rPr>
              <w:t>сут</w:t>
            </w:r>
            <w:proofErr w:type="spellEnd"/>
            <w:r w:rsidRPr="009E1AD4">
              <w:rPr>
                <w:rFonts w:ascii="Times New Roman" w:hAnsi="Times New Roman"/>
                <w:sz w:val="24"/>
                <w:szCs w:val="24"/>
              </w:rPr>
              <w:t>.</w:t>
            </w:r>
          </w:p>
        </w:tc>
        <w:tc>
          <w:tcPr>
            <w:tcW w:w="1843" w:type="dxa"/>
            <w:shd w:val="clear" w:color="auto" w:fill="F2F2F2" w:themeFill="background1" w:themeFillShade="F2"/>
          </w:tcPr>
          <w:p w:rsidR="00704288" w:rsidRPr="009E1AD4" w:rsidRDefault="00704288" w:rsidP="001A1FEE">
            <w:pPr>
              <w:spacing w:before="0" w:after="0"/>
              <w:ind w:left="0"/>
              <w:jc w:val="center"/>
              <w:rPr>
                <w:rFonts w:ascii="Times New Roman" w:hAnsi="Times New Roman"/>
                <w:sz w:val="24"/>
                <w:szCs w:val="24"/>
              </w:rPr>
            </w:pPr>
            <w:r>
              <w:rPr>
                <w:rFonts w:ascii="Times New Roman" w:hAnsi="Times New Roman"/>
                <w:sz w:val="24"/>
                <w:szCs w:val="24"/>
              </w:rPr>
              <w:t>508</w:t>
            </w:r>
            <w:r w:rsidR="001A1FEE">
              <w:rPr>
                <w:rFonts w:ascii="Times New Roman" w:hAnsi="Times New Roman"/>
                <w:sz w:val="24"/>
                <w:szCs w:val="24"/>
              </w:rPr>
              <w:t xml:space="preserve"> (384 и 124)</w:t>
            </w:r>
          </w:p>
        </w:tc>
      </w:tr>
      <w:tr w:rsidR="00704288" w:rsidRPr="00BD31D1" w:rsidTr="00EC7BFA">
        <w:tc>
          <w:tcPr>
            <w:tcW w:w="5415" w:type="dxa"/>
            <w:shd w:val="clear" w:color="auto" w:fill="D9D9D9" w:themeFill="background1" w:themeFillShade="D9"/>
          </w:tcPr>
          <w:p w:rsidR="00704288" w:rsidRPr="00704288" w:rsidRDefault="00704288" w:rsidP="00EC7BFA">
            <w:pPr>
              <w:spacing w:before="0" w:after="0"/>
              <w:ind w:left="0"/>
              <w:jc w:val="left"/>
              <w:rPr>
                <w:rFonts w:ascii="Times New Roman" w:hAnsi="Times New Roman"/>
                <w:b/>
                <w:i/>
                <w:sz w:val="24"/>
                <w:szCs w:val="24"/>
              </w:rPr>
            </w:pPr>
            <w:r w:rsidRPr="00704288">
              <w:rPr>
                <w:rFonts w:ascii="Times New Roman" w:hAnsi="Times New Roman"/>
                <w:b/>
                <w:i/>
                <w:sz w:val="24"/>
                <w:szCs w:val="24"/>
              </w:rPr>
              <w:t>Количество водозаборных колонок</w:t>
            </w:r>
          </w:p>
        </w:tc>
        <w:tc>
          <w:tcPr>
            <w:tcW w:w="2211"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sidRPr="009E1AD4">
              <w:rPr>
                <w:rFonts w:ascii="Times New Roman" w:hAnsi="Times New Roman"/>
                <w:sz w:val="24"/>
                <w:szCs w:val="24"/>
              </w:rPr>
              <w:t>ед.</w:t>
            </w:r>
          </w:p>
        </w:tc>
        <w:tc>
          <w:tcPr>
            <w:tcW w:w="1843"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Pr>
                <w:rFonts w:ascii="Times New Roman" w:hAnsi="Times New Roman"/>
                <w:sz w:val="24"/>
                <w:szCs w:val="24"/>
              </w:rPr>
              <w:t>75</w:t>
            </w:r>
          </w:p>
        </w:tc>
      </w:tr>
      <w:tr w:rsidR="00704288" w:rsidRPr="00BD31D1" w:rsidTr="00EC7BFA">
        <w:tc>
          <w:tcPr>
            <w:tcW w:w="5415" w:type="dxa"/>
            <w:shd w:val="clear" w:color="auto" w:fill="D9D9D9" w:themeFill="background1" w:themeFillShade="D9"/>
          </w:tcPr>
          <w:p w:rsidR="00704288" w:rsidRPr="00704288" w:rsidRDefault="00704288" w:rsidP="00EC7BFA">
            <w:pPr>
              <w:spacing w:before="0" w:after="0"/>
              <w:ind w:left="0"/>
              <w:jc w:val="left"/>
              <w:rPr>
                <w:rFonts w:ascii="Times New Roman" w:hAnsi="Times New Roman"/>
                <w:b/>
                <w:i/>
                <w:sz w:val="24"/>
                <w:szCs w:val="24"/>
              </w:rPr>
            </w:pPr>
            <w:r w:rsidRPr="00704288">
              <w:rPr>
                <w:rFonts w:ascii="Times New Roman" w:hAnsi="Times New Roman"/>
                <w:b/>
                <w:i/>
                <w:sz w:val="24"/>
                <w:szCs w:val="24"/>
              </w:rPr>
              <w:t>Протяженность водопроводных сетей</w:t>
            </w:r>
          </w:p>
        </w:tc>
        <w:tc>
          <w:tcPr>
            <w:tcW w:w="2211"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sidRPr="009E1AD4">
              <w:rPr>
                <w:rFonts w:ascii="Times New Roman" w:hAnsi="Times New Roman"/>
                <w:sz w:val="24"/>
                <w:szCs w:val="24"/>
              </w:rPr>
              <w:t>км</w:t>
            </w:r>
          </w:p>
        </w:tc>
        <w:tc>
          <w:tcPr>
            <w:tcW w:w="1843"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Pr>
                <w:rFonts w:ascii="Times New Roman" w:hAnsi="Times New Roman"/>
                <w:sz w:val="24"/>
                <w:szCs w:val="24"/>
              </w:rPr>
              <w:t>6,3</w:t>
            </w:r>
          </w:p>
        </w:tc>
      </w:tr>
      <w:tr w:rsidR="00704288" w:rsidRPr="00BD31D1" w:rsidTr="00EC7BFA">
        <w:tc>
          <w:tcPr>
            <w:tcW w:w="5415" w:type="dxa"/>
            <w:shd w:val="clear" w:color="auto" w:fill="D9D9D9" w:themeFill="background1" w:themeFillShade="D9"/>
          </w:tcPr>
          <w:p w:rsidR="00704288" w:rsidRPr="00704288" w:rsidRDefault="00704288" w:rsidP="00EC7BFA">
            <w:pPr>
              <w:spacing w:before="0" w:after="0"/>
              <w:ind w:left="0"/>
              <w:jc w:val="left"/>
              <w:rPr>
                <w:rFonts w:ascii="Times New Roman" w:hAnsi="Times New Roman"/>
                <w:b/>
                <w:i/>
                <w:sz w:val="24"/>
                <w:szCs w:val="24"/>
              </w:rPr>
            </w:pPr>
            <w:r w:rsidRPr="00704288">
              <w:rPr>
                <w:rFonts w:ascii="Times New Roman" w:hAnsi="Times New Roman"/>
                <w:b/>
                <w:i/>
                <w:sz w:val="24"/>
                <w:szCs w:val="24"/>
              </w:rPr>
              <w:t>Перспектива развития водопроводных сетей</w:t>
            </w:r>
          </w:p>
        </w:tc>
        <w:tc>
          <w:tcPr>
            <w:tcW w:w="2211"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sidRPr="009E1AD4">
              <w:rPr>
                <w:rFonts w:ascii="Times New Roman" w:hAnsi="Times New Roman"/>
                <w:sz w:val="24"/>
                <w:szCs w:val="24"/>
              </w:rPr>
              <w:t>км</w:t>
            </w:r>
          </w:p>
        </w:tc>
        <w:tc>
          <w:tcPr>
            <w:tcW w:w="1843" w:type="dxa"/>
            <w:shd w:val="clear" w:color="auto" w:fill="F2F2F2" w:themeFill="background1" w:themeFillShade="F2"/>
          </w:tcPr>
          <w:p w:rsidR="00704288" w:rsidRPr="009E1AD4" w:rsidRDefault="00704288" w:rsidP="00AF1551">
            <w:pPr>
              <w:spacing w:before="0" w:after="0"/>
              <w:ind w:left="0"/>
              <w:jc w:val="center"/>
              <w:rPr>
                <w:rFonts w:ascii="Times New Roman" w:hAnsi="Times New Roman"/>
                <w:sz w:val="24"/>
                <w:szCs w:val="24"/>
              </w:rPr>
            </w:pPr>
            <w:r>
              <w:rPr>
                <w:rFonts w:ascii="Times New Roman" w:hAnsi="Times New Roman"/>
                <w:sz w:val="24"/>
                <w:szCs w:val="24"/>
              </w:rPr>
              <w:t>0,630</w:t>
            </w:r>
          </w:p>
        </w:tc>
      </w:tr>
    </w:tbl>
    <w:p w:rsidR="00895F43" w:rsidRDefault="00895F43" w:rsidP="007C7FB3">
      <w:pPr>
        <w:pStyle w:val="a0"/>
        <w:spacing w:before="120"/>
        <w:rPr>
          <w:lang w:val="ru-RU"/>
        </w:rPr>
      </w:pPr>
      <w:r w:rsidRPr="00BD31D1">
        <w:rPr>
          <w:lang w:val="ru-RU"/>
        </w:rPr>
        <w:lastRenderedPageBreak/>
        <w:t xml:space="preserve">В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имеется разветвленная централизованная система водоснабжения. Часть жителей пользуется централизованным водопроводом, а часть потребляю</w:t>
      </w:r>
      <w:r w:rsidR="007668EF">
        <w:rPr>
          <w:lang w:val="ru-RU"/>
        </w:rPr>
        <w:t>т воду с водоразборных колонок.</w:t>
      </w:r>
    </w:p>
    <w:p w:rsidR="00895F43" w:rsidRPr="00BD31D1" w:rsidRDefault="00895F43" w:rsidP="00895F43">
      <w:pPr>
        <w:pStyle w:val="a0"/>
        <w:rPr>
          <w:lang w:val="ru-RU"/>
        </w:rPr>
      </w:pPr>
      <w:r w:rsidRPr="00BD31D1">
        <w:rPr>
          <w:lang w:val="ru-RU"/>
        </w:rPr>
        <w:t xml:space="preserve">Источником водоснабжения жителей населенных пунктов </w:t>
      </w:r>
      <w:r w:rsidR="00390F1E" w:rsidRPr="00BD31D1">
        <w:rPr>
          <w:lang w:val="ru-RU"/>
        </w:rPr>
        <w:t xml:space="preserve">муниципального образования </w:t>
      </w:r>
      <w:r w:rsidRPr="00BD31D1">
        <w:rPr>
          <w:lang w:val="ru-RU"/>
        </w:rPr>
        <w:t xml:space="preserve">служат подземные воды и воды из </w:t>
      </w:r>
      <w:proofErr w:type="spellStart"/>
      <w:r w:rsidRPr="00BD31D1">
        <w:rPr>
          <w:lang w:val="ru-RU"/>
        </w:rPr>
        <w:t>подрусловых</w:t>
      </w:r>
      <w:proofErr w:type="spellEnd"/>
      <w:r w:rsidRPr="00BD31D1">
        <w:rPr>
          <w:lang w:val="ru-RU"/>
        </w:rPr>
        <w:t xml:space="preserve"> водозаборов.</w:t>
      </w:r>
    </w:p>
    <w:p w:rsidR="00152944" w:rsidRPr="00BD31D1" w:rsidRDefault="00152944" w:rsidP="00152944">
      <w:pPr>
        <w:pStyle w:val="a0"/>
        <w:rPr>
          <w:lang w:val="ru-RU"/>
        </w:rPr>
      </w:pPr>
      <w:r>
        <w:rPr>
          <w:lang w:val="ru-RU"/>
        </w:rPr>
        <w:t>Изношенность системы водоснабжения МО СП Каменский</w:t>
      </w:r>
      <w:r w:rsidRPr="00BD31D1">
        <w:rPr>
          <w:lang w:val="ru-RU"/>
        </w:rPr>
        <w:t xml:space="preserve"> сельсовет</w:t>
      </w:r>
      <w:r>
        <w:rPr>
          <w:lang w:val="ru-RU"/>
        </w:rPr>
        <w:t xml:space="preserve"> – 80%.</w:t>
      </w:r>
    </w:p>
    <w:p w:rsidR="00152944" w:rsidRDefault="00B20883" w:rsidP="007E3892">
      <w:pPr>
        <w:pStyle w:val="a0"/>
        <w:rPr>
          <w:lang w:val="ru-RU"/>
        </w:rPr>
      </w:pPr>
      <w:r w:rsidRPr="00BD31D1">
        <w:rPr>
          <w:lang w:val="ru-RU"/>
        </w:rPr>
        <w:t xml:space="preserve">Обеспечение населения питьевой водой нормативного качества и в достаточном количестве является одной из главных социально-гигиенических проблем. Многочисленными исследованиями установлено, что антропогенные загрязнения питьевой воды, наряду с другими факторами окружающей среды, является интенсивным фактором воздействия на состояние здоровья человека. </w:t>
      </w:r>
    </w:p>
    <w:p w:rsidR="00FC675B" w:rsidRDefault="00B20883" w:rsidP="007E3892">
      <w:pPr>
        <w:pStyle w:val="a0"/>
        <w:rPr>
          <w:lang w:val="ru-RU"/>
        </w:rPr>
      </w:pPr>
      <w:r w:rsidRPr="00BD31D1">
        <w:rPr>
          <w:lang w:val="ru-RU"/>
        </w:rPr>
        <w:t xml:space="preserve">По данным регионального информационного фонда социально-гигиенического мониторинга проведена гигиеническая оценка уровня антропогенного загрязнения питьевой воды на территории области с целью выявления наиболее неблагополучных территорий и количества населения, находящегося под воздействием. </w:t>
      </w:r>
      <w:r w:rsidR="00FC675B" w:rsidRPr="00D91C15">
        <w:rPr>
          <w:lang w:val="ru-RU"/>
        </w:rPr>
        <w:t xml:space="preserve">В </w:t>
      </w:r>
      <w:proofErr w:type="spellStart"/>
      <w:r w:rsidR="00F443DD">
        <w:rPr>
          <w:lang w:val="ru-RU"/>
        </w:rPr>
        <w:t>Сакмарском</w:t>
      </w:r>
      <w:proofErr w:type="spellEnd"/>
      <w:r w:rsidR="00FC675B" w:rsidRPr="00D91C15">
        <w:rPr>
          <w:lang w:val="ru-RU"/>
        </w:rPr>
        <w:t xml:space="preserve"> районе показатель общей жесткости </w:t>
      </w:r>
      <w:r w:rsidR="007668EF">
        <w:rPr>
          <w:lang w:val="ru-RU"/>
        </w:rPr>
        <w:t xml:space="preserve">не </w:t>
      </w:r>
      <w:r w:rsidR="00FC675B" w:rsidRPr="00D91C15">
        <w:rPr>
          <w:lang w:val="ru-RU"/>
        </w:rPr>
        <w:t>превышает гигиенический норматив</w:t>
      </w:r>
      <w:r w:rsidR="00FC675B">
        <w:rPr>
          <w:lang w:val="ru-RU"/>
        </w:rPr>
        <w:t>.</w:t>
      </w:r>
    </w:p>
    <w:p w:rsidR="00B20883" w:rsidRPr="00BD31D1" w:rsidRDefault="00B20883" w:rsidP="007E3892">
      <w:pPr>
        <w:pStyle w:val="a0"/>
        <w:rPr>
          <w:lang w:val="ru-RU"/>
        </w:rPr>
      </w:pPr>
      <w:r w:rsidRPr="00BD31D1">
        <w:rPr>
          <w:lang w:val="ru-RU"/>
        </w:rPr>
        <w:t xml:space="preserve">Основными причинами </w:t>
      </w:r>
      <w:r w:rsidR="007668EF">
        <w:rPr>
          <w:lang w:val="ru-RU"/>
        </w:rPr>
        <w:t>снижения</w:t>
      </w:r>
      <w:r w:rsidRPr="00BD31D1">
        <w:rPr>
          <w:lang w:val="ru-RU"/>
        </w:rPr>
        <w:t xml:space="preserve"> качества питьевой воды являются: отсутствие организованных </w:t>
      </w:r>
      <w:r w:rsidRPr="00BD31D1">
        <w:t>I</w:t>
      </w:r>
      <w:r w:rsidRPr="00BD31D1">
        <w:rPr>
          <w:lang w:val="ru-RU"/>
        </w:rPr>
        <w:t xml:space="preserve"> поясов ЗСО источников водоснабжения, недостаток на водопроводах сооружений водоподготовки и обеззараживающих установок, высокая изношенность сооружений и разводящих сетей.</w:t>
      </w:r>
    </w:p>
    <w:p w:rsidR="00B20883" w:rsidRPr="00BD31D1" w:rsidRDefault="00B20883" w:rsidP="00D528A2">
      <w:pPr>
        <w:pStyle w:val="3"/>
        <w:rPr>
          <w:rFonts w:cs="Times New Roman"/>
          <w:szCs w:val="24"/>
        </w:rPr>
      </w:pPr>
      <w:bookmarkStart w:id="253" w:name="_Toc270950878"/>
      <w:bookmarkStart w:id="254" w:name="_Toc312530944"/>
      <w:bookmarkStart w:id="255" w:name="_Toc370201548"/>
      <w:bookmarkStart w:id="256" w:name="_Toc378596943"/>
      <w:r w:rsidRPr="00BD31D1">
        <w:rPr>
          <w:rFonts w:cs="Times New Roman"/>
          <w:szCs w:val="24"/>
        </w:rPr>
        <w:t>12.1.2 Зоны санитарной охраны</w:t>
      </w:r>
      <w:bookmarkEnd w:id="253"/>
      <w:bookmarkEnd w:id="254"/>
      <w:bookmarkEnd w:id="255"/>
      <w:bookmarkEnd w:id="256"/>
    </w:p>
    <w:p w:rsidR="00B20883" w:rsidRPr="00BD31D1" w:rsidRDefault="00B20883" w:rsidP="007E3892">
      <w:pPr>
        <w:pStyle w:val="a0"/>
        <w:rPr>
          <w:lang w:val="ru-RU"/>
        </w:rPr>
      </w:pPr>
      <w:r w:rsidRPr="00BD31D1">
        <w:rPr>
          <w:lang w:val="ru-RU"/>
        </w:rPr>
        <w:t>Для обеспечения санитарно-эпидемиологической надежности водопровода хозяйственно-питьевого назначения, предусматриваются зоны санитарной охраны источников питьевого водоснабжения, которые включают три пояса (СанПиН 2.1.4.1110-02):</w:t>
      </w:r>
    </w:p>
    <w:p w:rsidR="00B20883" w:rsidRPr="00BD31D1" w:rsidRDefault="00B20883" w:rsidP="007E3892">
      <w:pPr>
        <w:pStyle w:val="a0"/>
        <w:rPr>
          <w:lang w:val="ru-RU"/>
        </w:rPr>
      </w:pPr>
      <w:r w:rsidRPr="00BD31D1">
        <w:t>I</w:t>
      </w:r>
      <w:r w:rsidRPr="00BD31D1">
        <w:rPr>
          <w:lang w:val="ru-RU"/>
        </w:rPr>
        <w:t xml:space="preserve"> – пояс строгого режима включает территорию расположения водозаборов, в пределах которых запрещаются все виды строительства, не имеющие непосредственного отношения к водозабору. </w:t>
      </w:r>
    </w:p>
    <w:p w:rsidR="00B20883" w:rsidRPr="00BD31D1" w:rsidRDefault="00B20883" w:rsidP="00152944">
      <w:pPr>
        <w:pStyle w:val="a0"/>
        <w:rPr>
          <w:lang w:val="ru-RU"/>
        </w:rPr>
      </w:pPr>
      <w:r w:rsidRPr="00BD31D1">
        <w:t>II</w:t>
      </w:r>
      <w:r w:rsidRPr="00BD31D1">
        <w:rPr>
          <w:lang w:val="ru-RU"/>
        </w:rPr>
        <w:t xml:space="preserve">, </w:t>
      </w:r>
      <w:r w:rsidRPr="00BD31D1">
        <w:t>III</w:t>
      </w:r>
      <w:r w:rsidRPr="00BD31D1">
        <w:rPr>
          <w:lang w:val="ru-RU"/>
        </w:rPr>
        <w:t xml:space="preserve"> – пояса (режимов ограничений) включают территорию, предназначенную для предупреждения загрязнения воды источников водоснабжения. В пределах 2, 3 поясов ЗСО градостроительная деятельность допускается при условии обязательного </w:t>
      </w:r>
      <w:proofErr w:type="spellStart"/>
      <w:r w:rsidRPr="00BD31D1">
        <w:rPr>
          <w:lang w:val="ru-RU"/>
        </w:rPr>
        <w:t>канализования</w:t>
      </w:r>
      <w:proofErr w:type="spellEnd"/>
      <w:r w:rsidRPr="00BD31D1">
        <w:rPr>
          <w:lang w:val="ru-RU"/>
        </w:rPr>
        <w:t xml:space="preserve"> зданий и сооружений, благоустройства территории, организации поверхностного стока.</w:t>
      </w:r>
    </w:p>
    <w:p w:rsidR="00B20883" w:rsidRPr="00BD31D1" w:rsidRDefault="00B20883" w:rsidP="004E6C45">
      <w:pPr>
        <w:pStyle w:val="3"/>
        <w:rPr>
          <w:rFonts w:cs="Times New Roman"/>
          <w:szCs w:val="24"/>
        </w:rPr>
      </w:pPr>
      <w:bookmarkStart w:id="257" w:name="_Toc270950879"/>
      <w:bookmarkStart w:id="258" w:name="_Toc312530945"/>
      <w:bookmarkStart w:id="259" w:name="_Toc370201549"/>
      <w:bookmarkStart w:id="260" w:name="_Toc378596944"/>
      <w:r w:rsidRPr="00BD31D1">
        <w:rPr>
          <w:rFonts w:cs="Times New Roman"/>
          <w:szCs w:val="24"/>
        </w:rPr>
        <w:t>12.1.3 Водоотведение</w:t>
      </w:r>
      <w:bookmarkEnd w:id="257"/>
      <w:bookmarkEnd w:id="258"/>
      <w:bookmarkEnd w:id="259"/>
      <w:bookmarkEnd w:id="260"/>
    </w:p>
    <w:p w:rsidR="00D177DD" w:rsidRPr="00BD31D1" w:rsidRDefault="00D177DD" w:rsidP="007E3892">
      <w:pPr>
        <w:pStyle w:val="a0"/>
        <w:rPr>
          <w:lang w:val="ru-RU"/>
        </w:rPr>
      </w:pPr>
      <w:r w:rsidRPr="00BD31D1">
        <w:rPr>
          <w:lang w:val="ru-RU"/>
        </w:rPr>
        <w:t xml:space="preserve">Централизованной системы водоотведения в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нет. </w:t>
      </w:r>
    </w:p>
    <w:p w:rsidR="00B20883" w:rsidRPr="00BD31D1" w:rsidRDefault="00B20883" w:rsidP="007E3892">
      <w:pPr>
        <w:pStyle w:val="a0"/>
        <w:rPr>
          <w:lang w:val="ru-RU"/>
        </w:rPr>
      </w:pPr>
      <w:r w:rsidRPr="00BD31D1">
        <w:rPr>
          <w:lang w:val="ru-RU"/>
        </w:rPr>
        <w:t xml:space="preserve">Требования к очистке сточных вод предъявляются согласно нормативных документов: Водного Кодекса РФ, Закона РФ </w:t>
      </w:r>
      <w:r w:rsidR="00DD25BE" w:rsidRPr="00BD31D1">
        <w:rPr>
          <w:lang w:val="ru-RU"/>
        </w:rPr>
        <w:t>«</w:t>
      </w:r>
      <w:r w:rsidRPr="00BD31D1">
        <w:rPr>
          <w:lang w:val="ru-RU"/>
        </w:rPr>
        <w:t>Об охране окружающей природной среды</w:t>
      </w:r>
      <w:r w:rsidR="00DD25BE" w:rsidRPr="00BD31D1">
        <w:rPr>
          <w:lang w:val="ru-RU"/>
        </w:rPr>
        <w:t>»</w:t>
      </w:r>
      <w:r w:rsidRPr="00BD31D1">
        <w:rPr>
          <w:lang w:val="ru-RU"/>
        </w:rPr>
        <w:t xml:space="preserve">, Закона РФ </w:t>
      </w:r>
      <w:r w:rsidR="00DD25BE" w:rsidRPr="00BD31D1">
        <w:rPr>
          <w:lang w:val="ru-RU"/>
        </w:rPr>
        <w:t>«</w:t>
      </w:r>
      <w:r w:rsidRPr="00BD31D1">
        <w:rPr>
          <w:lang w:val="ru-RU"/>
        </w:rPr>
        <w:t>О санитарно-эпидемиологическом благополучии населения</w:t>
      </w:r>
      <w:r w:rsidR="00DD25BE" w:rsidRPr="00BD31D1">
        <w:rPr>
          <w:lang w:val="ru-RU"/>
        </w:rPr>
        <w:t>»</w:t>
      </w:r>
      <w:r w:rsidRPr="00BD31D1">
        <w:rPr>
          <w:lang w:val="ru-RU"/>
        </w:rPr>
        <w:t xml:space="preserve">. </w:t>
      </w:r>
    </w:p>
    <w:p w:rsidR="00B20883" w:rsidRPr="00BD31D1" w:rsidRDefault="00B20883" w:rsidP="004E6C45">
      <w:pPr>
        <w:pStyle w:val="2"/>
        <w:rPr>
          <w:rFonts w:cs="Times New Roman"/>
          <w:szCs w:val="24"/>
        </w:rPr>
      </w:pPr>
      <w:bookmarkStart w:id="261" w:name="_Toc270950880"/>
      <w:bookmarkStart w:id="262" w:name="_Toc312530946"/>
      <w:bookmarkStart w:id="263" w:name="_Toc370201550"/>
      <w:bookmarkStart w:id="264" w:name="_Toc378596945"/>
      <w:r w:rsidRPr="00BD31D1">
        <w:rPr>
          <w:rFonts w:cs="Times New Roman"/>
          <w:szCs w:val="24"/>
        </w:rPr>
        <w:t>12.2 Газоснабжение</w:t>
      </w:r>
      <w:bookmarkEnd w:id="261"/>
      <w:bookmarkEnd w:id="262"/>
      <w:bookmarkEnd w:id="263"/>
      <w:bookmarkEnd w:id="264"/>
    </w:p>
    <w:p w:rsidR="006C7138" w:rsidRPr="00BD31D1" w:rsidRDefault="00B20883" w:rsidP="007E3892">
      <w:pPr>
        <w:pStyle w:val="a0"/>
        <w:rPr>
          <w:lang w:val="ru-RU"/>
        </w:rPr>
      </w:pPr>
      <w:r w:rsidRPr="00BD31D1">
        <w:rPr>
          <w:lang w:val="ru-RU"/>
        </w:rPr>
        <w:t xml:space="preserve">Газоснабжение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осуществляется природным газом</w:t>
      </w:r>
      <w:r w:rsidR="006C7138" w:rsidRPr="00BD31D1">
        <w:rPr>
          <w:lang w:val="ru-RU"/>
        </w:rPr>
        <w:t>.</w:t>
      </w:r>
    </w:p>
    <w:p w:rsidR="00196FC3" w:rsidRDefault="00196FC3" w:rsidP="007E3892">
      <w:pPr>
        <w:pStyle w:val="a0"/>
        <w:rPr>
          <w:lang w:val="ru-RU"/>
        </w:rPr>
      </w:pPr>
      <w:r w:rsidRPr="00BD31D1">
        <w:rPr>
          <w:lang w:val="ru-RU"/>
        </w:rPr>
        <w:t xml:space="preserve">В </w:t>
      </w:r>
      <w:r w:rsidR="00810D2B">
        <w:rPr>
          <w:lang w:val="ru-RU"/>
        </w:rPr>
        <w:t>населенных пунктах</w:t>
      </w:r>
      <w:r w:rsidRPr="00BD31D1">
        <w:rPr>
          <w:lang w:val="ru-RU"/>
        </w:rPr>
        <w:t xml:space="preserve"> расположены газораспределительные пункты (ГРП)</w:t>
      </w:r>
      <w:r w:rsidR="00294E65">
        <w:rPr>
          <w:lang w:val="ru-RU"/>
        </w:rPr>
        <w:t xml:space="preserve"> и шкафные распределительные пункты (ШРП)</w:t>
      </w:r>
      <w:r w:rsidRPr="00BD31D1">
        <w:rPr>
          <w:lang w:val="ru-RU"/>
        </w:rPr>
        <w:t>, куда газ поступает от межпоселкового газопровода, затем распределяется по</w:t>
      </w:r>
      <w:r w:rsidR="00DF1C43" w:rsidRPr="00BD31D1">
        <w:rPr>
          <w:lang w:val="ru-RU"/>
        </w:rPr>
        <w:t xml:space="preserve"> объектам.</w:t>
      </w:r>
    </w:p>
    <w:p w:rsidR="00FA1F76" w:rsidRDefault="00FA1F76" w:rsidP="00FA1F76">
      <w:pPr>
        <w:pStyle w:val="a0"/>
        <w:rPr>
          <w:lang w:val="ru-RU"/>
        </w:rPr>
      </w:pPr>
      <w:r w:rsidRPr="00BD31D1">
        <w:rPr>
          <w:lang w:val="ru-RU"/>
        </w:rPr>
        <w:lastRenderedPageBreak/>
        <w:t>Обслуживающая организация: ОАО «Газпром газораспределение Оренбург».</w:t>
      </w:r>
    </w:p>
    <w:p w:rsidR="00EC7BFA" w:rsidRPr="00BD31D1" w:rsidRDefault="00EC7BFA" w:rsidP="00EC7BFA">
      <w:pPr>
        <w:pStyle w:val="a0"/>
        <w:spacing w:before="120"/>
        <w:jc w:val="right"/>
        <w:outlineLvl w:val="0"/>
        <w:rPr>
          <w:b/>
          <w:i/>
          <w:lang w:val="ru-RU"/>
        </w:rPr>
      </w:pPr>
      <w:r>
        <w:rPr>
          <w:b/>
          <w:i/>
          <w:lang w:val="ru-RU"/>
        </w:rPr>
        <w:t>Таблица 12.2.1</w:t>
      </w:r>
    </w:p>
    <w:p w:rsidR="00EC7BFA" w:rsidRPr="00BD31D1" w:rsidRDefault="00EC7BFA" w:rsidP="00EC7BFA">
      <w:pPr>
        <w:pStyle w:val="a0"/>
        <w:spacing w:after="120"/>
        <w:ind w:firstLine="0"/>
        <w:jc w:val="center"/>
        <w:outlineLvl w:val="0"/>
        <w:rPr>
          <w:b/>
          <w:i/>
          <w:lang w:val="ru-RU"/>
        </w:rPr>
      </w:pPr>
      <w:r w:rsidRPr="00BD31D1">
        <w:rPr>
          <w:b/>
          <w:i/>
          <w:lang w:val="ru-RU"/>
        </w:rPr>
        <w:t xml:space="preserve">Характеристика </w:t>
      </w:r>
      <w:proofErr w:type="spellStart"/>
      <w:r w:rsidRPr="00BD31D1">
        <w:rPr>
          <w:b/>
          <w:i/>
          <w:lang w:val="ru-RU"/>
        </w:rPr>
        <w:t>газопотребления</w:t>
      </w:r>
      <w:proofErr w:type="spellEnd"/>
      <w:r w:rsidRPr="00BD31D1">
        <w:rPr>
          <w:b/>
          <w:i/>
          <w:lang w:val="ru-RU"/>
        </w:rPr>
        <w:t xml:space="preserve"> в МО </w:t>
      </w:r>
      <w:r w:rsidR="00496ED2">
        <w:rPr>
          <w:b/>
          <w:i/>
          <w:lang w:val="ru-RU"/>
        </w:rPr>
        <w:t>СП Каменский</w:t>
      </w:r>
      <w:r w:rsidRPr="00BD31D1">
        <w:rPr>
          <w:b/>
          <w:i/>
          <w:lang w:val="ru-RU"/>
        </w:rPr>
        <w:t xml:space="preserve"> сельсовет</w:t>
      </w:r>
    </w:p>
    <w:tbl>
      <w:tblPr>
        <w:tblW w:w="0" w:type="auto"/>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1126"/>
        <w:gridCol w:w="1233"/>
        <w:gridCol w:w="1233"/>
        <w:gridCol w:w="911"/>
        <w:gridCol w:w="924"/>
        <w:gridCol w:w="1713"/>
        <w:gridCol w:w="987"/>
        <w:gridCol w:w="1213"/>
      </w:tblGrid>
      <w:tr w:rsidR="00EC7BFA" w:rsidRPr="00EC7BFA" w:rsidTr="00EC7BFA">
        <w:trPr>
          <w:jc w:val="center"/>
        </w:trPr>
        <w:tc>
          <w:tcPr>
            <w:tcW w:w="1126" w:type="dxa"/>
            <w:vMerge w:val="restart"/>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r w:rsidRPr="00EC7BFA">
              <w:rPr>
                <w:rFonts w:ascii="Times New Roman" w:hAnsi="Times New Roman"/>
                <w:b/>
                <w:bCs/>
                <w:i/>
                <w:sz w:val="24"/>
                <w:szCs w:val="24"/>
              </w:rPr>
              <w:t>Кол-во квартир (домов)</w:t>
            </w:r>
          </w:p>
        </w:tc>
        <w:tc>
          <w:tcPr>
            <w:tcW w:w="8214" w:type="dxa"/>
            <w:gridSpan w:val="7"/>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r w:rsidRPr="00EC7BFA">
              <w:rPr>
                <w:rFonts w:ascii="Times New Roman" w:hAnsi="Times New Roman"/>
                <w:b/>
                <w:bCs/>
                <w:i/>
                <w:sz w:val="24"/>
                <w:szCs w:val="24"/>
              </w:rPr>
              <w:t>Расход газа (м</w:t>
            </w:r>
            <w:r w:rsidRPr="00EC7BFA">
              <w:rPr>
                <w:rFonts w:ascii="Times New Roman" w:hAnsi="Times New Roman"/>
                <w:b/>
                <w:bCs/>
                <w:i/>
                <w:sz w:val="24"/>
                <w:szCs w:val="24"/>
                <w:vertAlign w:val="superscript"/>
              </w:rPr>
              <w:t>3</w:t>
            </w:r>
            <w:r w:rsidRPr="00EC7BFA">
              <w:rPr>
                <w:rFonts w:ascii="Times New Roman" w:hAnsi="Times New Roman"/>
                <w:b/>
                <w:bCs/>
                <w:i/>
                <w:sz w:val="24"/>
                <w:szCs w:val="24"/>
              </w:rPr>
              <w:t>/час)</w:t>
            </w:r>
          </w:p>
        </w:tc>
      </w:tr>
      <w:tr w:rsidR="00EC7BFA" w:rsidRPr="00EC7BFA" w:rsidTr="00EC7BFA">
        <w:trPr>
          <w:jc w:val="center"/>
        </w:trPr>
        <w:tc>
          <w:tcPr>
            <w:tcW w:w="1126" w:type="dxa"/>
            <w:vMerge/>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p>
        </w:tc>
        <w:tc>
          <w:tcPr>
            <w:tcW w:w="3377" w:type="dxa"/>
            <w:gridSpan w:val="3"/>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r w:rsidRPr="00EC7BFA">
              <w:rPr>
                <w:rFonts w:ascii="Times New Roman" w:hAnsi="Times New Roman"/>
                <w:b/>
                <w:bCs/>
                <w:i/>
                <w:sz w:val="24"/>
                <w:szCs w:val="24"/>
              </w:rPr>
              <w:t>На квартиры (дома)</w:t>
            </w:r>
          </w:p>
        </w:tc>
        <w:tc>
          <w:tcPr>
            <w:tcW w:w="924" w:type="dxa"/>
            <w:vMerge w:val="restart"/>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r w:rsidRPr="00EC7BFA">
              <w:rPr>
                <w:rFonts w:ascii="Times New Roman" w:hAnsi="Times New Roman"/>
                <w:b/>
                <w:bCs/>
                <w:i/>
                <w:sz w:val="24"/>
                <w:szCs w:val="24"/>
              </w:rPr>
              <w:t>На бани</w:t>
            </w:r>
          </w:p>
        </w:tc>
        <w:tc>
          <w:tcPr>
            <w:tcW w:w="1713" w:type="dxa"/>
            <w:vMerge w:val="restart"/>
            <w:shd w:val="clear" w:color="auto" w:fill="BFBFBF" w:themeFill="background1" w:themeFillShade="BF"/>
          </w:tcPr>
          <w:p w:rsidR="00EC7BFA" w:rsidRPr="00EC7BFA" w:rsidRDefault="00EC7BFA" w:rsidP="00EC7BFA">
            <w:pPr>
              <w:spacing w:before="0" w:after="0"/>
              <w:ind w:left="0"/>
              <w:jc w:val="center"/>
              <w:outlineLvl w:val="0"/>
              <w:rPr>
                <w:rFonts w:ascii="Times New Roman" w:hAnsi="Times New Roman"/>
                <w:b/>
                <w:bCs/>
                <w:i/>
                <w:sz w:val="24"/>
                <w:szCs w:val="24"/>
              </w:rPr>
            </w:pPr>
            <w:r w:rsidRPr="00EC7BFA">
              <w:rPr>
                <w:rFonts w:ascii="Times New Roman" w:hAnsi="Times New Roman"/>
                <w:b/>
                <w:bCs/>
                <w:i/>
                <w:sz w:val="24"/>
                <w:szCs w:val="24"/>
              </w:rPr>
              <w:t xml:space="preserve">На </w:t>
            </w:r>
            <w:proofErr w:type="spellStart"/>
            <w:r w:rsidRPr="00EC7BFA">
              <w:rPr>
                <w:rFonts w:ascii="Times New Roman" w:hAnsi="Times New Roman"/>
                <w:b/>
                <w:bCs/>
                <w:i/>
                <w:sz w:val="24"/>
                <w:szCs w:val="24"/>
              </w:rPr>
              <w:t>техноло-гические</w:t>
            </w:r>
            <w:proofErr w:type="spellEnd"/>
            <w:r w:rsidRPr="00EC7BFA">
              <w:rPr>
                <w:rFonts w:ascii="Times New Roman" w:hAnsi="Times New Roman"/>
                <w:b/>
                <w:bCs/>
                <w:i/>
                <w:sz w:val="24"/>
                <w:szCs w:val="24"/>
              </w:rPr>
              <w:t xml:space="preserve"> и коммунально-бытовые нужды</w:t>
            </w:r>
          </w:p>
        </w:tc>
        <w:tc>
          <w:tcPr>
            <w:tcW w:w="987" w:type="dxa"/>
            <w:vMerge w:val="restart"/>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r w:rsidRPr="00EC7BFA">
              <w:rPr>
                <w:rFonts w:ascii="Times New Roman" w:hAnsi="Times New Roman"/>
                <w:b/>
                <w:bCs/>
                <w:i/>
                <w:sz w:val="24"/>
                <w:szCs w:val="24"/>
              </w:rPr>
              <w:t>Общий расход</w:t>
            </w:r>
          </w:p>
        </w:tc>
        <w:tc>
          <w:tcPr>
            <w:tcW w:w="1213" w:type="dxa"/>
            <w:vMerge w:val="restart"/>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r w:rsidRPr="00EC7BFA">
              <w:rPr>
                <w:rFonts w:ascii="Times New Roman" w:hAnsi="Times New Roman"/>
                <w:b/>
                <w:bCs/>
                <w:i/>
                <w:sz w:val="24"/>
                <w:szCs w:val="24"/>
              </w:rPr>
              <w:t xml:space="preserve">Всего (+10%) в </w:t>
            </w:r>
            <w:proofErr w:type="spellStart"/>
            <w:r w:rsidRPr="00EC7BFA">
              <w:rPr>
                <w:rFonts w:ascii="Times New Roman" w:hAnsi="Times New Roman"/>
                <w:b/>
                <w:bCs/>
                <w:i/>
                <w:sz w:val="24"/>
                <w:szCs w:val="24"/>
              </w:rPr>
              <w:t>перспек-тиве</w:t>
            </w:r>
            <w:proofErr w:type="spellEnd"/>
          </w:p>
        </w:tc>
      </w:tr>
      <w:tr w:rsidR="00EC7BFA" w:rsidRPr="00EC7BFA" w:rsidTr="00EC7BFA">
        <w:trPr>
          <w:jc w:val="center"/>
        </w:trPr>
        <w:tc>
          <w:tcPr>
            <w:tcW w:w="1126" w:type="dxa"/>
            <w:vMerge/>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p>
        </w:tc>
        <w:tc>
          <w:tcPr>
            <w:tcW w:w="2466" w:type="dxa"/>
            <w:gridSpan w:val="2"/>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r w:rsidRPr="00EC7BFA">
              <w:rPr>
                <w:rFonts w:ascii="Times New Roman" w:hAnsi="Times New Roman"/>
                <w:b/>
                <w:bCs/>
                <w:i/>
                <w:sz w:val="24"/>
                <w:szCs w:val="24"/>
              </w:rPr>
              <w:t>Хозяйственно-бытовые нужды</w:t>
            </w:r>
          </w:p>
        </w:tc>
        <w:tc>
          <w:tcPr>
            <w:tcW w:w="911" w:type="dxa"/>
            <w:vMerge w:val="restart"/>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proofErr w:type="spellStart"/>
            <w:r w:rsidRPr="00EC7BFA">
              <w:rPr>
                <w:rFonts w:ascii="Times New Roman" w:hAnsi="Times New Roman"/>
                <w:b/>
                <w:bCs/>
                <w:i/>
                <w:sz w:val="24"/>
                <w:szCs w:val="24"/>
              </w:rPr>
              <w:t>Отоп-ление</w:t>
            </w:r>
            <w:proofErr w:type="spellEnd"/>
          </w:p>
        </w:tc>
        <w:tc>
          <w:tcPr>
            <w:tcW w:w="924" w:type="dxa"/>
            <w:vMerge/>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p>
        </w:tc>
        <w:tc>
          <w:tcPr>
            <w:tcW w:w="1713" w:type="dxa"/>
            <w:vMerge/>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p>
        </w:tc>
        <w:tc>
          <w:tcPr>
            <w:tcW w:w="987" w:type="dxa"/>
            <w:vMerge/>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p>
        </w:tc>
        <w:tc>
          <w:tcPr>
            <w:tcW w:w="1213" w:type="dxa"/>
            <w:vMerge/>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p>
        </w:tc>
      </w:tr>
      <w:tr w:rsidR="00EC7BFA" w:rsidRPr="00EC7BFA" w:rsidTr="00EC7BFA">
        <w:trPr>
          <w:jc w:val="center"/>
        </w:trPr>
        <w:tc>
          <w:tcPr>
            <w:tcW w:w="1126" w:type="dxa"/>
            <w:vMerge/>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p>
        </w:tc>
        <w:tc>
          <w:tcPr>
            <w:tcW w:w="1233" w:type="dxa"/>
            <w:shd w:val="clear" w:color="auto" w:fill="BFBFBF" w:themeFill="background1" w:themeFillShade="BF"/>
          </w:tcPr>
          <w:p w:rsidR="00EC7BFA" w:rsidRPr="00EC7BFA" w:rsidRDefault="00EC7BFA" w:rsidP="00EC7BFA">
            <w:pPr>
              <w:spacing w:before="0" w:after="0"/>
              <w:ind w:left="0"/>
              <w:jc w:val="center"/>
              <w:outlineLvl w:val="0"/>
              <w:rPr>
                <w:rFonts w:ascii="Times New Roman" w:hAnsi="Times New Roman"/>
                <w:b/>
                <w:bCs/>
                <w:i/>
                <w:sz w:val="24"/>
                <w:szCs w:val="24"/>
              </w:rPr>
            </w:pPr>
            <w:proofErr w:type="spellStart"/>
            <w:r>
              <w:rPr>
                <w:rFonts w:ascii="Times New Roman" w:hAnsi="Times New Roman"/>
                <w:b/>
                <w:bCs/>
                <w:i/>
                <w:sz w:val="24"/>
                <w:szCs w:val="24"/>
              </w:rPr>
              <w:t>Приго-товление</w:t>
            </w:r>
            <w:proofErr w:type="spellEnd"/>
            <w:r w:rsidRPr="00EC7BFA">
              <w:rPr>
                <w:rFonts w:ascii="Times New Roman" w:hAnsi="Times New Roman"/>
                <w:b/>
                <w:bCs/>
                <w:i/>
                <w:sz w:val="24"/>
                <w:szCs w:val="24"/>
              </w:rPr>
              <w:t xml:space="preserve"> пищи</w:t>
            </w:r>
          </w:p>
        </w:tc>
        <w:tc>
          <w:tcPr>
            <w:tcW w:w="1233" w:type="dxa"/>
            <w:shd w:val="clear" w:color="auto" w:fill="BFBFBF" w:themeFill="background1" w:themeFillShade="BF"/>
          </w:tcPr>
          <w:p w:rsidR="00EC7BFA" w:rsidRPr="00EC7BFA" w:rsidRDefault="00EC7BFA" w:rsidP="00EC7BFA">
            <w:pPr>
              <w:spacing w:before="0" w:after="0"/>
              <w:ind w:left="0"/>
              <w:jc w:val="center"/>
              <w:outlineLvl w:val="0"/>
              <w:rPr>
                <w:rFonts w:ascii="Times New Roman" w:hAnsi="Times New Roman"/>
                <w:b/>
                <w:bCs/>
                <w:i/>
                <w:sz w:val="24"/>
                <w:szCs w:val="24"/>
              </w:rPr>
            </w:pPr>
            <w:proofErr w:type="spellStart"/>
            <w:r w:rsidRPr="00EC7BFA">
              <w:rPr>
                <w:rFonts w:ascii="Times New Roman" w:hAnsi="Times New Roman"/>
                <w:b/>
                <w:bCs/>
                <w:i/>
                <w:sz w:val="24"/>
                <w:szCs w:val="24"/>
              </w:rPr>
              <w:t>Приго</w:t>
            </w:r>
            <w:r>
              <w:rPr>
                <w:rFonts w:ascii="Times New Roman" w:hAnsi="Times New Roman"/>
                <w:b/>
                <w:bCs/>
                <w:i/>
                <w:sz w:val="24"/>
                <w:szCs w:val="24"/>
              </w:rPr>
              <w:t>-</w:t>
            </w:r>
            <w:r w:rsidRPr="00EC7BFA">
              <w:rPr>
                <w:rFonts w:ascii="Times New Roman" w:hAnsi="Times New Roman"/>
                <w:b/>
                <w:bCs/>
                <w:i/>
                <w:sz w:val="24"/>
                <w:szCs w:val="24"/>
              </w:rPr>
              <w:t>т</w:t>
            </w:r>
            <w:r>
              <w:rPr>
                <w:rFonts w:ascii="Times New Roman" w:hAnsi="Times New Roman"/>
                <w:b/>
                <w:bCs/>
                <w:i/>
                <w:sz w:val="24"/>
                <w:szCs w:val="24"/>
              </w:rPr>
              <w:t>овление</w:t>
            </w:r>
            <w:proofErr w:type="spellEnd"/>
            <w:r w:rsidRPr="00EC7BFA">
              <w:rPr>
                <w:rFonts w:ascii="Times New Roman" w:hAnsi="Times New Roman"/>
                <w:b/>
                <w:bCs/>
                <w:i/>
                <w:sz w:val="24"/>
                <w:szCs w:val="24"/>
              </w:rPr>
              <w:t xml:space="preserve"> кормов</w:t>
            </w:r>
          </w:p>
        </w:tc>
        <w:tc>
          <w:tcPr>
            <w:tcW w:w="911" w:type="dxa"/>
            <w:vMerge/>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p>
        </w:tc>
        <w:tc>
          <w:tcPr>
            <w:tcW w:w="924" w:type="dxa"/>
            <w:vMerge/>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p>
        </w:tc>
        <w:tc>
          <w:tcPr>
            <w:tcW w:w="1713" w:type="dxa"/>
            <w:vMerge/>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p>
        </w:tc>
        <w:tc>
          <w:tcPr>
            <w:tcW w:w="987" w:type="dxa"/>
            <w:vMerge/>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p>
        </w:tc>
        <w:tc>
          <w:tcPr>
            <w:tcW w:w="1213" w:type="dxa"/>
            <w:vMerge/>
            <w:shd w:val="clear" w:color="auto" w:fill="BFBFBF" w:themeFill="background1" w:themeFillShade="BF"/>
          </w:tcPr>
          <w:p w:rsidR="00EC7BFA" w:rsidRPr="00EC7BFA" w:rsidRDefault="00EC7BFA" w:rsidP="00AF1551">
            <w:pPr>
              <w:spacing w:before="0" w:after="0"/>
              <w:ind w:left="0"/>
              <w:jc w:val="center"/>
              <w:outlineLvl w:val="0"/>
              <w:rPr>
                <w:rFonts w:ascii="Times New Roman" w:hAnsi="Times New Roman"/>
                <w:b/>
                <w:bCs/>
                <w:i/>
                <w:sz w:val="24"/>
                <w:szCs w:val="24"/>
              </w:rPr>
            </w:pPr>
          </w:p>
        </w:tc>
      </w:tr>
      <w:tr w:rsidR="00EC7BFA" w:rsidRPr="009E1AD4" w:rsidTr="00EC7BFA">
        <w:trPr>
          <w:jc w:val="center"/>
        </w:trPr>
        <w:tc>
          <w:tcPr>
            <w:tcW w:w="1126" w:type="dxa"/>
            <w:shd w:val="clear" w:color="auto" w:fill="F2F2F2" w:themeFill="background1" w:themeFillShade="F2"/>
          </w:tcPr>
          <w:p w:rsidR="00EC7BFA" w:rsidRPr="009E1AD4" w:rsidRDefault="00EC7BFA" w:rsidP="00AF1551">
            <w:pPr>
              <w:spacing w:before="0" w:after="0"/>
              <w:ind w:left="0"/>
              <w:jc w:val="center"/>
              <w:outlineLvl w:val="0"/>
              <w:rPr>
                <w:rFonts w:ascii="Times New Roman" w:hAnsi="Times New Roman"/>
                <w:bCs/>
                <w:sz w:val="24"/>
                <w:szCs w:val="24"/>
              </w:rPr>
            </w:pPr>
            <w:r>
              <w:rPr>
                <w:rFonts w:ascii="Times New Roman" w:hAnsi="Times New Roman"/>
                <w:bCs/>
                <w:sz w:val="24"/>
                <w:szCs w:val="24"/>
              </w:rPr>
              <w:t>180</w:t>
            </w:r>
          </w:p>
        </w:tc>
        <w:tc>
          <w:tcPr>
            <w:tcW w:w="1233" w:type="dxa"/>
            <w:shd w:val="clear" w:color="auto" w:fill="F2F2F2" w:themeFill="background1" w:themeFillShade="F2"/>
          </w:tcPr>
          <w:p w:rsidR="00EC7BFA" w:rsidRPr="009E1AD4" w:rsidRDefault="00EC7BFA" w:rsidP="00AF1551">
            <w:pPr>
              <w:spacing w:before="0" w:after="0"/>
              <w:ind w:left="0"/>
              <w:jc w:val="center"/>
              <w:outlineLvl w:val="0"/>
              <w:rPr>
                <w:rFonts w:ascii="Times New Roman" w:hAnsi="Times New Roman"/>
                <w:bCs/>
                <w:sz w:val="24"/>
                <w:szCs w:val="24"/>
              </w:rPr>
            </w:pPr>
            <w:r>
              <w:rPr>
                <w:rFonts w:ascii="Times New Roman" w:hAnsi="Times New Roman"/>
                <w:bCs/>
                <w:sz w:val="24"/>
                <w:szCs w:val="24"/>
              </w:rPr>
              <w:t>221</w:t>
            </w:r>
          </w:p>
        </w:tc>
        <w:tc>
          <w:tcPr>
            <w:tcW w:w="1233" w:type="dxa"/>
            <w:shd w:val="clear" w:color="auto" w:fill="F2F2F2" w:themeFill="background1" w:themeFillShade="F2"/>
          </w:tcPr>
          <w:p w:rsidR="00EC7BFA" w:rsidRPr="009E1AD4" w:rsidRDefault="00EC7BFA" w:rsidP="00AF1551">
            <w:pPr>
              <w:spacing w:before="0" w:after="0"/>
              <w:ind w:left="0"/>
              <w:jc w:val="center"/>
              <w:outlineLvl w:val="0"/>
              <w:rPr>
                <w:rFonts w:ascii="Times New Roman" w:hAnsi="Times New Roman"/>
                <w:bCs/>
                <w:sz w:val="24"/>
                <w:szCs w:val="24"/>
              </w:rPr>
            </w:pPr>
            <w:r>
              <w:rPr>
                <w:rFonts w:ascii="Times New Roman" w:hAnsi="Times New Roman"/>
                <w:bCs/>
                <w:sz w:val="24"/>
                <w:szCs w:val="24"/>
              </w:rPr>
              <w:t>73</w:t>
            </w:r>
          </w:p>
        </w:tc>
        <w:tc>
          <w:tcPr>
            <w:tcW w:w="911" w:type="dxa"/>
            <w:shd w:val="clear" w:color="auto" w:fill="F2F2F2" w:themeFill="background1" w:themeFillShade="F2"/>
          </w:tcPr>
          <w:p w:rsidR="00EC7BFA" w:rsidRPr="009E1AD4" w:rsidRDefault="00EC7BFA" w:rsidP="00AF1551">
            <w:pPr>
              <w:spacing w:before="0" w:after="0"/>
              <w:ind w:left="0"/>
              <w:jc w:val="center"/>
              <w:outlineLvl w:val="0"/>
              <w:rPr>
                <w:rFonts w:ascii="Times New Roman" w:hAnsi="Times New Roman"/>
                <w:bCs/>
                <w:sz w:val="24"/>
                <w:szCs w:val="24"/>
              </w:rPr>
            </w:pPr>
            <w:r>
              <w:rPr>
                <w:rFonts w:ascii="Times New Roman" w:hAnsi="Times New Roman"/>
                <w:bCs/>
                <w:sz w:val="24"/>
                <w:szCs w:val="24"/>
              </w:rPr>
              <w:t>1146</w:t>
            </w:r>
          </w:p>
        </w:tc>
        <w:tc>
          <w:tcPr>
            <w:tcW w:w="924" w:type="dxa"/>
            <w:shd w:val="clear" w:color="auto" w:fill="F2F2F2" w:themeFill="background1" w:themeFillShade="F2"/>
          </w:tcPr>
          <w:p w:rsidR="00EC7BFA" w:rsidRPr="009E1AD4" w:rsidRDefault="00EC7BFA" w:rsidP="00AF1551">
            <w:pPr>
              <w:spacing w:before="0" w:after="0"/>
              <w:ind w:left="0"/>
              <w:jc w:val="center"/>
              <w:outlineLvl w:val="0"/>
              <w:rPr>
                <w:rFonts w:ascii="Times New Roman" w:hAnsi="Times New Roman"/>
                <w:bCs/>
                <w:sz w:val="24"/>
                <w:szCs w:val="24"/>
              </w:rPr>
            </w:pPr>
            <w:r>
              <w:rPr>
                <w:rFonts w:ascii="Times New Roman" w:hAnsi="Times New Roman"/>
                <w:bCs/>
                <w:sz w:val="24"/>
                <w:szCs w:val="24"/>
              </w:rPr>
              <w:t>360</w:t>
            </w:r>
          </w:p>
        </w:tc>
        <w:tc>
          <w:tcPr>
            <w:tcW w:w="1713" w:type="dxa"/>
            <w:shd w:val="clear" w:color="auto" w:fill="F2F2F2" w:themeFill="background1" w:themeFillShade="F2"/>
          </w:tcPr>
          <w:p w:rsidR="00EC7BFA" w:rsidRPr="009E1AD4" w:rsidRDefault="00EC7BFA" w:rsidP="00AF1551">
            <w:pPr>
              <w:spacing w:before="0" w:after="0"/>
              <w:ind w:left="0"/>
              <w:jc w:val="center"/>
              <w:outlineLvl w:val="0"/>
              <w:rPr>
                <w:rFonts w:ascii="Times New Roman" w:hAnsi="Times New Roman"/>
                <w:bCs/>
                <w:sz w:val="24"/>
                <w:szCs w:val="24"/>
              </w:rPr>
            </w:pPr>
            <w:r>
              <w:rPr>
                <w:rFonts w:ascii="Times New Roman" w:hAnsi="Times New Roman"/>
                <w:bCs/>
                <w:sz w:val="24"/>
                <w:szCs w:val="24"/>
              </w:rPr>
              <w:t>-</w:t>
            </w:r>
          </w:p>
        </w:tc>
        <w:tc>
          <w:tcPr>
            <w:tcW w:w="987" w:type="dxa"/>
            <w:shd w:val="clear" w:color="auto" w:fill="F2F2F2" w:themeFill="background1" w:themeFillShade="F2"/>
          </w:tcPr>
          <w:p w:rsidR="00EC7BFA" w:rsidRPr="009E1AD4" w:rsidRDefault="00EC7BFA" w:rsidP="00AF1551">
            <w:pPr>
              <w:spacing w:before="0" w:after="0"/>
              <w:ind w:left="0"/>
              <w:jc w:val="center"/>
              <w:outlineLvl w:val="0"/>
              <w:rPr>
                <w:rFonts w:ascii="Times New Roman" w:hAnsi="Times New Roman"/>
                <w:bCs/>
                <w:sz w:val="24"/>
                <w:szCs w:val="24"/>
              </w:rPr>
            </w:pPr>
            <w:r>
              <w:rPr>
                <w:rFonts w:ascii="Times New Roman" w:hAnsi="Times New Roman"/>
                <w:bCs/>
                <w:sz w:val="24"/>
                <w:szCs w:val="24"/>
              </w:rPr>
              <w:t>1800</w:t>
            </w:r>
          </w:p>
        </w:tc>
        <w:tc>
          <w:tcPr>
            <w:tcW w:w="1213" w:type="dxa"/>
            <w:shd w:val="clear" w:color="auto" w:fill="F2F2F2" w:themeFill="background1" w:themeFillShade="F2"/>
          </w:tcPr>
          <w:p w:rsidR="00EC7BFA" w:rsidRPr="009E1AD4" w:rsidRDefault="00EC7BFA" w:rsidP="00AF1551">
            <w:pPr>
              <w:spacing w:before="0" w:after="0"/>
              <w:ind w:left="0"/>
              <w:jc w:val="center"/>
              <w:outlineLvl w:val="0"/>
              <w:rPr>
                <w:rFonts w:ascii="Times New Roman" w:hAnsi="Times New Roman"/>
                <w:bCs/>
                <w:sz w:val="24"/>
                <w:szCs w:val="24"/>
              </w:rPr>
            </w:pPr>
            <w:r>
              <w:rPr>
                <w:rFonts w:ascii="Times New Roman" w:hAnsi="Times New Roman"/>
                <w:bCs/>
                <w:sz w:val="24"/>
                <w:szCs w:val="24"/>
              </w:rPr>
              <w:t>1980</w:t>
            </w:r>
          </w:p>
        </w:tc>
      </w:tr>
    </w:tbl>
    <w:p w:rsidR="002E4A30" w:rsidRPr="00BD31D1" w:rsidRDefault="002E4A30" w:rsidP="002E4A30">
      <w:pPr>
        <w:pStyle w:val="a0"/>
        <w:spacing w:before="120"/>
        <w:jc w:val="right"/>
        <w:outlineLvl w:val="0"/>
        <w:rPr>
          <w:b/>
          <w:i/>
          <w:lang w:val="ru-RU"/>
        </w:rPr>
      </w:pPr>
      <w:r>
        <w:rPr>
          <w:b/>
          <w:i/>
          <w:lang w:val="ru-RU"/>
        </w:rPr>
        <w:t>Таблица 12.2</w:t>
      </w:r>
      <w:r w:rsidR="00EC7BFA">
        <w:rPr>
          <w:b/>
          <w:i/>
          <w:lang w:val="ru-RU"/>
        </w:rPr>
        <w:t>.2</w:t>
      </w:r>
    </w:p>
    <w:p w:rsidR="002E4A30" w:rsidRDefault="002E4A30" w:rsidP="002E4A30">
      <w:pPr>
        <w:pStyle w:val="a0"/>
        <w:spacing w:after="120"/>
        <w:ind w:firstLine="0"/>
        <w:jc w:val="center"/>
        <w:outlineLvl w:val="0"/>
        <w:rPr>
          <w:b/>
          <w:i/>
          <w:lang w:val="ru-RU"/>
        </w:rPr>
      </w:pPr>
      <w:r>
        <w:rPr>
          <w:b/>
          <w:i/>
          <w:lang w:val="ru-RU"/>
        </w:rPr>
        <w:t>Характеристика системы газоснабжения</w:t>
      </w:r>
      <w:r w:rsidRPr="00BD31D1">
        <w:rPr>
          <w:b/>
          <w:i/>
          <w:lang w:val="ru-RU"/>
        </w:rPr>
        <w:t xml:space="preserve"> </w:t>
      </w:r>
      <w:r>
        <w:rPr>
          <w:b/>
          <w:i/>
          <w:lang w:val="ru-RU"/>
        </w:rPr>
        <w:t xml:space="preserve">МО СП </w:t>
      </w:r>
      <w:r w:rsidR="00346047">
        <w:rPr>
          <w:b/>
          <w:i/>
          <w:lang w:val="ru-RU"/>
        </w:rPr>
        <w:t>Каменский</w:t>
      </w:r>
      <w:r w:rsidRPr="00BD31D1">
        <w:rPr>
          <w:b/>
          <w:i/>
          <w:lang w:val="ru-RU"/>
        </w:rPr>
        <w:t xml:space="preserve"> сельсовет</w:t>
      </w:r>
    </w:p>
    <w:tbl>
      <w:tblPr>
        <w:tblW w:w="942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1E0" w:firstRow="1" w:lastRow="1" w:firstColumn="1" w:lastColumn="1" w:noHBand="0" w:noVBand="0"/>
      </w:tblPr>
      <w:tblGrid>
        <w:gridCol w:w="6124"/>
        <w:gridCol w:w="1668"/>
        <w:gridCol w:w="1637"/>
      </w:tblGrid>
      <w:tr w:rsidR="002E4A30" w:rsidRPr="00BD31D1" w:rsidTr="00152944">
        <w:tc>
          <w:tcPr>
            <w:tcW w:w="6124" w:type="dxa"/>
            <w:shd w:val="clear" w:color="auto" w:fill="BFBFBF" w:themeFill="background1" w:themeFillShade="BF"/>
            <w:hideMark/>
          </w:tcPr>
          <w:p w:rsidR="002E4A30" w:rsidRPr="00BD31D1" w:rsidRDefault="002E4A30" w:rsidP="00F056FB">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Показатели</w:t>
            </w:r>
          </w:p>
        </w:tc>
        <w:tc>
          <w:tcPr>
            <w:tcW w:w="1668" w:type="dxa"/>
            <w:shd w:val="clear" w:color="auto" w:fill="BFBFBF" w:themeFill="background1" w:themeFillShade="BF"/>
            <w:hideMark/>
          </w:tcPr>
          <w:p w:rsidR="002E4A30" w:rsidRPr="00BD31D1" w:rsidRDefault="002E4A30" w:rsidP="00F056FB">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Единицы измерения</w:t>
            </w:r>
          </w:p>
        </w:tc>
        <w:tc>
          <w:tcPr>
            <w:tcW w:w="1637" w:type="dxa"/>
            <w:shd w:val="clear" w:color="auto" w:fill="BFBFBF" w:themeFill="background1" w:themeFillShade="BF"/>
          </w:tcPr>
          <w:p w:rsidR="002E4A30" w:rsidRDefault="002E4A30" w:rsidP="00F056FB">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Значение</w:t>
            </w:r>
          </w:p>
        </w:tc>
      </w:tr>
      <w:tr w:rsidR="002E4A30" w:rsidRPr="00BD31D1" w:rsidTr="00152944">
        <w:tc>
          <w:tcPr>
            <w:tcW w:w="6124" w:type="dxa"/>
            <w:shd w:val="clear" w:color="auto" w:fill="D9D9D9" w:themeFill="background1" w:themeFillShade="D9"/>
            <w:vAlign w:val="center"/>
          </w:tcPr>
          <w:p w:rsidR="002E4A30" w:rsidRPr="00BD31D1" w:rsidRDefault="002E4A30" w:rsidP="00F056FB">
            <w:pPr>
              <w:spacing w:before="0" w:after="0"/>
              <w:ind w:left="0"/>
              <w:outlineLvl w:val="0"/>
              <w:rPr>
                <w:rFonts w:ascii="Times New Roman" w:hAnsi="Times New Roman" w:cs="Times New Roman"/>
                <w:b/>
                <w:bCs/>
                <w:i/>
                <w:sz w:val="24"/>
                <w:szCs w:val="24"/>
              </w:rPr>
            </w:pPr>
            <w:r>
              <w:rPr>
                <w:rFonts w:ascii="Times New Roman" w:hAnsi="Times New Roman" w:cs="Times New Roman"/>
                <w:b/>
                <w:bCs/>
                <w:i/>
                <w:sz w:val="24"/>
                <w:szCs w:val="24"/>
              </w:rPr>
              <w:t>Протяженность межпоселкового газопровода</w:t>
            </w:r>
          </w:p>
        </w:tc>
        <w:tc>
          <w:tcPr>
            <w:tcW w:w="1668" w:type="dxa"/>
            <w:shd w:val="clear" w:color="auto" w:fill="F2F2F2" w:themeFill="background1" w:themeFillShade="F2"/>
          </w:tcPr>
          <w:p w:rsidR="002E4A30" w:rsidRPr="00BD31D1" w:rsidRDefault="002E4A30" w:rsidP="00F056FB">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км</w:t>
            </w:r>
          </w:p>
        </w:tc>
        <w:tc>
          <w:tcPr>
            <w:tcW w:w="1637" w:type="dxa"/>
            <w:shd w:val="clear" w:color="auto" w:fill="F2F2F2" w:themeFill="background1" w:themeFillShade="F2"/>
          </w:tcPr>
          <w:p w:rsidR="002E4A30" w:rsidRPr="00BD31D1" w:rsidRDefault="00C76DF4" w:rsidP="00F056FB">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5,4</w:t>
            </w:r>
          </w:p>
        </w:tc>
      </w:tr>
      <w:tr w:rsidR="002E4A30" w:rsidRPr="00BD31D1" w:rsidTr="00152944">
        <w:tc>
          <w:tcPr>
            <w:tcW w:w="6124" w:type="dxa"/>
            <w:shd w:val="clear" w:color="auto" w:fill="D9D9D9" w:themeFill="background1" w:themeFillShade="D9"/>
            <w:vAlign w:val="center"/>
            <w:hideMark/>
          </w:tcPr>
          <w:p w:rsidR="002E4A30" w:rsidRPr="00BD31D1" w:rsidRDefault="002E4A30" w:rsidP="002E4A30">
            <w:pPr>
              <w:spacing w:before="0" w:after="0"/>
              <w:ind w:left="0"/>
              <w:jc w:val="left"/>
              <w:outlineLvl w:val="0"/>
              <w:rPr>
                <w:rFonts w:ascii="Times New Roman" w:hAnsi="Times New Roman" w:cs="Times New Roman"/>
                <w:b/>
                <w:bCs/>
                <w:i/>
                <w:sz w:val="24"/>
                <w:szCs w:val="24"/>
              </w:rPr>
            </w:pPr>
            <w:r w:rsidRPr="00810D2B">
              <w:rPr>
                <w:rFonts w:ascii="Times New Roman" w:hAnsi="Times New Roman" w:cs="Times New Roman"/>
                <w:b/>
                <w:bCs/>
                <w:i/>
                <w:sz w:val="24"/>
                <w:szCs w:val="24"/>
              </w:rPr>
              <w:t>Одиночное протяжение уличной газовой сети</w:t>
            </w:r>
            <w:r>
              <w:rPr>
                <w:rFonts w:ascii="Times New Roman" w:hAnsi="Times New Roman" w:cs="Times New Roman"/>
                <w:b/>
                <w:bCs/>
                <w:i/>
                <w:sz w:val="24"/>
                <w:szCs w:val="24"/>
              </w:rPr>
              <w:t xml:space="preserve"> (по данным Федеральной службы государственной статистики)</w:t>
            </w:r>
          </w:p>
        </w:tc>
        <w:tc>
          <w:tcPr>
            <w:tcW w:w="1668" w:type="dxa"/>
            <w:shd w:val="clear" w:color="auto" w:fill="F2F2F2" w:themeFill="background1" w:themeFillShade="F2"/>
          </w:tcPr>
          <w:p w:rsidR="002E4A30" w:rsidRPr="00BD31D1" w:rsidRDefault="002E4A30" w:rsidP="00F056FB">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метры</w:t>
            </w:r>
          </w:p>
        </w:tc>
        <w:tc>
          <w:tcPr>
            <w:tcW w:w="1637" w:type="dxa"/>
            <w:shd w:val="clear" w:color="auto" w:fill="F2F2F2" w:themeFill="background1" w:themeFillShade="F2"/>
          </w:tcPr>
          <w:p w:rsidR="002E4A30" w:rsidRPr="00BD31D1" w:rsidRDefault="00C76DF4" w:rsidP="00F056FB">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12800</w:t>
            </w:r>
          </w:p>
        </w:tc>
      </w:tr>
      <w:tr w:rsidR="002E4A30" w:rsidRPr="00BD31D1" w:rsidTr="00152944">
        <w:tc>
          <w:tcPr>
            <w:tcW w:w="6124" w:type="dxa"/>
            <w:shd w:val="clear" w:color="auto" w:fill="D9D9D9" w:themeFill="background1" w:themeFillShade="D9"/>
            <w:vAlign w:val="center"/>
          </w:tcPr>
          <w:p w:rsidR="002E4A30" w:rsidRDefault="002E4A30" w:rsidP="00F056FB">
            <w:pPr>
              <w:spacing w:before="0" w:after="0"/>
              <w:ind w:left="0"/>
              <w:outlineLvl w:val="0"/>
              <w:rPr>
                <w:rFonts w:ascii="Times New Roman" w:hAnsi="Times New Roman" w:cs="Times New Roman"/>
                <w:b/>
                <w:bCs/>
                <w:i/>
                <w:sz w:val="24"/>
                <w:szCs w:val="24"/>
              </w:rPr>
            </w:pPr>
            <w:r>
              <w:rPr>
                <w:rFonts w:ascii="Times New Roman" w:hAnsi="Times New Roman" w:cs="Times New Roman"/>
                <w:b/>
                <w:bCs/>
                <w:i/>
                <w:sz w:val="24"/>
                <w:szCs w:val="24"/>
              </w:rPr>
              <w:t>Количество ГРП (ШРП)</w:t>
            </w:r>
          </w:p>
        </w:tc>
        <w:tc>
          <w:tcPr>
            <w:tcW w:w="1668" w:type="dxa"/>
            <w:shd w:val="clear" w:color="auto" w:fill="F2F2F2" w:themeFill="background1" w:themeFillShade="F2"/>
          </w:tcPr>
          <w:p w:rsidR="002E4A30" w:rsidRPr="00BD31D1" w:rsidRDefault="002E4A30" w:rsidP="00F056FB">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единицы</w:t>
            </w:r>
          </w:p>
        </w:tc>
        <w:tc>
          <w:tcPr>
            <w:tcW w:w="1637" w:type="dxa"/>
            <w:shd w:val="clear" w:color="auto" w:fill="F2F2F2" w:themeFill="background1" w:themeFillShade="F2"/>
          </w:tcPr>
          <w:p w:rsidR="002E4A30" w:rsidRPr="00BD31D1" w:rsidRDefault="00C76DF4" w:rsidP="00F056FB">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r>
    </w:tbl>
    <w:p w:rsidR="00DF5B9D" w:rsidRPr="00BD31D1" w:rsidRDefault="00DF5B9D" w:rsidP="00C76DF4">
      <w:pPr>
        <w:pStyle w:val="a0"/>
        <w:spacing w:before="120"/>
        <w:rPr>
          <w:lang w:val="ru-RU"/>
        </w:rPr>
      </w:pPr>
      <w:r w:rsidRPr="00BD31D1">
        <w:rPr>
          <w:lang w:val="ru-RU"/>
        </w:rPr>
        <w:t xml:space="preserve">Подача природного газа потребителям </w:t>
      </w:r>
      <w:r>
        <w:rPr>
          <w:lang w:val="ru-RU"/>
        </w:rPr>
        <w:t xml:space="preserve">МО СП </w:t>
      </w:r>
      <w:r w:rsidR="00346047">
        <w:rPr>
          <w:lang w:val="ru-RU"/>
        </w:rPr>
        <w:t>Каменский</w:t>
      </w:r>
      <w:r w:rsidRPr="00BD31D1">
        <w:rPr>
          <w:lang w:val="ru-RU"/>
        </w:rPr>
        <w:t xml:space="preserve"> сельсовет предусматривается следующим категориям потребителей:</w:t>
      </w:r>
    </w:p>
    <w:p w:rsidR="00DF5B9D" w:rsidRPr="00BD31D1" w:rsidRDefault="00DF5B9D" w:rsidP="00DF5B9D">
      <w:pPr>
        <w:pStyle w:val="a0"/>
        <w:numPr>
          <w:ilvl w:val="0"/>
          <w:numId w:val="22"/>
        </w:numPr>
        <w:rPr>
          <w:lang w:val="ru-RU"/>
        </w:rPr>
      </w:pPr>
      <w:r w:rsidRPr="00BD31D1">
        <w:rPr>
          <w:lang w:val="ru-RU"/>
        </w:rPr>
        <w:t>на индивидуально-бытовые нужды населения: приготовление пищи и горячей воды для хозяйственных и санитарно-гигиенических нужд;</w:t>
      </w:r>
    </w:p>
    <w:p w:rsidR="00DF5B9D" w:rsidRPr="00BD31D1" w:rsidRDefault="00DF5B9D" w:rsidP="00DF5B9D">
      <w:pPr>
        <w:pStyle w:val="a0"/>
        <w:numPr>
          <w:ilvl w:val="0"/>
          <w:numId w:val="22"/>
        </w:numPr>
        <w:rPr>
          <w:lang w:val="ru-RU"/>
        </w:rPr>
      </w:pPr>
      <w:r w:rsidRPr="00BD31D1">
        <w:rPr>
          <w:lang w:val="ru-RU"/>
        </w:rPr>
        <w:t>на отопление жилых и общественных зданий;</w:t>
      </w:r>
    </w:p>
    <w:p w:rsidR="00DF5B9D" w:rsidRPr="00BD31D1" w:rsidRDefault="00DF5B9D" w:rsidP="00DF5B9D">
      <w:pPr>
        <w:pStyle w:val="a0"/>
        <w:numPr>
          <w:ilvl w:val="0"/>
          <w:numId w:val="22"/>
        </w:numPr>
        <w:rPr>
          <w:lang w:val="ru-RU"/>
        </w:rPr>
      </w:pPr>
      <w:r w:rsidRPr="00BD31D1">
        <w:rPr>
          <w:lang w:val="ru-RU"/>
        </w:rPr>
        <w:t>на отопление и нужды коммунально-бытовых потребителей.</w:t>
      </w:r>
    </w:p>
    <w:p w:rsidR="00FA1F76" w:rsidRDefault="00FA1F76" w:rsidP="00FA1F76">
      <w:pPr>
        <w:pStyle w:val="a0"/>
        <w:rPr>
          <w:lang w:val="ru-RU"/>
        </w:rPr>
      </w:pPr>
      <w:r w:rsidRPr="007A5611">
        <w:rPr>
          <w:spacing w:val="-1"/>
          <w:lang w:val="ru-RU"/>
        </w:rPr>
        <w:t xml:space="preserve">Процент газификации </w:t>
      </w:r>
      <w:r w:rsidR="00D6110F">
        <w:rPr>
          <w:lang w:val="ru-RU"/>
        </w:rPr>
        <w:t>МО СП Каменский</w:t>
      </w:r>
      <w:r w:rsidR="00D6110F" w:rsidRPr="00BD31D1">
        <w:rPr>
          <w:lang w:val="ru-RU"/>
        </w:rPr>
        <w:t xml:space="preserve"> сельсовет</w:t>
      </w:r>
      <w:r w:rsidR="00D6110F" w:rsidRPr="007A5611">
        <w:rPr>
          <w:spacing w:val="-1"/>
          <w:lang w:val="ru-RU"/>
        </w:rPr>
        <w:t xml:space="preserve"> </w:t>
      </w:r>
      <w:r w:rsidRPr="007A5611">
        <w:rPr>
          <w:spacing w:val="-1"/>
          <w:lang w:val="ru-RU"/>
        </w:rPr>
        <w:t xml:space="preserve">– </w:t>
      </w:r>
      <w:r w:rsidR="00D82528">
        <w:rPr>
          <w:spacing w:val="-1"/>
          <w:lang w:val="ru-RU"/>
        </w:rPr>
        <w:t>100</w:t>
      </w:r>
      <w:r w:rsidRPr="007A5611">
        <w:rPr>
          <w:spacing w:val="-1"/>
          <w:lang w:val="ru-RU"/>
        </w:rPr>
        <w:t>%.</w:t>
      </w:r>
    </w:p>
    <w:p w:rsidR="00B20883" w:rsidRPr="00BD31D1" w:rsidRDefault="00B20883" w:rsidP="00D528A2">
      <w:pPr>
        <w:pStyle w:val="2"/>
        <w:rPr>
          <w:rFonts w:cs="Times New Roman"/>
          <w:szCs w:val="24"/>
        </w:rPr>
      </w:pPr>
      <w:bookmarkStart w:id="265" w:name="_Toc270950881"/>
      <w:bookmarkStart w:id="266" w:name="_Toc312530947"/>
      <w:bookmarkStart w:id="267" w:name="_Toc370201551"/>
      <w:bookmarkStart w:id="268" w:name="_Toc378596946"/>
      <w:r w:rsidRPr="00BD31D1">
        <w:rPr>
          <w:rFonts w:cs="Times New Roman"/>
          <w:szCs w:val="24"/>
        </w:rPr>
        <w:t>12.3 Теплоснабжение</w:t>
      </w:r>
      <w:bookmarkEnd w:id="265"/>
      <w:bookmarkEnd w:id="266"/>
      <w:bookmarkEnd w:id="267"/>
      <w:bookmarkEnd w:id="268"/>
    </w:p>
    <w:p w:rsidR="006531F8" w:rsidRPr="00BD31D1" w:rsidRDefault="00E11036" w:rsidP="006531F8">
      <w:pPr>
        <w:pStyle w:val="a0"/>
        <w:rPr>
          <w:lang w:val="ru-RU"/>
        </w:rPr>
      </w:pPr>
      <w:r w:rsidRPr="00BD31D1">
        <w:rPr>
          <w:spacing w:val="-1"/>
          <w:lang w:val="ru-RU"/>
        </w:rPr>
        <w:t xml:space="preserve">В </w:t>
      </w:r>
      <w:r w:rsidR="00F0037F">
        <w:rPr>
          <w:spacing w:val="-1"/>
          <w:lang w:val="ru-RU"/>
        </w:rPr>
        <w:t>МО СП</w:t>
      </w:r>
      <w:r w:rsidR="00A333D6">
        <w:rPr>
          <w:spacing w:val="-1"/>
          <w:lang w:val="ru-RU"/>
        </w:rPr>
        <w:t xml:space="preserve"> </w:t>
      </w:r>
      <w:r w:rsidR="00346047">
        <w:rPr>
          <w:spacing w:val="-1"/>
          <w:lang w:val="ru-RU"/>
        </w:rPr>
        <w:t>Каменский</w:t>
      </w:r>
      <w:r w:rsidRPr="00BD31D1">
        <w:rPr>
          <w:spacing w:val="-1"/>
          <w:lang w:val="ru-RU"/>
        </w:rPr>
        <w:t xml:space="preserve"> сельсовет </w:t>
      </w:r>
      <w:r w:rsidR="00E04137" w:rsidRPr="00BD31D1">
        <w:rPr>
          <w:spacing w:val="-1"/>
          <w:lang w:val="ru-RU"/>
        </w:rPr>
        <w:t xml:space="preserve">теплоснабжение осуществляется </w:t>
      </w:r>
      <w:r w:rsidR="00D0760A" w:rsidRPr="00F82D1E">
        <w:rPr>
          <w:spacing w:val="-1"/>
          <w:lang w:val="ru-RU"/>
        </w:rPr>
        <w:t xml:space="preserve">от газовых котельных </w:t>
      </w:r>
      <w:r w:rsidR="00D0760A" w:rsidRPr="00F82D1E">
        <w:rPr>
          <w:lang w:val="ru-RU"/>
        </w:rPr>
        <w:t>и путем использования индивидуальных отопительных систем</w:t>
      </w:r>
      <w:r w:rsidR="006531F8" w:rsidRPr="00BD31D1">
        <w:rPr>
          <w:lang w:val="ru-RU"/>
        </w:rPr>
        <w:t>.</w:t>
      </w:r>
    </w:p>
    <w:p w:rsidR="00B20883" w:rsidRPr="00BD31D1" w:rsidRDefault="004E6C45" w:rsidP="00D6110F">
      <w:pPr>
        <w:pStyle w:val="a0"/>
        <w:rPr>
          <w:lang w:val="ru-RU"/>
        </w:rPr>
      </w:pPr>
      <w:r w:rsidRPr="00BD31D1">
        <w:rPr>
          <w:lang w:val="ru-RU"/>
        </w:rPr>
        <w:t>Для теплоснабжения индивидуальной жилой застройки</w:t>
      </w:r>
      <w:r w:rsidR="0043684A">
        <w:rPr>
          <w:lang w:val="ru-RU"/>
        </w:rPr>
        <w:t xml:space="preserve"> в основном</w:t>
      </w:r>
      <w:r w:rsidRPr="00BD31D1">
        <w:rPr>
          <w:lang w:val="ru-RU"/>
        </w:rPr>
        <w:t xml:space="preserve"> используются газовые котлы, работающие на природном газе. </w:t>
      </w:r>
      <w:r w:rsidR="00B20883" w:rsidRPr="00BD31D1">
        <w:rPr>
          <w:lang w:val="ru-RU"/>
        </w:rPr>
        <w:t xml:space="preserve">Для теплоснабжения мелких </w:t>
      </w:r>
      <w:r w:rsidRPr="00BD31D1">
        <w:rPr>
          <w:lang w:val="ru-RU"/>
        </w:rPr>
        <w:t>сель</w:t>
      </w:r>
      <w:r w:rsidR="006531F8">
        <w:rPr>
          <w:lang w:val="ru-RU"/>
        </w:rPr>
        <w:t>ско</w:t>
      </w:r>
      <w:r w:rsidRPr="00BD31D1">
        <w:rPr>
          <w:lang w:val="ru-RU"/>
        </w:rPr>
        <w:t xml:space="preserve">хозяйственных </w:t>
      </w:r>
      <w:r w:rsidR="00B20883" w:rsidRPr="00BD31D1">
        <w:rPr>
          <w:lang w:val="ru-RU"/>
        </w:rPr>
        <w:t>потребителей</w:t>
      </w:r>
      <w:r w:rsidR="006531F8">
        <w:rPr>
          <w:lang w:val="ru-RU"/>
        </w:rPr>
        <w:t xml:space="preserve"> зачастую</w:t>
      </w:r>
      <w:r w:rsidR="00B20883" w:rsidRPr="00BD31D1">
        <w:rPr>
          <w:lang w:val="ru-RU"/>
        </w:rPr>
        <w:t xml:space="preserve"> </w:t>
      </w:r>
      <w:r w:rsidR="00C65769" w:rsidRPr="00BD31D1">
        <w:rPr>
          <w:lang w:val="ru-RU"/>
        </w:rPr>
        <w:t>используются</w:t>
      </w:r>
      <w:r w:rsidR="00B20883" w:rsidRPr="00BD31D1">
        <w:rPr>
          <w:lang w:val="ru-RU"/>
        </w:rPr>
        <w:t xml:space="preserve"> индивидуальные</w:t>
      </w:r>
      <w:r w:rsidRPr="00BD31D1">
        <w:rPr>
          <w:lang w:val="ru-RU"/>
        </w:rPr>
        <w:t xml:space="preserve"> газовые</w:t>
      </w:r>
      <w:r w:rsidR="00B20883" w:rsidRPr="00BD31D1">
        <w:rPr>
          <w:lang w:val="ru-RU"/>
        </w:rPr>
        <w:t xml:space="preserve"> котельные малой мощности.</w:t>
      </w:r>
    </w:p>
    <w:p w:rsidR="00B20883" w:rsidRPr="00BD31D1" w:rsidRDefault="00B20883" w:rsidP="00D528A2">
      <w:pPr>
        <w:pStyle w:val="2"/>
        <w:rPr>
          <w:rFonts w:cs="Times New Roman"/>
          <w:szCs w:val="24"/>
        </w:rPr>
      </w:pPr>
      <w:bookmarkStart w:id="269" w:name="_Toc270950882"/>
      <w:bookmarkStart w:id="270" w:name="_Toc312530948"/>
      <w:bookmarkStart w:id="271" w:name="_Toc370201552"/>
      <w:bookmarkStart w:id="272" w:name="_Toc378596947"/>
      <w:r w:rsidRPr="00BD31D1">
        <w:rPr>
          <w:rFonts w:cs="Times New Roman"/>
          <w:szCs w:val="24"/>
        </w:rPr>
        <w:t>12.4 Энергоснабжени</w:t>
      </w:r>
      <w:bookmarkEnd w:id="269"/>
      <w:bookmarkEnd w:id="270"/>
      <w:r w:rsidRPr="00BD31D1">
        <w:rPr>
          <w:rFonts w:cs="Times New Roman"/>
          <w:szCs w:val="24"/>
        </w:rPr>
        <w:t>е</w:t>
      </w:r>
      <w:bookmarkEnd w:id="271"/>
      <w:bookmarkEnd w:id="272"/>
    </w:p>
    <w:p w:rsidR="00B20883" w:rsidRPr="007A5611" w:rsidRDefault="00B20883" w:rsidP="007E3892">
      <w:pPr>
        <w:pStyle w:val="a0"/>
        <w:rPr>
          <w:lang w:val="ru-RU"/>
        </w:rPr>
      </w:pPr>
      <w:r w:rsidRPr="007A5611">
        <w:rPr>
          <w:lang w:val="ru-RU"/>
        </w:rPr>
        <w:t xml:space="preserve">Электроснабжение </w:t>
      </w:r>
      <w:r w:rsidR="00F0037F">
        <w:rPr>
          <w:lang w:val="ru-RU"/>
        </w:rPr>
        <w:t>МО СП</w:t>
      </w:r>
      <w:r w:rsidR="00A333D6">
        <w:rPr>
          <w:lang w:val="ru-RU"/>
        </w:rPr>
        <w:t xml:space="preserve"> </w:t>
      </w:r>
      <w:r w:rsidR="00346047">
        <w:rPr>
          <w:lang w:val="ru-RU"/>
        </w:rPr>
        <w:t>Каменский</w:t>
      </w:r>
      <w:r w:rsidRPr="007A5611">
        <w:rPr>
          <w:lang w:val="ru-RU"/>
        </w:rPr>
        <w:t xml:space="preserve"> сельсовет</w:t>
      </w:r>
      <w:r w:rsidR="00455566" w:rsidRPr="007A5611">
        <w:rPr>
          <w:lang w:val="ru-RU"/>
        </w:rPr>
        <w:t xml:space="preserve"> –</w:t>
      </w:r>
      <w:r w:rsidRPr="007A5611">
        <w:rPr>
          <w:lang w:val="ru-RU"/>
        </w:rPr>
        <w:t xml:space="preserve"> централизованное, от электрически</w:t>
      </w:r>
      <w:r w:rsidR="00940321" w:rsidRPr="007A5611">
        <w:rPr>
          <w:lang w:val="ru-RU"/>
        </w:rPr>
        <w:t>х</w:t>
      </w:r>
      <w:r w:rsidRPr="007A5611">
        <w:rPr>
          <w:lang w:val="ru-RU"/>
        </w:rPr>
        <w:t xml:space="preserve"> сетей.</w:t>
      </w:r>
    </w:p>
    <w:p w:rsidR="00152944" w:rsidRDefault="00152944">
      <w:pPr>
        <w:rPr>
          <w:rFonts w:ascii="Times New Roman" w:eastAsia="Times New Roman" w:hAnsi="Times New Roman" w:cs="Times New Roman"/>
          <w:b/>
          <w:i/>
          <w:sz w:val="24"/>
          <w:szCs w:val="24"/>
          <w:lang w:eastAsia="ar-SA" w:bidi="en-US"/>
        </w:rPr>
      </w:pPr>
      <w:r>
        <w:rPr>
          <w:b/>
          <w:i/>
        </w:rPr>
        <w:br w:type="page"/>
      </w:r>
    </w:p>
    <w:p w:rsidR="00B20883" w:rsidRPr="00BD31D1" w:rsidRDefault="00B20883" w:rsidP="007C7FB3">
      <w:pPr>
        <w:pStyle w:val="a0"/>
        <w:spacing w:before="120"/>
        <w:jc w:val="right"/>
        <w:outlineLvl w:val="0"/>
        <w:rPr>
          <w:b/>
          <w:i/>
          <w:lang w:val="ru-RU"/>
        </w:rPr>
      </w:pPr>
      <w:r w:rsidRPr="00BD31D1">
        <w:rPr>
          <w:b/>
          <w:i/>
          <w:lang w:val="ru-RU"/>
        </w:rPr>
        <w:lastRenderedPageBreak/>
        <w:t>Таблица 12.4</w:t>
      </w:r>
    </w:p>
    <w:p w:rsidR="007A5611" w:rsidRDefault="00F056FB" w:rsidP="007A5611">
      <w:pPr>
        <w:pStyle w:val="a0"/>
        <w:spacing w:after="120"/>
        <w:ind w:firstLine="0"/>
        <w:jc w:val="center"/>
        <w:outlineLvl w:val="0"/>
        <w:rPr>
          <w:b/>
          <w:i/>
          <w:lang w:val="ru-RU"/>
        </w:rPr>
      </w:pPr>
      <w:r w:rsidRPr="00F056FB">
        <w:rPr>
          <w:b/>
          <w:i/>
          <w:lang w:val="ru-RU"/>
        </w:rPr>
        <w:t>Характеристика системы</w:t>
      </w:r>
      <w:r w:rsidR="007A5611" w:rsidRPr="00F056FB">
        <w:rPr>
          <w:b/>
          <w:i/>
          <w:lang w:val="ru-RU"/>
        </w:rPr>
        <w:t xml:space="preserve"> электроснабжения </w:t>
      </w:r>
      <w:r w:rsidR="00F0037F" w:rsidRPr="00F056FB">
        <w:rPr>
          <w:b/>
          <w:i/>
          <w:lang w:val="ru-RU"/>
        </w:rPr>
        <w:t>МО СП</w:t>
      </w:r>
      <w:r w:rsidR="00A333D6" w:rsidRPr="00F056FB">
        <w:rPr>
          <w:b/>
          <w:i/>
          <w:lang w:val="ru-RU"/>
        </w:rPr>
        <w:t xml:space="preserve"> </w:t>
      </w:r>
      <w:r w:rsidR="00346047">
        <w:rPr>
          <w:b/>
          <w:i/>
          <w:lang w:val="ru-RU"/>
        </w:rPr>
        <w:t>Каменский</w:t>
      </w:r>
      <w:r w:rsidR="007A5611" w:rsidRPr="00F056FB">
        <w:rPr>
          <w:b/>
          <w:i/>
          <w:lang w:val="ru-RU"/>
        </w:rPr>
        <w:t xml:space="preserve"> сельсовет</w:t>
      </w:r>
    </w:p>
    <w:tbl>
      <w:tblPr>
        <w:tblW w:w="9287"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1E0" w:firstRow="1" w:lastRow="1" w:firstColumn="1" w:lastColumn="1" w:noHBand="0" w:noVBand="0"/>
      </w:tblPr>
      <w:tblGrid>
        <w:gridCol w:w="5982"/>
        <w:gridCol w:w="1668"/>
        <w:gridCol w:w="1637"/>
      </w:tblGrid>
      <w:tr w:rsidR="00F056FB" w:rsidRPr="00BD31D1" w:rsidTr="00D6110F">
        <w:trPr>
          <w:jc w:val="center"/>
        </w:trPr>
        <w:tc>
          <w:tcPr>
            <w:tcW w:w="5982" w:type="dxa"/>
            <w:shd w:val="clear" w:color="auto" w:fill="BFBFBF" w:themeFill="background1" w:themeFillShade="BF"/>
            <w:hideMark/>
          </w:tcPr>
          <w:p w:rsidR="00F056FB" w:rsidRPr="00BD31D1" w:rsidRDefault="00F056FB" w:rsidP="00F056FB">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Показатели</w:t>
            </w:r>
          </w:p>
        </w:tc>
        <w:tc>
          <w:tcPr>
            <w:tcW w:w="1668" w:type="dxa"/>
            <w:shd w:val="clear" w:color="auto" w:fill="BFBFBF" w:themeFill="background1" w:themeFillShade="BF"/>
            <w:hideMark/>
          </w:tcPr>
          <w:p w:rsidR="00F056FB" w:rsidRPr="00BD31D1" w:rsidRDefault="00F056FB" w:rsidP="00F056FB">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Единицы измерения</w:t>
            </w:r>
          </w:p>
        </w:tc>
        <w:tc>
          <w:tcPr>
            <w:tcW w:w="1637" w:type="dxa"/>
            <w:shd w:val="clear" w:color="auto" w:fill="BFBFBF" w:themeFill="background1" w:themeFillShade="BF"/>
          </w:tcPr>
          <w:p w:rsidR="00F056FB" w:rsidRDefault="00F056FB" w:rsidP="00F056FB">
            <w:pPr>
              <w:spacing w:before="0" w:after="0"/>
              <w:ind w:left="0"/>
              <w:jc w:val="center"/>
              <w:rPr>
                <w:rFonts w:ascii="Times New Roman" w:hAnsi="Times New Roman" w:cs="Times New Roman"/>
                <w:b/>
                <w:i/>
                <w:sz w:val="24"/>
                <w:szCs w:val="24"/>
              </w:rPr>
            </w:pPr>
            <w:r>
              <w:rPr>
                <w:rFonts w:ascii="Times New Roman" w:hAnsi="Times New Roman" w:cs="Times New Roman"/>
                <w:b/>
                <w:i/>
                <w:sz w:val="24"/>
                <w:szCs w:val="24"/>
              </w:rPr>
              <w:t>Значение</w:t>
            </w:r>
          </w:p>
        </w:tc>
      </w:tr>
      <w:tr w:rsidR="00F056FB" w:rsidRPr="00BD31D1" w:rsidTr="00D6110F">
        <w:trPr>
          <w:trHeight w:val="163"/>
          <w:jc w:val="center"/>
        </w:trPr>
        <w:tc>
          <w:tcPr>
            <w:tcW w:w="5982" w:type="dxa"/>
            <w:shd w:val="clear" w:color="auto" w:fill="D9D9D9" w:themeFill="background1" w:themeFillShade="D9"/>
            <w:vAlign w:val="center"/>
          </w:tcPr>
          <w:p w:rsidR="00F056FB" w:rsidRDefault="00B84BA5" w:rsidP="00B84BA5">
            <w:pPr>
              <w:spacing w:before="0" w:after="0"/>
              <w:ind w:left="0"/>
              <w:jc w:val="left"/>
              <w:outlineLvl w:val="0"/>
              <w:rPr>
                <w:rFonts w:ascii="Times New Roman" w:hAnsi="Times New Roman" w:cs="Times New Roman"/>
                <w:b/>
                <w:bCs/>
                <w:i/>
                <w:sz w:val="24"/>
                <w:szCs w:val="24"/>
              </w:rPr>
            </w:pPr>
            <w:r>
              <w:rPr>
                <w:rFonts w:ascii="Times New Roman" w:hAnsi="Times New Roman" w:cs="Times New Roman"/>
                <w:b/>
                <w:bCs/>
                <w:i/>
                <w:sz w:val="24"/>
                <w:szCs w:val="24"/>
              </w:rPr>
              <w:t xml:space="preserve">Количество </w:t>
            </w:r>
            <w:r w:rsidR="00F056FB">
              <w:rPr>
                <w:rFonts w:ascii="Times New Roman" w:hAnsi="Times New Roman" w:cs="Times New Roman"/>
                <w:b/>
                <w:bCs/>
                <w:i/>
                <w:sz w:val="24"/>
                <w:szCs w:val="24"/>
              </w:rPr>
              <w:t>КТП</w:t>
            </w:r>
            <w:r w:rsidR="008B6987">
              <w:rPr>
                <w:rFonts w:ascii="Times New Roman" w:hAnsi="Times New Roman" w:cs="Times New Roman"/>
                <w:b/>
                <w:bCs/>
                <w:i/>
                <w:sz w:val="24"/>
                <w:szCs w:val="24"/>
              </w:rPr>
              <w:t xml:space="preserve"> (комплектных трансформаторных подстанций)</w:t>
            </w:r>
          </w:p>
        </w:tc>
        <w:tc>
          <w:tcPr>
            <w:tcW w:w="1668" w:type="dxa"/>
            <w:shd w:val="clear" w:color="auto" w:fill="F2F2F2" w:themeFill="background1" w:themeFillShade="F2"/>
          </w:tcPr>
          <w:p w:rsidR="00F056FB" w:rsidRPr="00BD31D1" w:rsidRDefault="00F056FB" w:rsidP="00F056FB">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единицы</w:t>
            </w:r>
          </w:p>
        </w:tc>
        <w:tc>
          <w:tcPr>
            <w:tcW w:w="1637" w:type="dxa"/>
            <w:shd w:val="clear" w:color="auto" w:fill="F2F2F2" w:themeFill="background1" w:themeFillShade="F2"/>
          </w:tcPr>
          <w:p w:rsidR="00F056FB" w:rsidRPr="00BD31D1" w:rsidRDefault="00D6110F" w:rsidP="00F056FB">
            <w:pPr>
              <w:spacing w:before="0" w:after="0"/>
              <w:ind w:left="0"/>
              <w:jc w:val="center"/>
              <w:rPr>
                <w:rFonts w:ascii="Times New Roman" w:hAnsi="Times New Roman" w:cs="Times New Roman"/>
                <w:color w:val="000000"/>
                <w:sz w:val="24"/>
                <w:szCs w:val="24"/>
              </w:rPr>
            </w:pPr>
            <w:r>
              <w:rPr>
                <w:rFonts w:ascii="Times New Roman" w:hAnsi="Times New Roman" w:cs="Times New Roman"/>
                <w:color w:val="000000"/>
                <w:sz w:val="24"/>
                <w:szCs w:val="24"/>
              </w:rPr>
              <w:t>6</w:t>
            </w:r>
          </w:p>
        </w:tc>
      </w:tr>
    </w:tbl>
    <w:p w:rsidR="009D7104" w:rsidRPr="009D7104" w:rsidRDefault="009D7104" w:rsidP="009D7104">
      <w:pPr>
        <w:pStyle w:val="a0"/>
        <w:spacing w:before="120"/>
        <w:rPr>
          <w:lang w:val="ru-RU"/>
        </w:rPr>
      </w:pPr>
      <w:bookmarkStart w:id="273" w:name="_Toc270950883"/>
      <w:bookmarkStart w:id="274" w:name="_Toc312530949"/>
      <w:bookmarkStart w:id="275" w:name="_Toc370201553"/>
      <w:r w:rsidRPr="009D7104">
        <w:rPr>
          <w:lang w:val="ru-RU"/>
        </w:rPr>
        <w:t xml:space="preserve">В </w:t>
      </w:r>
      <w:proofErr w:type="spellStart"/>
      <w:r w:rsidRPr="009D7104">
        <w:rPr>
          <w:lang w:val="ru-RU"/>
        </w:rPr>
        <w:t>Сакмарском</w:t>
      </w:r>
      <w:proofErr w:type="spellEnd"/>
      <w:r w:rsidRPr="009D7104">
        <w:rPr>
          <w:lang w:val="ru-RU"/>
        </w:rPr>
        <w:t xml:space="preserve"> районе услуги по </w:t>
      </w:r>
      <w:r>
        <w:rPr>
          <w:lang w:val="ru-RU"/>
        </w:rPr>
        <w:t>электро</w:t>
      </w:r>
      <w:r w:rsidRPr="009D7104">
        <w:rPr>
          <w:lang w:val="ru-RU"/>
        </w:rPr>
        <w:t>снабжению представляют следующие организации:</w:t>
      </w:r>
      <w:r>
        <w:rPr>
          <w:lang w:val="ru-RU"/>
        </w:rPr>
        <w:t xml:space="preserve"> </w:t>
      </w:r>
      <w:r w:rsidRPr="009D7104">
        <w:rPr>
          <w:lang w:val="ru-RU"/>
        </w:rPr>
        <w:t>ОАО</w:t>
      </w:r>
      <w:r>
        <w:rPr>
          <w:lang w:val="ru-RU"/>
        </w:rPr>
        <w:t xml:space="preserve"> </w:t>
      </w:r>
      <w:r w:rsidRPr="009D7104">
        <w:rPr>
          <w:lang w:val="ru-RU"/>
        </w:rPr>
        <w:t>«МРСК «Волги-</w:t>
      </w:r>
      <w:proofErr w:type="spellStart"/>
      <w:r w:rsidRPr="009D7104">
        <w:rPr>
          <w:lang w:val="ru-RU"/>
        </w:rPr>
        <w:t>Оренбургэнерго</w:t>
      </w:r>
      <w:proofErr w:type="spellEnd"/>
      <w:r w:rsidRPr="009D7104">
        <w:rPr>
          <w:lang w:val="ru-RU"/>
        </w:rPr>
        <w:t>» филиал ЦПО Сакмарский РЭС,</w:t>
      </w:r>
      <w:r>
        <w:rPr>
          <w:lang w:val="ru-RU"/>
        </w:rPr>
        <w:t xml:space="preserve"> </w:t>
      </w:r>
      <w:r w:rsidRPr="009D7104">
        <w:rPr>
          <w:lang w:val="ru-RU"/>
        </w:rPr>
        <w:t>Южно-Уральский филиал ООО «</w:t>
      </w:r>
      <w:proofErr w:type="spellStart"/>
      <w:r w:rsidRPr="009D7104">
        <w:rPr>
          <w:lang w:val="ru-RU"/>
        </w:rPr>
        <w:t>Русэнергосбыт</w:t>
      </w:r>
      <w:proofErr w:type="spellEnd"/>
      <w:r w:rsidRPr="009D7104">
        <w:rPr>
          <w:lang w:val="ru-RU"/>
        </w:rPr>
        <w:t>», Сакмарский участок</w:t>
      </w:r>
      <w:r>
        <w:rPr>
          <w:lang w:val="ru-RU"/>
        </w:rPr>
        <w:t xml:space="preserve"> </w:t>
      </w:r>
      <w:r w:rsidRPr="009D7104">
        <w:rPr>
          <w:lang w:val="ru-RU"/>
        </w:rPr>
        <w:t>электросетей ГУП «</w:t>
      </w:r>
      <w:proofErr w:type="spellStart"/>
      <w:r w:rsidRPr="009D7104">
        <w:rPr>
          <w:lang w:val="ru-RU"/>
        </w:rPr>
        <w:t>Оренбургкоммунэлектросеть</w:t>
      </w:r>
      <w:proofErr w:type="spellEnd"/>
      <w:r w:rsidRPr="009D7104">
        <w:rPr>
          <w:lang w:val="ru-RU"/>
        </w:rPr>
        <w:t>».</w:t>
      </w:r>
    </w:p>
    <w:p w:rsidR="00B20883" w:rsidRPr="00BD31D1" w:rsidRDefault="00B20883" w:rsidP="00B20883">
      <w:pPr>
        <w:pStyle w:val="2"/>
        <w:rPr>
          <w:rFonts w:cs="Times New Roman"/>
          <w:szCs w:val="24"/>
        </w:rPr>
      </w:pPr>
      <w:bookmarkStart w:id="276" w:name="_Toc378596948"/>
      <w:r w:rsidRPr="00BD31D1">
        <w:rPr>
          <w:rFonts w:cs="Times New Roman"/>
          <w:szCs w:val="24"/>
        </w:rPr>
        <w:t>12.5 Связь</w:t>
      </w:r>
      <w:bookmarkEnd w:id="273"/>
      <w:bookmarkEnd w:id="274"/>
      <w:bookmarkEnd w:id="275"/>
      <w:bookmarkEnd w:id="276"/>
    </w:p>
    <w:p w:rsidR="00B20883" w:rsidRPr="00BD31D1" w:rsidRDefault="00B20883" w:rsidP="007E3892">
      <w:pPr>
        <w:pStyle w:val="a0"/>
        <w:rPr>
          <w:lang w:val="ru-RU"/>
        </w:rPr>
      </w:pPr>
      <w:r w:rsidRPr="00BD31D1">
        <w:rPr>
          <w:lang w:val="ru-RU"/>
        </w:rPr>
        <w:t xml:space="preserve">На территории </w:t>
      </w:r>
      <w:proofErr w:type="spellStart"/>
      <w:r w:rsidR="009302E0">
        <w:rPr>
          <w:lang w:val="ru-RU"/>
        </w:rPr>
        <w:t>Сакмарского</w:t>
      </w:r>
      <w:proofErr w:type="spellEnd"/>
      <w:r w:rsidRPr="00BD31D1">
        <w:rPr>
          <w:lang w:val="ru-RU"/>
        </w:rPr>
        <w:t xml:space="preserve"> района 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население, органы управления и промышленные объекты обеспечиваются услугами связи и информатизации в достаточном объеме и нормального качества.</w:t>
      </w:r>
    </w:p>
    <w:p w:rsidR="00F603F7" w:rsidRDefault="00B20883" w:rsidP="007E3892">
      <w:pPr>
        <w:pStyle w:val="a0"/>
        <w:rPr>
          <w:lang w:val="ru-RU"/>
        </w:rPr>
      </w:pPr>
      <w:r w:rsidRPr="00BD31D1">
        <w:rPr>
          <w:lang w:val="ru-RU"/>
        </w:rPr>
        <w:t xml:space="preserve">Услуги почтовой связи населению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w:t>
      </w:r>
      <w:r w:rsidR="00455566" w:rsidRPr="00BD31D1">
        <w:rPr>
          <w:lang w:val="ru-RU"/>
        </w:rPr>
        <w:t xml:space="preserve"> </w:t>
      </w:r>
      <w:r w:rsidRPr="00BD31D1">
        <w:rPr>
          <w:lang w:val="ru-RU"/>
        </w:rPr>
        <w:t xml:space="preserve">предоставляет ФГУП </w:t>
      </w:r>
      <w:r w:rsidR="00DD25BE" w:rsidRPr="00BD31D1">
        <w:rPr>
          <w:lang w:val="ru-RU"/>
        </w:rPr>
        <w:t>«</w:t>
      </w:r>
      <w:r w:rsidRPr="00BD31D1">
        <w:rPr>
          <w:lang w:val="ru-RU"/>
        </w:rPr>
        <w:t>Почта России</w:t>
      </w:r>
      <w:r w:rsidR="00DD25BE" w:rsidRPr="00BD31D1">
        <w:rPr>
          <w:lang w:val="ru-RU"/>
        </w:rPr>
        <w:t>»</w:t>
      </w:r>
      <w:r w:rsidRPr="00BD31D1">
        <w:rPr>
          <w:lang w:val="ru-RU"/>
        </w:rPr>
        <w:t>.</w:t>
      </w:r>
    </w:p>
    <w:p w:rsidR="00B20883" w:rsidRPr="00BD31D1" w:rsidRDefault="00B20883" w:rsidP="007E3892">
      <w:pPr>
        <w:pStyle w:val="a0"/>
        <w:rPr>
          <w:lang w:val="ru-RU"/>
        </w:rPr>
      </w:pPr>
      <w:r w:rsidRPr="00BD31D1">
        <w:rPr>
          <w:lang w:val="ru-RU"/>
        </w:rPr>
        <w:t xml:space="preserve">Телефонная связь в районе и </w:t>
      </w:r>
      <w:r w:rsidR="00F0037F">
        <w:rPr>
          <w:lang w:val="ru-RU"/>
        </w:rPr>
        <w:t>МО СП</w:t>
      </w:r>
      <w:r w:rsidR="00A333D6">
        <w:rPr>
          <w:lang w:val="ru-RU"/>
        </w:rPr>
        <w:t xml:space="preserve"> </w:t>
      </w:r>
      <w:r w:rsidR="00346047">
        <w:rPr>
          <w:lang w:val="ru-RU"/>
        </w:rPr>
        <w:t>Каменский</w:t>
      </w:r>
      <w:r w:rsidR="00455566" w:rsidRPr="00BD31D1">
        <w:rPr>
          <w:lang w:val="ru-RU"/>
        </w:rPr>
        <w:t xml:space="preserve"> сельсовет </w:t>
      </w:r>
      <w:r w:rsidRPr="00BD31D1">
        <w:rPr>
          <w:lang w:val="ru-RU"/>
        </w:rPr>
        <w:t xml:space="preserve">обеспечивается основным оператором связи ОАО </w:t>
      </w:r>
      <w:r w:rsidR="00DD25BE" w:rsidRPr="00BD31D1">
        <w:rPr>
          <w:lang w:val="ru-RU"/>
        </w:rPr>
        <w:t>«</w:t>
      </w:r>
      <w:r w:rsidRPr="00BD31D1">
        <w:rPr>
          <w:lang w:val="ru-RU"/>
        </w:rPr>
        <w:t>Ростелеком</w:t>
      </w:r>
      <w:r w:rsidR="00DD25BE" w:rsidRPr="00BD31D1">
        <w:rPr>
          <w:lang w:val="ru-RU"/>
        </w:rPr>
        <w:t>»</w:t>
      </w:r>
      <w:r w:rsidRPr="00BD31D1">
        <w:rPr>
          <w:lang w:val="ru-RU"/>
        </w:rPr>
        <w:t xml:space="preserve"> Оренбургск</w:t>
      </w:r>
      <w:r w:rsidR="002315D8">
        <w:rPr>
          <w:lang w:val="ru-RU"/>
        </w:rPr>
        <w:t>и</w:t>
      </w:r>
      <w:r w:rsidRPr="00BD31D1">
        <w:rPr>
          <w:lang w:val="ru-RU"/>
        </w:rPr>
        <w:t xml:space="preserve">й филиал. </w:t>
      </w:r>
    </w:p>
    <w:p w:rsidR="00B20883" w:rsidRPr="00BD31D1" w:rsidRDefault="00B20883" w:rsidP="004E6C45">
      <w:pPr>
        <w:pStyle w:val="a0"/>
        <w:rPr>
          <w:rFonts w:eastAsiaTheme="majorEastAsia"/>
          <w:b/>
          <w:bCs/>
          <w:caps/>
          <w:lang w:val="ru-RU"/>
        </w:rPr>
      </w:pPr>
      <w:r w:rsidRPr="00BD31D1">
        <w:rPr>
          <w:lang w:val="ru-RU"/>
        </w:rPr>
        <w:t xml:space="preserve">Интенсивно развивается беспроводная (сотовая) связь. Основные операторы сотовой связи – </w:t>
      </w:r>
      <w:r w:rsidR="00DD25BE" w:rsidRPr="00BD31D1">
        <w:rPr>
          <w:lang w:val="ru-RU"/>
        </w:rPr>
        <w:t>«</w:t>
      </w:r>
      <w:r w:rsidRPr="00BD31D1">
        <w:rPr>
          <w:lang w:val="ru-RU"/>
        </w:rPr>
        <w:t>МТС</w:t>
      </w:r>
      <w:r w:rsidR="00DD25BE" w:rsidRPr="00BD31D1">
        <w:rPr>
          <w:lang w:val="ru-RU"/>
        </w:rPr>
        <w:t>»</w:t>
      </w:r>
      <w:r w:rsidRPr="00BD31D1">
        <w:rPr>
          <w:lang w:val="ru-RU"/>
        </w:rPr>
        <w:t xml:space="preserve">, </w:t>
      </w:r>
      <w:r w:rsidR="00DD25BE" w:rsidRPr="00BD31D1">
        <w:rPr>
          <w:lang w:val="ru-RU"/>
        </w:rPr>
        <w:t>«</w:t>
      </w:r>
      <w:r w:rsidRPr="00BD31D1">
        <w:rPr>
          <w:lang w:val="ru-RU"/>
        </w:rPr>
        <w:t>Мегафон</w:t>
      </w:r>
      <w:r w:rsidR="00DD25BE" w:rsidRPr="00BD31D1">
        <w:rPr>
          <w:lang w:val="ru-RU"/>
        </w:rPr>
        <w:t>»</w:t>
      </w:r>
      <w:r w:rsidRPr="00BD31D1">
        <w:rPr>
          <w:lang w:val="ru-RU"/>
        </w:rPr>
        <w:t xml:space="preserve">, </w:t>
      </w:r>
      <w:r w:rsidR="00DD25BE" w:rsidRPr="00BD31D1">
        <w:rPr>
          <w:lang w:val="ru-RU"/>
        </w:rPr>
        <w:t>«</w:t>
      </w:r>
      <w:r w:rsidRPr="00BD31D1">
        <w:rPr>
          <w:lang w:val="ru-RU"/>
        </w:rPr>
        <w:t>Билайн</w:t>
      </w:r>
      <w:r w:rsidR="00DD25BE" w:rsidRPr="00BD31D1">
        <w:rPr>
          <w:lang w:val="ru-RU"/>
        </w:rPr>
        <w:t>»</w:t>
      </w:r>
      <w:r w:rsidRPr="00BD31D1">
        <w:rPr>
          <w:lang w:val="ru-RU"/>
        </w:rPr>
        <w:t>.</w:t>
      </w:r>
      <w:r w:rsidRPr="00BD31D1">
        <w:rPr>
          <w:lang w:val="ru-RU"/>
        </w:rPr>
        <w:br w:type="page"/>
      </w:r>
    </w:p>
    <w:p w:rsidR="00B20883" w:rsidRPr="00BD31D1" w:rsidRDefault="00B20883" w:rsidP="007E3892">
      <w:pPr>
        <w:pStyle w:val="1"/>
        <w:rPr>
          <w:rFonts w:cs="Times New Roman"/>
          <w:szCs w:val="24"/>
        </w:rPr>
      </w:pPr>
      <w:bookmarkStart w:id="277" w:name="_Toc370201554"/>
      <w:bookmarkStart w:id="278" w:name="_Toc378596949"/>
      <w:bookmarkEnd w:id="242"/>
      <w:bookmarkEnd w:id="243"/>
      <w:bookmarkEnd w:id="244"/>
      <w:r w:rsidRPr="00BD31D1">
        <w:rPr>
          <w:rFonts w:cs="Times New Roman"/>
          <w:szCs w:val="24"/>
        </w:rPr>
        <w:lastRenderedPageBreak/>
        <w:t>13. Транспортный комплекс</w:t>
      </w:r>
      <w:bookmarkEnd w:id="277"/>
      <w:bookmarkEnd w:id="278"/>
    </w:p>
    <w:p w:rsidR="00B20883" w:rsidRPr="00BD31D1" w:rsidRDefault="00B20883" w:rsidP="007E3892">
      <w:pPr>
        <w:pStyle w:val="a0"/>
        <w:rPr>
          <w:lang w:val="ru-RU"/>
        </w:rPr>
      </w:pPr>
      <w:r w:rsidRPr="00BD31D1">
        <w:rPr>
          <w:lang w:val="ru-RU"/>
        </w:rPr>
        <w:t xml:space="preserve">Развитие транспортного комплекса неразрывно связано с экономико-географическим положением </w:t>
      </w:r>
      <w:r w:rsidR="00840B7F" w:rsidRPr="00BD31D1">
        <w:rPr>
          <w:lang w:val="ru-RU"/>
        </w:rPr>
        <w:t>муниципального образования</w:t>
      </w:r>
      <w:r w:rsidRPr="00BD31D1">
        <w:rPr>
          <w:lang w:val="ru-RU"/>
        </w:rPr>
        <w:t xml:space="preserve">, наличием природных ресурсов, энергетических ресурсов, минерально-сырьевой базы, культурными и историческими связями района, а так же, наличием и возможностями имеющихся производительных сил. Транспортная сеть района должна рассматриваться как составляющая часть единой сети Оренбургской области, а так же при дальнейшем развитии, как часть </w:t>
      </w:r>
      <w:r w:rsidR="00840B7F" w:rsidRPr="00BD31D1">
        <w:rPr>
          <w:lang w:val="ru-RU"/>
        </w:rPr>
        <w:t>общефедеральной</w:t>
      </w:r>
      <w:r w:rsidRPr="00BD31D1">
        <w:rPr>
          <w:lang w:val="ru-RU"/>
        </w:rPr>
        <w:t xml:space="preserve"> транспортной системы, с учетом географического положения, наличия производственных связей с приграничными регионами. Значительное влияние на модернизацию транспортной инфраструктуры оказывают исторические, культурные, туристические связи, а так же перспективные планы развития района. Кроме того, транспортная сеть призвана обеспечивать (возможно, в первую очередь) ежедневную жизнедеятельность и жизнеобеспечение населения внутри рассматриваемого муниципального </w:t>
      </w:r>
      <w:r w:rsidR="00840B7F" w:rsidRPr="00BD31D1">
        <w:rPr>
          <w:lang w:val="ru-RU"/>
        </w:rPr>
        <w:t>образования</w:t>
      </w:r>
      <w:r w:rsidRPr="00BD31D1">
        <w:rPr>
          <w:lang w:val="ru-RU"/>
        </w:rPr>
        <w:t>.</w:t>
      </w:r>
    </w:p>
    <w:p w:rsidR="00B20883" w:rsidRPr="00BD31D1" w:rsidRDefault="00B20883" w:rsidP="007E3892">
      <w:pPr>
        <w:pStyle w:val="a0"/>
        <w:rPr>
          <w:lang w:val="ru-RU"/>
        </w:rPr>
      </w:pPr>
      <w:r w:rsidRPr="00BD31D1">
        <w:rPr>
          <w:lang w:val="ru-RU"/>
        </w:rPr>
        <w:t xml:space="preserve">Автомобильные дороги, являясь одной из составляющих транспортного комплекса, играют важнейшую роль в развитии экономики Оренбургской области, в общем, в том числе </w:t>
      </w:r>
      <w:proofErr w:type="spellStart"/>
      <w:r w:rsidR="009302E0">
        <w:rPr>
          <w:lang w:val="ru-RU"/>
        </w:rPr>
        <w:t>Сакмарского</w:t>
      </w:r>
      <w:proofErr w:type="spellEnd"/>
      <w:r w:rsidRPr="00BD31D1">
        <w:rPr>
          <w:lang w:val="ru-RU"/>
        </w:rPr>
        <w:t xml:space="preserve"> района.</w:t>
      </w:r>
    </w:p>
    <w:p w:rsidR="00B20883" w:rsidRPr="00BD31D1" w:rsidRDefault="00B20883" w:rsidP="007E3892">
      <w:pPr>
        <w:pStyle w:val="a0"/>
        <w:rPr>
          <w:lang w:val="ru-RU"/>
        </w:rPr>
      </w:pPr>
      <w:r w:rsidRPr="00BD31D1">
        <w:rPr>
          <w:lang w:val="ru-RU"/>
        </w:rPr>
        <w:t xml:space="preserve">Транспортная система </w:t>
      </w:r>
      <w:r w:rsidR="00F0037F">
        <w:rPr>
          <w:lang w:val="ru-RU"/>
        </w:rPr>
        <w:t>МО СП</w:t>
      </w:r>
      <w:r w:rsidR="00A333D6">
        <w:rPr>
          <w:lang w:val="ru-RU"/>
        </w:rPr>
        <w:t xml:space="preserve"> </w:t>
      </w:r>
      <w:r w:rsidR="00346047">
        <w:rPr>
          <w:lang w:val="ru-RU"/>
        </w:rPr>
        <w:t>Каменский</w:t>
      </w:r>
      <w:r w:rsidR="00840B7F" w:rsidRPr="00BD31D1">
        <w:rPr>
          <w:lang w:val="ru-RU"/>
        </w:rPr>
        <w:t xml:space="preserve"> сельсовет</w:t>
      </w:r>
      <w:r w:rsidRPr="00BD31D1">
        <w:rPr>
          <w:lang w:val="ru-RU"/>
        </w:rPr>
        <w:t xml:space="preserve"> представлена </w:t>
      </w:r>
      <w:r w:rsidR="00470027" w:rsidRPr="00BD31D1">
        <w:rPr>
          <w:lang w:val="ru-RU"/>
        </w:rPr>
        <w:t>одним видом</w:t>
      </w:r>
      <w:r w:rsidRPr="00BD31D1">
        <w:rPr>
          <w:lang w:val="ru-RU"/>
        </w:rPr>
        <w:t xml:space="preserve"> транспорта: автомобильным. </w:t>
      </w:r>
    </w:p>
    <w:p w:rsidR="00B20883" w:rsidRPr="00BD31D1" w:rsidRDefault="00B20883" w:rsidP="00D528A2">
      <w:pPr>
        <w:pStyle w:val="2"/>
        <w:rPr>
          <w:rFonts w:cs="Times New Roman"/>
          <w:szCs w:val="24"/>
        </w:rPr>
      </w:pPr>
      <w:bookmarkStart w:id="279" w:name="_Toc242512382"/>
      <w:bookmarkStart w:id="280" w:name="_Toc270950885"/>
      <w:bookmarkStart w:id="281" w:name="_Toc312530951"/>
      <w:bookmarkStart w:id="282" w:name="_Toc370201555"/>
      <w:bookmarkStart w:id="283" w:name="_Toc378596950"/>
      <w:r w:rsidRPr="00BD31D1">
        <w:rPr>
          <w:rFonts w:cs="Times New Roman"/>
          <w:szCs w:val="24"/>
        </w:rPr>
        <w:t>13.1 Внешний транспорт</w:t>
      </w:r>
      <w:bookmarkEnd w:id="279"/>
      <w:bookmarkEnd w:id="280"/>
      <w:bookmarkEnd w:id="281"/>
      <w:bookmarkEnd w:id="282"/>
      <w:bookmarkEnd w:id="283"/>
    </w:p>
    <w:p w:rsidR="00B20883" w:rsidRPr="00BD31D1" w:rsidRDefault="00B20883" w:rsidP="007E3892">
      <w:pPr>
        <w:pStyle w:val="a0"/>
        <w:rPr>
          <w:lang w:val="ru-RU"/>
        </w:rPr>
      </w:pPr>
      <w:r w:rsidRPr="00BD31D1">
        <w:rPr>
          <w:lang w:val="ru-RU"/>
        </w:rPr>
        <w:t xml:space="preserve">Внешний транспорт в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w:t>
      </w:r>
      <w:r w:rsidR="00840B7F" w:rsidRPr="00BD31D1">
        <w:rPr>
          <w:lang w:val="ru-RU"/>
        </w:rPr>
        <w:t xml:space="preserve"> </w:t>
      </w:r>
      <w:r w:rsidRPr="00BD31D1">
        <w:rPr>
          <w:lang w:val="ru-RU"/>
        </w:rPr>
        <w:t xml:space="preserve">представлен </w:t>
      </w:r>
      <w:r w:rsidR="00470027" w:rsidRPr="00BD31D1">
        <w:rPr>
          <w:lang w:val="ru-RU"/>
        </w:rPr>
        <w:t>одним</w:t>
      </w:r>
      <w:r w:rsidRPr="00BD31D1">
        <w:rPr>
          <w:lang w:val="ru-RU"/>
        </w:rPr>
        <w:t xml:space="preserve"> вид</w:t>
      </w:r>
      <w:r w:rsidR="00470027" w:rsidRPr="00BD31D1">
        <w:rPr>
          <w:lang w:val="ru-RU"/>
        </w:rPr>
        <w:t>ом</w:t>
      </w:r>
      <w:r w:rsidRPr="00BD31D1">
        <w:rPr>
          <w:lang w:val="ru-RU"/>
        </w:rPr>
        <w:t xml:space="preserve">: автомобильным. </w:t>
      </w:r>
    </w:p>
    <w:p w:rsidR="00B20883" w:rsidRPr="00BD31D1" w:rsidRDefault="00B20883" w:rsidP="00D528A2">
      <w:pPr>
        <w:pStyle w:val="3"/>
        <w:rPr>
          <w:rFonts w:cs="Times New Roman"/>
          <w:szCs w:val="24"/>
        </w:rPr>
      </w:pPr>
      <w:bookmarkStart w:id="284" w:name="_Toc242512385"/>
      <w:bookmarkStart w:id="285" w:name="_Toc270950887"/>
      <w:bookmarkStart w:id="286" w:name="_Toc312530953"/>
      <w:bookmarkStart w:id="287" w:name="_Toc370201556"/>
      <w:bookmarkStart w:id="288" w:name="_Toc378596951"/>
      <w:r w:rsidRPr="00BD31D1">
        <w:rPr>
          <w:rFonts w:cs="Times New Roman"/>
          <w:szCs w:val="24"/>
        </w:rPr>
        <w:t>13.1.1</w:t>
      </w:r>
      <w:r w:rsidR="00454F14" w:rsidRPr="00BD31D1">
        <w:rPr>
          <w:rFonts w:cs="Times New Roman"/>
          <w:szCs w:val="24"/>
        </w:rPr>
        <w:t xml:space="preserve"> </w:t>
      </w:r>
      <w:r w:rsidRPr="00BD31D1">
        <w:rPr>
          <w:rFonts w:cs="Times New Roman"/>
          <w:szCs w:val="24"/>
        </w:rPr>
        <w:t>Автомобильный транспорт</w:t>
      </w:r>
      <w:bookmarkEnd w:id="284"/>
      <w:bookmarkEnd w:id="285"/>
      <w:bookmarkEnd w:id="286"/>
      <w:bookmarkEnd w:id="287"/>
      <w:bookmarkEnd w:id="288"/>
    </w:p>
    <w:p w:rsidR="00B20883" w:rsidRPr="00BD31D1" w:rsidRDefault="00B20883" w:rsidP="007E3892">
      <w:pPr>
        <w:pStyle w:val="a0"/>
        <w:rPr>
          <w:lang w:val="ru-RU"/>
        </w:rPr>
      </w:pPr>
      <w:r w:rsidRPr="00BD31D1">
        <w:rPr>
          <w:lang w:val="ru-RU"/>
        </w:rPr>
        <w:t xml:space="preserve">Расположение, преимущественное направление имеющихся автомобильных дорог, дальнейшее их развитие объективно связано с географическим и историческим нахождением населенных пунктов, местоположением имеющихся природных ресурсов и полезных ископаемых, особенностями рельефа и гидрогеологическими условиями местности. </w:t>
      </w:r>
    </w:p>
    <w:p w:rsidR="00B20883" w:rsidRPr="00BD31D1" w:rsidRDefault="00B20883" w:rsidP="007E3892">
      <w:pPr>
        <w:pStyle w:val="a0"/>
        <w:rPr>
          <w:lang w:val="ru-RU"/>
        </w:rPr>
      </w:pPr>
      <w:r w:rsidRPr="00BD31D1">
        <w:rPr>
          <w:lang w:val="ru-RU"/>
        </w:rPr>
        <w:t xml:space="preserve">Автомобильные дороги являются обязательной составной частью любой хозяйственной системы. При этом автомобильные дороги выполняют не только функцию связи, но и сами являются побудительным фактором к созданию мощных хозяйственных систем. Дороги, связывая </w:t>
      </w:r>
      <w:proofErr w:type="spellStart"/>
      <w:r w:rsidRPr="00BD31D1">
        <w:rPr>
          <w:lang w:val="ru-RU"/>
        </w:rPr>
        <w:t>пространственно</w:t>
      </w:r>
      <w:proofErr w:type="spellEnd"/>
      <w:r w:rsidRPr="00BD31D1">
        <w:rPr>
          <w:lang w:val="ru-RU"/>
        </w:rPr>
        <w:t xml:space="preserve"> разделенные части хозяйственной системы, делают их доступными и создают благоприятные условия для развития взаимодополняющих отношений между населенными пунктами.</w:t>
      </w:r>
    </w:p>
    <w:p w:rsidR="00B20883" w:rsidRPr="00327977" w:rsidRDefault="00B20883" w:rsidP="007E3892">
      <w:pPr>
        <w:pStyle w:val="a0"/>
        <w:rPr>
          <w:lang w:val="ru-RU"/>
        </w:rPr>
      </w:pPr>
      <w:r w:rsidRPr="00BD31D1">
        <w:rPr>
          <w:lang w:val="ru-RU"/>
        </w:rPr>
        <w:t xml:space="preserve">Основой дорожной сети </w:t>
      </w:r>
      <w:proofErr w:type="spellStart"/>
      <w:r w:rsidR="009302E0">
        <w:rPr>
          <w:lang w:val="ru-RU"/>
        </w:rPr>
        <w:t>Сакмарского</w:t>
      </w:r>
      <w:proofErr w:type="spellEnd"/>
      <w:r w:rsidRPr="00BD31D1">
        <w:rPr>
          <w:lang w:val="ru-RU"/>
        </w:rPr>
        <w:t xml:space="preserve"> района является сеть автомобильных дорог общего пользования.</w:t>
      </w:r>
      <w:r w:rsidR="00327977" w:rsidRPr="00327977">
        <w:rPr>
          <w:lang w:val="ru-RU"/>
        </w:rPr>
        <w:t xml:space="preserve">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p>
    <w:p w:rsidR="00327977" w:rsidRPr="00BD31D1" w:rsidRDefault="00327977" w:rsidP="00327977">
      <w:pPr>
        <w:pStyle w:val="a0"/>
        <w:rPr>
          <w:lang w:val="ru-RU"/>
        </w:rPr>
      </w:pPr>
      <w:r w:rsidRPr="00BD31D1">
        <w:rPr>
          <w:lang w:val="ru-RU"/>
        </w:rPr>
        <w:t>Автомобильные дороги делятся на категории. В зависимости от категории автодороги имеют соответствующие геометрические характеристики и эксплуатационные параметры.</w:t>
      </w:r>
    </w:p>
    <w:p w:rsidR="00E276D2" w:rsidRPr="00BD31D1" w:rsidRDefault="00E276D2" w:rsidP="00E276D2">
      <w:pPr>
        <w:pStyle w:val="a0"/>
        <w:rPr>
          <w:lang w:val="ru-RU"/>
        </w:rPr>
      </w:pPr>
      <w:r w:rsidRPr="00BD31D1">
        <w:rPr>
          <w:lang w:val="ru-RU"/>
        </w:rPr>
        <w:t xml:space="preserve">На дорогах </w:t>
      </w:r>
      <w:r w:rsidRPr="00BD31D1">
        <w:t>I</w:t>
      </w:r>
      <w:r w:rsidRPr="00BD31D1">
        <w:rPr>
          <w:lang w:val="ru-RU"/>
        </w:rPr>
        <w:t xml:space="preserve"> категории ширина проезжей части – 15 м, ширина обочины – 3,75 м, укрепленная полоса обочины а/б – 0,75 м.</w:t>
      </w:r>
    </w:p>
    <w:p w:rsidR="00E276D2" w:rsidRPr="00BD31D1" w:rsidRDefault="00E276D2" w:rsidP="00E276D2">
      <w:pPr>
        <w:pStyle w:val="a0"/>
        <w:rPr>
          <w:lang w:val="ru-RU"/>
        </w:rPr>
      </w:pPr>
      <w:r w:rsidRPr="00BD31D1">
        <w:rPr>
          <w:lang w:val="ru-RU"/>
        </w:rPr>
        <w:lastRenderedPageBreak/>
        <w:t xml:space="preserve">На дорогах </w:t>
      </w:r>
      <w:r w:rsidRPr="00BD31D1">
        <w:t>II</w:t>
      </w:r>
      <w:r w:rsidRPr="00BD31D1">
        <w:rPr>
          <w:lang w:val="ru-RU"/>
        </w:rPr>
        <w:t xml:space="preserve"> категории ширина проезжей части – 7,5 м, ширина обочины – 3,75 м, укрепленная полоса обочины а/б – 0,75 м.</w:t>
      </w:r>
    </w:p>
    <w:p w:rsidR="00E276D2" w:rsidRPr="00BD31D1" w:rsidRDefault="00E276D2" w:rsidP="00E276D2">
      <w:pPr>
        <w:pStyle w:val="a0"/>
        <w:rPr>
          <w:lang w:val="ru-RU"/>
        </w:rPr>
      </w:pPr>
      <w:r w:rsidRPr="00BD31D1">
        <w:rPr>
          <w:lang w:val="ru-RU"/>
        </w:rPr>
        <w:t xml:space="preserve">На дорогах </w:t>
      </w:r>
      <w:r w:rsidRPr="00BD31D1">
        <w:t>III</w:t>
      </w:r>
      <w:r w:rsidRPr="00BD31D1">
        <w:rPr>
          <w:lang w:val="ru-RU"/>
        </w:rPr>
        <w:t xml:space="preserve"> категории ширина проезжей части – 7,0 м, ширина обочины – 2,5 м, укрепленная полоса обочины а/б – 0,5 м.</w:t>
      </w:r>
    </w:p>
    <w:p w:rsidR="00E276D2" w:rsidRPr="00BD31D1" w:rsidRDefault="00E276D2" w:rsidP="00E276D2">
      <w:pPr>
        <w:pStyle w:val="a0"/>
        <w:rPr>
          <w:lang w:val="ru-RU"/>
        </w:rPr>
      </w:pPr>
      <w:r w:rsidRPr="00BD31D1">
        <w:rPr>
          <w:lang w:val="ru-RU"/>
        </w:rPr>
        <w:t xml:space="preserve">На дорогах </w:t>
      </w:r>
      <w:r w:rsidRPr="00BD31D1">
        <w:t>IV</w:t>
      </w:r>
      <w:r w:rsidRPr="00BD31D1">
        <w:rPr>
          <w:lang w:val="ru-RU"/>
        </w:rPr>
        <w:t xml:space="preserve"> категории ширина проезжей части – 6,0 м, ширина обочины – 2,0 м, укрепленная полоса обочины а/б – 0,5 м.</w:t>
      </w:r>
    </w:p>
    <w:p w:rsidR="00E276D2" w:rsidRPr="00BD31D1" w:rsidRDefault="00E276D2" w:rsidP="00E276D2">
      <w:pPr>
        <w:pStyle w:val="a0"/>
        <w:rPr>
          <w:lang w:val="ru-RU"/>
        </w:rPr>
      </w:pPr>
      <w:r w:rsidRPr="00BD31D1">
        <w:rPr>
          <w:lang w:val="ru-RU"/>
        </w:rPr>
        <w:t xml:space="preserve">На дорогах </w:t>
      </w:r>
      <w:r w:rsidRPr="00BD31D1">
        <w:t>V</w:t>
      </w:r>
      <w:r w:rsidRPr="00BD31D1">
        <w:rPr>
          <w:lang w:val="ru-RU"/>
        </w:rPr>
        <w:t xml:space="preserve"> категории ширина проезжей части – 4,5 м, ширина обочины-1,75 м.</w:t>
      </w:r>
    </w:p>
    <w:p w:rsidR="00E276D2" w:rsidRDefault="00E276D2" w:rsidP="00E276D2">
      <w:pPr>
        <w:pStyle w:val="a0"/>
        <w:rPr>
          <w:lang w:val="ru-RU"/>
        </w:rPr>
      </w:pPr>
      <w:r w:rsidRPr="00BD31D1">
        <w:rPr>
          <w:lang w:val="ru-RU"/>
        </w:rPr>
        <w:t>Грунтовые дороги идут вне категории.</w:t>
      </w:r>
    </w:p>
    <w:p w:rsidR="00327977" w:rsidRDefault="00327977" w:rsidP="00144F1A">
      <w:pPr>
        <w:pStyle w:val="a0"/>
        <w:rPr>
          <w:lang w:val="ru-RU"/>
        </w:rPr>
      </w:pPr>
      <w:r>
        <w:rPr>
          <w:lang w:val="ru-RU"/>
        </w:rPr>
        <w:t>Н</w:t>
      </w:r>
      <w:r w:rsidRPr="00BD31D1">
        <w:rPr>
          <w:lang w:val="ru-RU"/>
        </w:rPr>
        <w:t xml:space="preserve">а территории </w:t>
      </w:r>
      <w:r>
        <w:rPr>
          <w:lang w:val="ru-RU"/>
        </w:rPr>
        <w:t xml:space="preserve">МО СП </w:t>
      </w:r>
      <w:r w:rsidR="00346047">
        <w:rPr>
          <w:lang w:val="ru-RU"/>
        </w:rPr>
        <w:t>Каменский</w:t>
      </w:r>
      <w:r w:rsidRPr="00BD31D1">
        <w:rPr>
          <w:lang w:val="ru-RU"/>
        </w:rPr>
        <w:t xml:space="preserve"> сельсовет имеются автомобильные дороги общего пользования</w:t>
      </w:r>
      <w:r w:rsidR="00144F1A">
        <w:rPr>
          <w:lang w:val="ru-RU"/>
        </w:rPr>
        <w:t xml:space="preserve"> </w:t>
      </w:r>
      <w:r>
        <w:rPr>
          <w:lang w:val="ru-RU"/>
        </w:rPr>
        <w:t>межмуниципального</w:t>
      </w:r>
      <w:r w:rsidR="00144F1A">
        <w:rPr>
          <w:lang w:val="ru-RU"/>
        </w:rPr>
        <w:t xml:space="preserve"> и местного значения.</w:t>
      </w:r>
    </w:p>
    <w:p w:rsidR="00B20883" w:rsidRPr="00BD31D1" w:rsidRDefault="00327977" w:rsidP="007E3892">
      <w:pPr>
        <w:pStyle w:val="a0"/>
        <w:rPr>
          <w:lang w:val="ru-RU"/>
        </w:rPr>
      </w:pPr>
      <w:r>
        <w:rPr>
          <w:lang w:val="ru-RU"/>
        </w:rPr>
        <w:t>С</w:t>
      </w:r>
      <w:r w:rsidR="00B20883" w:rsidRPr="00BD31D1">
        <w:rPr>
          <w:lang w:val="ru-RU"/>
        </w:rPr>
        <w:t xml:space="preserve">огласно постановлению Правительства Оренбургской области </w:t>
      </w:r>
      <w:r w:rsidR="00062F88" w:rsidRPr="00BD31D1">
        <w:rPr>
          <w:lang w:val="ru-RU"/>
        </w:rPr>
        <w:t xml:space="preserve">Оренбургской области от 10.04.2012 </w:t>
      </w:r>
      <w:r w:rsidR="0043684A">
        <w:rPr>
          <w:lang w:val="ru-RU"/>
        </w:rPr>
        <w:t>№ </w:t>
      </w:r>
      <w:r w:rsidR="00062F88" w:rsidRPr="00BD31D1">
        <w:rPr>
          <w:lang w:val="ru-RU"/>
        </w:rPr>
        <w:t xml:space="preserve">313-п </w:t>
      </w:r>
      <w:r w:rsidR="00DD25BE" w:rsidRPr="00BD31D1">
        <w:rPr>
          <w:lang w:val="ru-RU"/>
        </w:rPr>
        <w:t>«</w:t>
      </w:r>
      <w:r w:rsidR="00062F88" w:rsidRPr="00BD31D1">
        <w:rPr>
          <w:lang w:val="ru-RU"/>
        </w:rPr>
        <w:t>Об утверждении перечня автомобильных дорог общего пользования регионального и межмуниципального значения, находящихся в государственной собственности Оренбургской области</w:t>
      </w:r>
      <w:r w:rsidR="00DD25BE" w:rsidRPr="00BD31D1">
        <w:rPr>
          <w:lang w:val="ru-RU"/>
        </w:rPr>
        <w:t>»</w:t>
      </w:r>
      <w:r w:rsidR="00B20883" w:rsidRPr="00BD31D1">
        <w:rPr>
          <w:lang w:val="ru-RU"/>
        </w:rPr>
        <w:t xml:space="preserve">, на территории </w:t>
      </w:r>
      <w:r w:rsidR="00F0037F">
        <w:rPr>
          <w:lang w:val="ru-RU"/>
        </w:rPr>
        <w:t>МО СП</w:t>
      </w:r>
      <w:r w:rsidR="00A333D6">
        <w:rPr>
          <w:lang w:val="ru-RU"/>
        </w:rPr>
        <w:t xml:space="preserve"> </w:t>
      </w:r>
      <w:r w:rsidR="00346047">
        <w:rPr>
          <w:lang w:val="ru-RU"/>
        </w:rPr>
        <w:t>Каменский</w:t>
      </w:r>
      <w:r w:rsidR="00B20883" w:rsidRPr="00BD31D1">
        <w:rPr>
          <w:lang w:val="ru-RU"/>
        </w:rPr>
        <w:t xml:space="preserve"> сельсовет имеются автомобильные дороги общего пользования </w:t>
      </w:r>
      <w:r>
        <w:rPr>
          <w:lang w:val="ru-RU"/>
        </w:rPr>
        <w:t>меж</w:t>
      </w:r>
      <w:r w:rsidR="00B20883" w:rsidRPr="00BD31D1">
        <w:rPr>
          <w:lang w:val="ru-RU"/>
        </w:rPr>
        <w:t>муниципального значения.</w:t>
      </w:r>
    </w:p>
    <w:p w:rsidR="00B20883" w:rsidRPr="00BD31D1" w:rsidRDefault="00B20883" w:rsidP="00BE17DA">
      <w:pPr>
        <w:pStyle w:val="a0"/>
        <w:spacing w:before="120"/>
        <w:jc w:val="right"/>
        <w:outlineLvl w:val="0"/>
        <w:rPr>
          <w:b/>
          <w:i/>
          <w:lang w:val="ru-RU"/>
        </w:rPr>
      </w:pPr>
      <w:r w:rsidRPr="00BD31D1">
        <w:rPr>
          <w:b/>
          <w:i/>
          <w:lang w:val="ru-RU"/>
        </w:rPr>
        <w:t>Таблица 13.1</w:t>
      </w:r>
      <w:r w:rsidR="00BE17DA" w:rsidRPr="00BD31D1">
        <w:rPr>
          <w:b/>
          <w:i/>
          <w:lang w:val="ru-RU"/>
        </w:rPr>
        <w:t>.1</w:t>
      </w:r>
    </w:p>
    <w:p w:rsidR="00B20883" w:rsidRPr="00BD31D1" w:rsidRDefault="00B20883" w:rsidP="00D528A2">
      <w:pPr>
        <w:pStyle w:val="a0"/>
        <w:spacing w:after="120"/>
        <w:ind w:firstLine="0"/>
        <w:jc w:val="center"/>
        <w:outlineLvl w:val="0"/>
        <w:rPr>
          <w:b/>
          <w:i/>
          <w:lang w:val="ru-RU"/>
        </w:rPr>
      </w:pPr>
      <w:r w:rsidRPr="00BD31D1">
        <w:rPr>
          <w:b/>
          <w:i/>
          <w:lang w:val="ru-RU"/>
        </w:rPr>
        <w:t>Перечень</w:t>
      </w:r>
      <w:r w:rsidR="00C40598">
        <w:rPr>
          <w:b/>
          <w:i/>
          <w:lang w:val="ru-RU"/>
        </w:rPr>
        <w:t xml:space="preserve"> меж</w:t>
      </w:r>
      <w:r w:rsidR="00327977">
        <w:rPr>
          <w:b/>
          <w:i/>
          <w:lang w:val="ru-RU"/>
        </w:rPr>
        <w:t xml:space="preserve">муниципальных </w:t>
      </w:r>
      <w:r w:rsidRPr="00BD31D1">
        <w:rPr>
          <w:b/>
          <w:i/>
          <w:lang w:val="ru-RU"/>
        </w:rPr>
        <w:t xml:space="preserve">автомобильных дорог </w:t>
      </w:r>
      <w:r w:rsidR="00F0037F">
        <w:rPr>
          <w:b/>
          <w:i/>
          <w:lang w:val="ru-RU"/>
        </w:rPr>
        <w:t>МО СП</w:t>
      </w:r>
      <w:r w:rsidR="00A333D6">
        <w:rPr>
          <w:b/>
          <w:i/>
          <w:lang w:val="ru-RU"/>
        </w:rPr>
        <w:t xml:space="preserve"> </w:t>
      </w:r>
      <w:r w:rsidR="00346047">
        <w:rPr>
          <w:b/>
          <w:i/>
          <w:lang w:val="ru-RU"/>
        </w:rPr>
        <w:t>Каменский</w:t>
      </w:r>
      <w:r w:rsidRPr="00BD31D1">
        <w:rPr>
          <w:b/>
          <w:i/>
          <w:lang w:val="ru-RU"/>
        </w:rPr>
        <w:t xml:space="preserve"> сельсовет</w:t>
      </w:r>
    </w:p>
    <w:tbl>
      <w:tblPr>
        <w:tblW w:w="9276" w:type="dxa"/>
        <w:tblInd w:w="10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763"/>
        <w:gridCol w:w="2410"/>
        <w:gridCol w:w="850"/>
        <w:gridCol w:w="1417"/>
        <w:gridCol w:w="709"/>
        <w:gridCol w:w="851"/>
        <w:gridCol w:w="1276"/>
      </w:tblGrid>
      <w:tr w:rsidR="00280F33" w:rsidRPr="00280F33" w:rsidTr="00344293">
        <w:trPr>
          <w:cantSplit/>
          <w:trHeight w:val="280"/>
        </w:trPr>
        <w:tc>
          <w:tcPr>
            <w:tcW w:w="1763" w:type="dxa"/>
            <w:vMerge w:val="restart"/>
            <w:shd w:val="clear" w:color="auto" w:fill="BFBFBF" w:themeFill="background1" w:themeFillShade="BF"/>
          </w:tcPr>
          <w:p w:rsidR="00280F33" w:rsidRPr="00280F33" w:rsidRDefault="00280F33" w:rsidP="00EC4C44">
            <w:pPr>
              <w:spacing w:before="0" w:after="0"/>
              <w:ind w:left="0"/>
              <w:jc w:val="center"/>
              <w:rPr>
                <w:rFonts w:ascii="Times New Roman" w:hAnsi="Times New Roman" w:cs="Times New Roman"/>
                <w:b/>
                <w:i/>
                <w:sz w:val="24"/>
                <w:szCs w:val="24"/>
              </w:rPr>
            </w:pPr>
            <w:proofErr w:type="spellStart"/>
            <w:r w:rsidRPr="00280F33">
              <w:rPr>
                <w:rFonts w:ascii="Times New Roman" w:hAnsi="Times New Roman" w:cs="Times New Roman"/>
                <w:b/>
                <w:i/>
                <w:sz w:val="24"/>
                <w:szCs w:val="24"/>
              </w:rPr>
              <w:t>Идентифи-кационный</w:t>
            </w:r>
            <w:proofErr w:type="spellEnd"/>
            <w:r w:rsidRPr="00280F33">
              <w:rPr>
                <w:rFonts w:ascii="Times New Roman" w:hAnsi="Times New Roman" w:cs="Times New Roman"/>
                <w:b/>
                <w:i/>
                <w:sz w:val="24"/>
                <w:szCs w:val="24"/>
              </w:rPr>
              <w:t xml:space="preserve"> номер</w:t>
            </w:r>
          </w:p>
        </w:tc>
        <w:tc>
          <w:tcPr>
            <w:tcW w:w="2410" w:type="dxa"/>
            <w:vMerge w:val="restart"/>
            <w:shd w:val="clear" w:color="auto" w:fill="BFBFBF" w:themeFill="background1" w:themeFillShade="BF"/>
          </w:tcPr>
          <w:p w:rsidR="00280F33" w:rsidRPr="00280F33" w:rsidRDefault="00280F33" w:rsidP="00EC4C44">
            <w:pPr>
              <w:spacing w:before="0" w:after="0"/>
              <w:ind w:left="0"/>
              <w:jc w:val="center"/>
              <w:rPr>
                <w:rFonts w:ascii="Times New Roman" w:hAnsi="Times New Roman" w:cs="Times New Roman"/>
                <w:b/>
                <w:i/>
                <w:sz w:val="24"/>
                <w:szCs w:val="24"/>
              </w:rPr>
            </w:pPr>
            <w:r w:rsidRPr="00280F33">
              <w:rPr>
                <w:rFonts w:ascii="Times New Roman" w:hAnsi="Times New Roman" w:cs="Times New Roman"/>
                <w:b/>
                <w:i/>
                <w:sz w:val="24"/>
                <w:szCs w:val="24"/>
              </w:rPr>
              <w:t xml:space="preserve">Наименование автомобильной дороги </w:t>
            </w:r>
          </w:p>
        </w:tc>
        <w:tc>
          <w:tcPr>
            <w:tcW w:w="850" w:type="dxa"/>
            <w:shd w:val="clear" w:color="auto" w:fill="BFBFBF" w:themeFill="background1" w:themeFillShade="BF"/>
          </w:tcPr>
          <w:p w:rsidR="00280F33" w:rsidRPr="00280F33" w:rsidRDefault="00280F33" w:rsidP="00EC4C44">
            <w:pPr>
              <w:spacing w:before="0" w:after="0"/>
              <w:ind w:left="0"/>
              <w:jc w:val="center"/>
              <w:rPr>
                <w:rFonts w:ascii="Times New Roman" w:hAnsi="Times New Roman" w:cs="Times New Roman"/>
                <w:b/>
                <w:i/>
                <w:sz w:val="24"/>
                <w:szCs w:val="24"/>
              </w:rPr>
            </w:pPr>
            <w:r w:rsidRPr="00280F33">
              <w:rPr>
                <w:rFonts w:ascii="Times New Roman" w:hAnsi="Times New Roman" w:cs="Times New Roman"/>
                <w:b/>
                <w:i/>
                <w:sz w:val="24"/>
                <w:szCs w:val="24"/>
              </w:rPr>
              <w:t>Всего</w:t>
            </w:r>
          </w:p>
        </w:tc>
        <w:tc>
          <w:tcPr>
            <w:tcW w:w="1417" w:type="dxa"/>
            <w:shd w:val="clear" w:color="auto" w:fill="BFBFBF" w:themeFill="background1" w:themeFillShade="BF"/>
          </w:tcPr>
          <w:p w:rsidR="00280F33" w:rsidRPr="00280F33" w:rsidRDefault="00280F33" w:rsidP="00EC4C44">
            <w:pPr>
              <w:spacing w:before="0" w:after="0"/>
              <w:ind w:left="0"/>
              <w:jc w:val="center"/>
              <w:rPr>
                <w:rFonts w:ascii="Times New Roman" w:hAnsi="Times New Roman" w:cs="Times New Roman"/>
                <w:b/>
                <w:i/>
                <w:sz w:val="24"/>
                <w:szCs w:val="24"/>
              </w:rPr>
            </w:pPr>
            <w:r w:rsidRPr="00280F33">
              <w:rPr>
                <w:rFonts w:ascii="Times New Roman" w:hAnsi="Times New Roman" w:cs="Times New Roman"/>
                <w:b/>
                <w:i/>
                <w:sz w:val="24"/>
                <w:szCs w:val="24"/>
              </w:rPr>
              <w:t>В том числе с твердым покрытием</w:t>
            </w:r>
          </w:p>
        </w:tc>
        <w:tc>
          <w:tcPr>
            <w:tcW w:w="1560" w:type="dxa"/>
            <w:gridSpan w:val="2"/>
            <w:shd w:val="clear" w:color="auto" w:fill="BFBFBF" w:themeFill="background1" w:themeFillShade="BF"/>
          </w:tcPr>
          <w:p w:rsidR="00280F33" w:rsidRPr="00280F33" w:rsidRDefault="00280F33" w:rsidP="00EC4C44">
            <w:pPr>
              <w:spacing w:before="0" w:after="0"/>
              <w:ind w:left="0"/>
              <w:jc w:val="center"/>
              <w:rPr>
                <w:rFonts w:ascii="Times New Roman" w:hAnsi="Times New Roman" w:cs="Times New Roman"/>
                <w:b/>
                <w:i/>
                <w:sz w:val="24"/>
                <w:szCs w:val="24"/>
              </w:rPr>
            </w:pPr>
            <w:r w:rsidRPr="00280F33">
              <w:rPr>
                <w:rFonts w:ascii="Times New Roman" w:hAnsi="Times New Roman" w:cs="Times New Roman"/>
                <w:b/>
                <w:i/>
                <w:sz w:val="24"/>
                <w:szCs w:val="24"/>
              </w:rPr>
              <w:t>Всего мостов</w:t>
            </w:r>
          </w:p>
        </w:tc>
        <w:tc>
          <w:tcPr>
            <w:tcW w:w="1276" w:type="dxa"/>
            <w:vMerge w:val="restart"/>
            <w:shd w:val="clear" w:color="auto" w:fill="BFBFBF" w:themeFill="background1" w:themeFillShade="BF"/>
          </w:tcPr>
          <w:p w:rsidR="00280F33" w:rsidRPr="00280F33" w:rsidRDefault="00280F33" w:rsidP="00EC4C44">
            <w:pPr>
              <w:spacing w:before="0" w:after="0"/>
              <w:ind w:left="0"/>
              <w:jc w:val="center"/>
              <w:rPr>
                <w:rFonts w:ascii="Times New Roman" w:hAnsi="Times New Roman" w:cs="Times New Roman"/>
                <w:b/>
                <w:i/>
                <w:sz w:val="24"/>
                <w:szCs w:val="24"/>
              </w:rPr>
            </w:pPr>
            <w:r w:rsidRPr="00280F33">
              <w:rPr>
                <w:rFonts w:ascii="Times New Roman" w:hAnsi="Times New Roman" w:cs="Times New Roman"/>
                <w:b/>
                <w:i/>
                <w:sz w:val="24"/>
                <w:szCs w:val="24"/>
              </w:rPr>
              <w:t>Категория дороги</w:t>
            </w:r>
          </w:p>
        </w:tc>
      </w:tr>
      <w:tr w:rsidR="00280F33" w:rsidRPr="00280F33" w:rsidTr="00344293">
        <w:trPr>
          <w:cantSplit/>
          <w:trHeight w:val="280"/>
        </w:trPr>
        <w:tc>
          <w:tcPr>
            <w:tcW w:w="1763" w:type="dxa"/>
            <w:vMerge/>
            <w:shd w:val="clear" w:color="auto" w:fill="BFBFBF" w:themeFill="background1" w:themeFillShade="BF"/>
          </w:tcPr>
          <w:p w:rsidR="00280F33" w:rsidRPr="00280F33" w:rsidRDefault="00280F33" w:rsidP="00EC4C44">
            <w:pPr>
              <w:spacing w:before="0" w:after="0"/>
              <w:ind w:left="0"/>
              <w:jc w:val="center"/>
              <w:rPr>
                <w:rFonts w:ascii="Times New Roman" w:hAnsi="Times New Roman" w:cs="Times New Roman"/>
                <w:b/>
                <w:i/>
                <w:sz w:val="24"/>
                <w:szCs w:val="24"/>
              </w:rPr>
            </w:pPr>
          </w:p>
        </w:tc>
        <w:tc>
          <w:tcPr>
            <w:tcW w:w="2410" w:type="dxa"/>
            <w:vMerge/>
            <w:shd w:val="clear" w:color="auto" w:fill="BFBFBF" w:themeFill="background1" w:themeFillShade="BF"/>
          </w:tcPr>
          <w:p w:rsidR="00280F33" w:rsidRPr="00280F33" w:rsidRDefault="00280F33" w:rsidP="00EC4C44">
            <w:pPr>
              <w:spacing w:before="0" w:after="0"/>
              <w:ind w:left="0"/>
              <w:jc w:val="center"/>
              <w:rPr>
                <w:rFonts w:ascii="Times New Roman" w:hAnsi="Times New Roman" w:cs="Times New Roman"/>
                <w:b/>
                <w:i/>
                <w:sz w:val="24"/>
                <w:szCs w:val="24"/>
              </w:rPr>
            </w:pPr>
          </w:p>
        </w:tc>
        <w:tc>
          <w:tcPr>
            <w:tcW w:w="850" w:type="dxa"/>
            <w:shd w:val="clear" w:color="auto" w:fill="BFBFBF" w:themeFill="background1" w:themeFillShade="BF"/>
          </w:tcPr>
          <w:p w:rsidR="00280F33" w:rsidRPr="00280F33" w:rsidRDefault="00280F33" w:rsidP="00EC4C44">
            <w:pPr>
              <w:spacing w:before="0" w:after="0"/>
              <w:ind w:left="0"/>
              <w:jc w:val="center"/>
              <w:rPr>
                <w:rFonts w:ascii="Times New Roman" w:hAnsi="Times New Roman" w:cs="Times New Roman"/>
                <w:b/>
                <w:i/>
                <w:sz w:val="24"/>
                <w:szCs w:val="24"/>
              </w:rPr>
            </w:pPr>
            <w:r w:rsidRPr="00280F33">
              <w:rPr>
                <w:rFonts w:ascii="Times New Roman" w:hAnsi="Times New Roman" w:cs="Times New Roman"/>
                <w:b/>
                <w:i/>
                <w:sz w:val="24"/>
                <w:szCs w:val="24"/>
              </w:rPr>
              <w:t>км</w:t>
            </w:r>
          </w:p>
        </w:tc>
        <w:tc>
          <w:tcPr>
            <w:tcW w:w="1417" w:type="dxa"/>
            <w:shd w:val="clear" w:color="auto" w:fill="BFBFBF" w:themeFill="background1" w:themeFillShade="BF"/>
          </w:tcPr>
          <w:p w:rsidR="00280F33" w:rsidRPr="00280F33" w:rsidRDefault="00280F33" w:rsidP="00EC4C44">
            <w:pPr>
              <w:spacing w:before="0" w:after="0"/>
              <w:ind w:left="0"/>
              <w:jc w:val="center"/>
              <w:rPr>
                <w:rFonts w:ascii="Times New Roman" w:hAnsi="Times New Roman" w:cs="Times New Roman"/>
                <w:b/>
                <w:i/>
                <w:sz w:val="24"/>
                <w:szCs w:val="24"/>
              </w:rPr>
            </w:pPr>
            <w:r w:rsidRPr="00280F33">
              <w:rPr>
                <w:rFonts w:ascii="Times New Roman" w:hAnsi="Times New Roman" w:cs="Times New Roman"/>
                <w:b/>
                <w:i/>
                <w:sz w:val="24"/>
                <w:szCs w:val="24"/>
              </w:rPr>
              <w:t>км</w:t>
            </w:r>
          </w:p>
        </w:tc>
        <w:tc>
          <w:tcPr>
            <w:tcW w:w="709" w:type="dxa"/>
            <w:shd w:val="clear" w:color="auto" w:fill="BFBFBF" w:themeFill="background1" w:themeFillShade="BF"/>
          </w:tcPr>
          <w:p w:rsidR="00280F33" w:rsidRPr="00280F33" w:rsidRDefault="00280F33" w:rsidP="00EC4C44">
            <w:pPr>
              <w:spacing w:before="0" w:after="0"/>
              <w:ind w:left="0"/>
              <w:jc w:val="center"/>
              <w:rPr>
                <w:rFonts w:ascii="Times New Roman" w:hAnsi="Times New Roman" w:cs="Times New Roman"/>
                <w:b/>
                <w:i/>
                <w:sz w:val="24"/>
                <w:szCs w:val="24"/>
              </w:rPr>
            </w:pPr>
            <w:r w:rsidRPr="00280F33">
              <w:rPr>
                <w:rFonts w:ascii="Times New Roman" w:hAnsi="Times New Roman" w:cs="Times New Roman"/>
                <w:b/>
                <w:i/>
                <w:sz w:val="24"/>
                <w:szCs w:val="24"/>
              </w:rPr>
              <w:t>шт.</w:t>
            </w:r>
          </w:p>
        </w:tc>
        <w:tc>
          <w:tcPr>
            <w:tcW w:w="851" w:type="dxa"/>
            <w:shd w:val="clear" w:color="auto" w:fill="BFBFBF" w:themeFill="background1" w:themeFillShade="BF"/>
          </w:tcPr>
          <w:p w:rsidR="00280F33" w:rsidRPr="00280F33" w:rsidRDefault="00280F33" w:rsidP="00EC4C44">
            <w:pPr>
              <w:spacing w:before="0" w:after="0"/>
              <w:ind w:left="0"/>
              <w:jc w:val="center"/>
              <w:rPr>
                <w:rFonts w:ascii="Times New Roman" w:hAnsi="Times New Roman" w:cs="Times New Roman"/>
                <w:b/>
                <w:i/>
                <w:sz w:val="24"/>
                <w:szCs w:val="24"/>
              </w:rPr>
            </w:pPr>
            <w:proofErr w:type="spellStart"/>
            <w:r w:rsidRPr="00280F33">
              <w:rPr>
                <w:rFonts w:ascii="Times New Roman" w:hAnsi="Times New Roman" w:cs="Times New Roman"/>
                <w:b/>
                <w:i/>
                <w:sz w:val="24"/>
                <w:szCs w:val="24"/>
              </w:rPr>
              <w:t>п.м</w:t>
            </w:r>
            <w:proofErr w:type="spellEnd"/>
            <w:r w:rsidRPr="00280F33">
              <w:rPr>
                <w:rFonts w:ascii="Times New Roman" w:hAnsi="Times New Roman" w:cs="Times New Roman"/>
                <w:b/>
                <w:i/>
                <w:sz w:val="24"/>
                <w:szCs w:val="24"/>
              </w:rPr>
              <w:t>.</w:t>
            </w:r>
          </w:p>
        </w:tc>
        <w:tc>
          <w:tcPr>
            <w:tcW w:w="1276" w:type="dxa"/>
            <w:vMerge/>
            <w:shd w:val="clear" w:color="auto" w:fill="BFBFBF" w:themeFill="background1" w:themeFillShade="BF"/>
          </w:tcPr>
          <w:p w:rsidR="00280F33" w:rsidRPr="00280F33" w:rsidRDefault="00280F33" w:rsidP="00EC4C44">
            <w:pPr>
              <w:spacing w:before="0" w:after="0"/>
              <w:ind w:left="0"/>
              <w:jc w:val="center"/>
              <w:rPr>
                <w:rFonts w:ascii="Times New Roman" w:hAnsi="Times New Roman" w:cs="Times New Roman"/>
                <w:b/>
                <w:i/>
                <w:sz w:val="24"/>
                <w:szCs w:val="24"/>
              </w:rPr>
            </w:pPr>
          </w:p>
        </w:tc>
      </w:tr>
      <w:tr w:rsidR="00280F33" w:rsidRPr="00BD31D1" w:rsidTr="00344293">
        <w:trPr>
          <w:cantSplit/>
          <w:trHeight w:val="228"/>
        </w:trPr>
        <w:tc>
          <w:tcPr>
            <w:tcW w:w="1763" w:type="dxa"/>
            <w:shd w:val="clear" w:color="auto" w:fill="BFBFBF" w:themeFill="background1" w:themeFillShade="BF"/>
          </w:tcPr>
          <w:p w:rsidR="00280F33" w:rsidRPr="00E32C80" w:rsidRDefault="00344293" w:rsidP="00E32C80">
            <w:pPr>
              <w:spacing w:before="0" w:after="0"/>
              <w:ind w:left="0"/>
              <w:jc w:val="left"/>
              <w:rPr>
                <w:rFonts w:ascii="Times New Roman" w:hAnsi="Times New Roman" w:cs="Times New Roman"/>
                <w:b/>
                <w:i/>
                <w:sz w:val="24"/>
                <w:szCs w:val="24"/>
              </w:rPr>
            </w:pPr>
            <w:r>
              <w:rPr>
                <w:rFonts w:ascii="Times New Roman" w:hAnsi="Times New Roman" w:cs="Times New Roman"/>
                <w:b/>
                <w:i/>
                <w:sz w:val="24"/>
                <w:szCs w:val="24"/>
              </w:rPr>
              <w:t>53 ОП МЗ 53Н-2510000</w:t>
            </w:r>
          </w:p>
        </w:tc>
        <w:tc>
          <w:tcPr>
            <w:tcW w:w="2410" w:type="dxa"/>
            <w:shd w:val="clear" w:color="auto" w:fill="D9D9D9" w:themeFill="background1" w:themeFillShade="D9"/>
          </w:tcPr>
          <w:p w:rsidR="00280F33" w:rsidRPr="00144F1A" w:rsidRDefault="00344293" w:rsidP="00E32C80">
            <w:pPr>
              <w:spacing w:before="0" w:after="0"/>
              <w:ind w:left="0"/>
              <w:jc w:val="left"/>
              <w:rPr>
                <w:rFonts w:ascii="Times New Roman" w:hAnsi="Times New Roman" w:cs="Times New Roman"/>
                <w:b/>
                <w:i/>
                <w:sz w:val="24"/>
                <w:szCs w:val="24"/>
              </w:rPr>
            </w:pPr>
            <w:r w:rsidRPr="00144F1A">
              <w:rPr>
                <w:rFonts w:ascii="Times New Roman" w:hAnsi="Times New Roman" w:cs="Times New Roman"/>
                <w:b/>
                <w:i/>
                <w:sz w:val="24"/>
                <w:szCs w:val="24"/>
              </w:rPr>
              <w:t>Сакмара – Каменка</w:t>
            </w:r>
          </w:p>
        </w:tc>
        <w:tc>
          <w:tcPr>
            <w:tcW w:w="850" w:type="dxa"/>
            <w:shd w:val="clear" w:color="auto" w:fill="F2F2F2" w:themeFill="background1" w:themeFillShade="F2"/>
          </w:tcPr>
          <w:p w:rsidR="00280F33" w:rsidRPr="00BD31D1" w:rsidRDefault="00344293" w:rsidP="00E32C80">
            <w:pPr>
              <w:spacing w:before="0" w:after="0"/>
              <w:ind w:left="0"/>
              <w:jc w:val="center"/>
              <w:rPr>
                <w:rFonts w:ascii="Times New Roman" w:hAnsi="Times New Roman" w:cs="Times New Roman"/>
                <w:sz w:val="24"/>
                <w:szCs w:val="24"/>
              </w:rPr>
            </w:pPr>
            <w:r>
              <w:rPr>
                <w:rFonts w:ascii="Times New Roman" w:hAnsi="Times New Roman" w:cs="Times New Roman"/>
                <w:sz w:val="24"/>
                <w:szCs w:val="24"/>
              </w:rPr>
              <w:t>41,37</w:t>
            </w:r>
          </w:p>
        </w:tc>
        <w:tc>
          <w:tcPr>
            <w:tcW w:w="1417" w:type="dxa"/>
            <w:shd w:val="clear" w:color="auto" w:fill="F2F2F2" w:themeFill="background1" w:themeFillShade="F2"/>
          </w:tcPr>
          <w:p w:rsidR="00280F33" w:rsidRPr="00BD31D1" w:rsidRDefault="00344293" w:rsidP="00E32C80">
            <w:pPr>
              <w:spacing w:before="0" w:after="0"/>
              <w:ind w:left="0"/>
              <w:jc w:val="center"/>
              <w:rPr>
                <w:rFonts w:ascii="Times New Roman" w:hAnsi="Times New Roman" w:cs="Times New Roman"/>
                <w:sz w:val="24"/>
                <w:szCs w:val="24"/>
              </w:rPr>
            </w:pPr>
            <w:r>
              <w:rPr>
                <w:rFonts w:ascii="Times New Roman" w:hAnsi="Times New Roman" w:cs="Times New Roman"/>
                <w:sz w:val="24"/>
                <w:szCs w:val="24"/>
              </w:rPr>
              <w:t>41,37</w:t>
            </w:r>
          </w:p>
        </w:tc>
        <w:tc>
          <w:tcPr>
            <w:tcW w:w="709" w:type="dxa"/>
            <w:shd w:val="clear" w:color="auto" w:fill="F2F2F2" w:themeFill="background1" w:themeFillShade="F2"/>
          </w:tcPr>
          <w:p w:rsidR="00280F33" w:rsidRPr="00BD31D1" w:rsidRDefault="00344293" w:rsidP="00E32C80">
            <w:pPr>
              <w:spacing w:before="0" w:after="0"/>
              <w:ind w:left="0"/>
              <w:jc w:val="center"/>
              <w:rPr>
                <w:rFonts w:ascii="Times New Roman" w:hAnsi="Times New Roman" w:cs="Times New Roman"/>
                <w:sz w:val="24"/>
                <w:szCs w:val="24"/>
              </w:rPr>
            </w:pPr>
            <w:r>
              <w:rPr>
                <w:rFonts w:ascii="Times New Roman" w:hAnsi="Times New Roman" w:cs="Times New Roman"/>
                <w:sz w:val="24"/>
                <w:szCs w:val="24"/>
              </w:rPr>
              <w:t>2</w:t>
            </w:r>
          </w:p>
        </w:tc>
        <w:tc>
          <w:tcPr>
            <w:tcW w:w="851" w:type="dxa"/>
            <w:shd w:val="clear" w:color="auto" w:fill="F2F2F2" w:themeFill="background1" w:themeFillShade="F2"/>
          </w:tcPr>
          <w:p w:rsidR="00280F33" w:rsidRPr="00BD31D1" w:rsidRDefault="00344293" w:rsidP="00E32C80">
            <w:pPr>
              <w:spacing w:before="0" w:after="0"/>
              <w:ind w:left="0"/>
              <w:jc w:val="center"/>
              <w:rPr>
                <w:rFonts w:ascii="Times New Roman" w:hAnsi="Times New Roman" w:cs="Times New Roman"/>
                <w:sz w:val="24"/>
                <w:szCs w:val="24"/>
              </w:rPr>
            </w:pPr>
            <w:r>
              <w:rPr>
                <w:rFonts w:ascii="Times New Roman" w:hAnsi="Times New Roman" w:cs="Times New Roman"/>
                <w:sz w:val="24"/>
                <w:szCs w:val="24"/>
              </w:rPr>
              <w:t>193,25</w:t>
            </w:r>
          </w:p>
        </w:tc>
        <w:tc>
          <w:tcPr>
            <w:tcW w:w="1276" w:type="dxa"/>
            <w:shd w:val="clear" w:color="auto" w:fill="F2F2F2" w:themeFill="background1" w:themeFillShade="F2"/>
          </w:tcPr>
          <w:p w:rsidR="00280F33" w:rsidRPr="00344293" w:rsidRDefault="00344293" w:rsidP="00E32C80">
            <w:pPr>
              <w:spacing w:before="0" w:after="0"/>
              <w:ind w:left="0"/>
              <w:jc w:val="center"/>
              <w:rPr>
                <w:rFonts w:ascii="Times New Roman" w:hAnsi="Times New Roman" w:cs="Times New Roman"/>
                <w:sz w:val="24"/>
                <w:szCs w:val="24"/>
                <w:lang w:val="en-US"/>
              </w:rPr>
            </w:pPr>
            <w:r>
              <w:rPr>
                <w:rFonts w:ascii="Times New Roman" w:hAnsi="Times New Roman" w:cs="Times New Roman"/>
                <w:sz w:val="24"/>
                <w:szCs w:val="24"/>
                <w:lang w:val="en-US"/>
              </w:rPr>
              <w:t>IV</w:t>
            </w:r>
          </w:p>
        </w:tc>
      </w:tr>
    </w:tbl>
    <w:p w:rsidR="00327977" w:rsidRDefault="00327977" w:rsidP="00327977">
      <w:pPr>
        <w:pStyle w:val="a0"/>
        <w:spacing w:before="120"/>
        <w:rPr>
          <w:lang w:val="ru-RU"/>
        </w:rPr>
      </w:pPr>
      <w:r w:rsidRPr="00327977">
        <w:rPr>
          <w:lang w:val="ru-RU"/>
        </w:rPr>
        <w:t>Автомобильными дорогами общего пользования местного значения поселения являются автомобильные дороги общего пользования в границах населенных пунктов поселения, за исключением автомобильных дорог общего пользования федерального, регионального или межмуниципального значения, частных автомобильных дорог.</w:t>
      </w:r>
    </w:p>
    <w:p w:rsidR="00BE17DA" w:rsidRPr="00BD31D1" w:rsidRDefault="00BE17DA" w:rsidP="007E3892">
      <w:pPr>
        <w:pStyle w:val="a0"/>
        <w:rPr>
          <w:lang w:val="ru-RU"/>
        </w:rPr>
      </w:pPr>
      <w:r w:rsidRPr="00BD31D1">
        <w:rPr>
          <w:lang w:val="ru-RU"/>
        </w:rPr>
        <w:t xml:space="preserve">Протяженность дорог на территории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w:t>
      </w:r>
      <w:r w:rsidR="00F8321F" w:rsidRPr="00BD31D1">
        <w:rPr>
          <w:lang w:val="ru-RU"/>
        </w:rPr>
        <w:t xml:space="preserve"> (по результатам обмера опорного плана)</w:t>
      </w:r>
      <w:r w:rsidRPr="00BD31D1">
        <w:rPr>
          <w:lang w:val="ru-RU"/>
        </w:rPr>
        <w:t>:</w:t>
      </w:r>
    </w:p>
    <w:p w:rsidR="00BE17DA" w:rsidRPr="00BD31D1" w:rsidRDefault="00BE17DA" w:rsidP="002B0723">
      <w:pPr>
        <w:pStyle w:val="a0"/>
        <w:numPr>
          <w:ilvl w:val="0"/>
          <w:numId w:val="30"/>
        </w:numPr>
        <w:rPr>
          <w:lang w:val="ru-RU"/>
        </w:rPr>
      </w:pPr>
      <w:r w:rsidRPr="00BD31D1">
        <w:rPr>
          <w:lang w:val="ru-RU"/>
        </w:rPr>
        <w:t xml:space="preserve">межмуниципального значения – </w:t>
      </w:r>
      <w:r w:rsidR="00344293">
        <w:rPr>
          <w:lang w:val="ru-RU"/>
        </w:rPr>
        <w:t>6,3</w:t>
      </w:r>
      <w:r w:rsidRPr="00BD31D1">
        <w:rPr>
          <w:lang w:val="ru-RU"/>
        </w:rPr>
        <w:t xml:space="preserve"> км</w:t>
      </w:r>
      <w:r w:rsidR="00E276D2" w:rsidRPr="00BD31D1">
        <w:rPr>
          <w:lang w:val="ru-RU"/>
        </w:rPr>
        <w:t>;</w:t>
      </w:r>
    </w:p>
    <w:p w:rsidR="00BE17DA" w:rsidRDefault="00E276D2" w:rsidP="002B0723">
      <w:pPr>
        <w:pStyle w:val="a0"/>
        <w:numPr>
          <w:ilvl w:val="0"/>
          <w:numId w:val="30"/>
        </w:numPr>
        <w:rPr>
          <w:lang w:val="ru-RU"/>
        </w:rPr>
      </w:pPr>
      <w:r w:rsidRPr="00BD31D1">
        <w:rPr>
          <w:lang w:val="ru-RU"/>
        </w:rPr>
        <w:t>местного значения</w:t>
      </w:r>
      <w:r w:rsidR="00BE17DA" w:rsidRPr="00BD31D1">
        <w:rPr>
          <w:lang w:val="ru-RU"/>
        </w:rPr>
        <w:t xml:space="preserve"> – </w:t>
      </w:r>
      <w:r w:rsidR="00344293">
        <w:rPr>
          <w:lang w:val="ru-RU"/>
        </w:rPr>
        <w:t>94,5</w:t>
      </w:r>
      <w:r w:rsidR="00BE17DA" w:rsidRPr="00BD31D1">
        <w:rPr>
          <w:lang w:val="ru-RU"/>
        </w:rPr>
        <w:t xml:space="preserve"> км.</w:t>
      </w:r>
    </w:p>
    <w:p w:rsidR="00100AA8" w:rsidRPr="00100AA8" w:rsidRDefault="00100AA8" w:rsidP="00100AA8">
      <w:pPr>
        <w:pStyle w:val="a0"/>
        <w:rPr>
          <w:lang w:val="ru-RU"/>
        </w:rPr>
      </w:pPr>
      <w:r w:rsidRPr="00100AA8">
        <w:rPr>
          <w:lang w:val="ru-RU"/>
        </w:rPr>
        <w:t>Ремонт</w:t>
      </w:r>
      <w:r w:rsidR="007A150A">
        <w:rPr>
          <w:lang w:val="ru-RU"/>
        </w:rPr>
        <w:t xml:space="preserve"> </w:t>
      </w:r>
      <w:r w:rsidRPr="00100AA8">
        <w:rPr>
          <w:lang w:val="ru-RU"/>
        </w:rPr>
        <w:t>и содержание</w:t>
      </w:r>
      <w:r w:rsidR="007A150A">
        <w:rPr>
          <w:lang w:val="ru-RU"/>
        </w:rPr>
        <w:t xml:space="preserve"> </w:t>
      </w:r>
      <w:r w:rsidRPr="00100AA8">
        <w:rPr>
          <w:lang w:val="ru-RU"/>
        </w:rPr>
        <w:t>дорог осуществляется</w:t>
      </w:r>
      <w:r w:rsidR="007A150A">
        <w:rPr>
          <w:lang w:val="ru-RU"/>
        </w:rPr>
        <w:t xml:space="preserve"> </w:t>
      </w:r>
      <w:r w:rsidRPr="00100AA8">
        <w:rPr>
          <w:lang w:val="ru-RU"/>
        </w:rPr>
        <w:t>ГУ «Главное управление дорожного хозяйства Оренбургской области» Участок № 4.</w:t>
      </w:r>
      <w:r>
        <w:rPr>
          <w:lang w:val="ru-RU"/>
        </w:rPr>
        <w:t xml:space="preserve"> </w:t>
      </w:r>
      <w:r w:rsidRPr="00100AA8">
        <w:rPr>
          <w:lang w:val="ru-RU"/>
        </w:rPr>
        <w:t>Средств на ремонт и содержание</w:t>
      </w:r>
      <w:r w:rsidR="007A150A">
        <w:rPr>
          <w:lang w:val="ru-RU"/>
        </w:rPr>
        <w:t xml:space="preserve"> </w:t>
      </w:r>
      <w:r w:rsidRPr="00100AA8">
        <w:rPr>
          <w:lang w:val="ru-RU"/>
        </w:rPr>
        <w:t>дорог</w:t>
      </w:r>
      <w:r w:rsidR="007A150A">
        <w:rPr>
          <w:lang w:val="ru-RU"/>
        </w:rPr>
        <w:t xml:space="preserve"> </w:t>
      </w:r>
      <w:r w:rsidRPr="00100AA8">
        <w:rPr>
          <w:lang w:val="ru-RU"/>
        </w:rPr>
        <w:t>выделяется недостаточно.</w:t>
      </w:r>
    </w:p>
    <w:p w:rsidR="00B20883" w:rsidRPr="00BD31D1" w:rsidRDefault="007E3892" w:rsidP="00D528A2">
      <w:pPr>
        <w:pStyle w:val="3"/>
        <w:rPr>
          <w:rFonts w:cs="Times New Roman"/>
          <w:szCs w:val="24"/>
        </w:rPr>
      </w:pPr>
      <w:bookmarkStart w:id="289" w:name="_Toc370201557"/>
      <w:bookmarkStart w:id="290" w:name="_Toc378596952"/>
      <w:bookmarkStart w:id="291" w:name="_Toc242512388"/>
      <w:r w:rsidRPr="00BD31D1">
        <w:rPr>
          <w:rFonts w:cs="Times New Roman"/>
          <w:szCs w:val="24"/>
        </w:rPr>
        <w:t>13</w:t>
      </w:r>
      <w:r w:rsidR="00B20883" w:rsidRPr="00BD31D1">
        <w:rPr>
          <w:rFonts w:cs="Times New Roman"/>
          <w:szCs w:val="24"/>
        </w:rPr>
        <w:t>.1.2</w:t>
      </w:r>
      <w:r w:rsidR="00913BBF" w:rsidRPr="00BD31D1">
        <w:rPr>
          <w:rFonts w:cs="Times New Roman"/>
          <w:szCs w:val="24"/>
        </w:rPr>
        <w:t xml:space="preserve"> </w:t>
      </w:r>
      <w:r w:rsidR="00B20883" w:rsidRPr="00BD31D1">
        <w:rPr>
          <w:rFonts w:cs="Times New Roman"/>
          <w:szCs w:val="24"/>
        </w:rPr>
        <w:t>Железнодорожный транспорт</w:t>
      </w:r>
      <w:bookmarkEnd w:id="289"/>
      <w:bookmarkEnd w:id="290"/>
    </w:p>
    <w:p w:rsidR="00B20883" w:rsidRDefault="00556E9A" w:rsidP="007E3892">
      <w:pPr>
        <w:pStyle w:val="a0"/>
        <w:rPr>
          <w:lang w:val="ru-RU"/>
        </w:rPr>
      </w:pPr>
      <w:r w:rsidRPr="00BD31D1">
        <w:rPr>
          <w:lang w:val="ru-RU"/>
        </w:rPr>
        <w:t xml:space="preserve">Железнодорожный транспорт в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отсутствует.</w:t>
      </w:r>
      <w:r w:rsidR="00E404EF">
        <w:rPr>
          <w:lang w:val="ru-RU"/>
        </w:rPr>
        <w:t xml:space="preserve"> </w:t>
      </w:r>
      <w:r w:rsidR="00835A81">
        <w:rPr>
          <w:lang w:val="ru-RU"/>
        </w:rPr>
        <w:t>Расстояние д</w:t>
      </w:r>
      <w:r w:rsidR="00E404EF" w:rsidRPr="00BD31D1">
        <w:rPr>
          <w:lang w:val="ru-RU"/>
        </w:rPr>
        <w:t xml:space="preserve">о </w:t>
      </w:r>
      <w:r w:rsidR="00E404EF">
        <w:rPr>
          <w:lang w:val="ru-RU"/>
        </w:rPr>
        <w:t xml:space="preserve">ближайшей </w:t>
      </w:r>
      <w:r w:rsidR="00E404EF" w:rsidRPr="00BD31D1">
        <w:rPr>
          <w:lang w:val="ru-RU"/>
        </w:rPr>
        <w:t>железнодорожной станции</w:t>
      </w:r>
      <w:r w:rsidR="00E404EF">
        <w:rPr>
          <w:lang w:val="ru-RU"/>
        </w:rPr>
        <w:t xml:space="preserve"> </w:t>
      </w:r>
      <w:r w:rsidR="00835A81">
        <w:rPr>
          <w:lang w:val="ru-RU"/>
        </w:rPr>
        <w:t>Чебеньки</w:t>
      </w:r>
      <w:r w:rsidR="00835A81" w:rsidRPr="00D7098D">
        <w:rPr>
          <w:lang w:val="ru-RU"/>
        </w:rPr>
        <w:t xml:space="preserve"> – </w:t>
      </w:r>
      <w:r w:rsidR="00835A81">
        <w:rPr>
          <w:lang w:val="ru-RU"/>
        </w:rPr>
        <w:t>20</w:t>
      </w:r>
      <w:r w:rsidR="00835A81" w:rsidRPr="00BD31D1">
        <w:rPr>
          <w:lang w:val="ru-RU"/>
        </w:rPr>
        <w:t xml:space="preserve"> км</w:t>
      </w:r>
      <w:r w:rsidR="00E404EF">
        <w:rPr>
          <w:lang w:val="ru-RU"/>
        </w:rPr>
        <w:t>.</w:t>
      </w:r>
    </w:p>
    <w:p w:rsidR="00233A70" w:rsidRDefault="00E404EF" w:rsidP="007E3892">
      <w:pPr>
        <w:pStyle w:val="a0"/>
        <w:rPr>
          <w:lang w:val="ru-RU"/>
        </w:rPr>
      </w:pPr>
      <w:r>
        <w:rPr>
          <w:lang w:val="ru-RU"/>
        </w:rPr>
        <w:t xml:space="preserve">Станция </w:t>
      </w:r>
      <w:r w:rsidR="00D14761">
        <w:rPr>
          <w:lang w:val="ru-RU"/>
        </w:rPr>
        <w:t>Чебеньки</w:t>
      </w:r>
      <w:r w:rsidR="00D14761" w:rsidRPr="00D7098D">
        <w:rPr>
          <w:lang w:val="ru-RU"/>
        </w:rPr>
        <w:t xml:space="preserve"> </w:t>
      </w:r>
      <w:r>
        <w:rPr>
          <w:lang w:val="ru-RU"/>
        </w:rPr>
        <w:t>относится к Оренбургскому отделению Южно-Уральской железной дороги.</w:t>
      </w:r>
    </w:p>
    <w:p w:rsidR="00D14761" w:rsidRPr="00D14761" w:rsidRDefault="00144F1A" w:rsidP="007E3892">
      <w:pPr>
        <w:pStyle w:val="a0"/>
        <w:rPr>
          <w:lang w:val="ru-RU"/>
        </w:rPr>
      </w:pPr>
      <w:r w:rsidRPr="00D14761">
        <w:rPr>
          <w:lang w:val="ru-RU"/>
        </w:rPr>
        <w:t>Станция открыта для грузовой работы.</w:t>
      </w:r>
      <w:r>
        <w:rPr>
          <w:lang w:val="ru-RU"/>
        </w:rPr>
        <w:t xml:space="preserve"> </w:t>
      </w:r>
      <w:r w:rsidR="00D14761" w:rsidRPr="00D14761">
        <w:rPr>
          <w:lang w:val="ru-RU"/>
        </w:rPr>
        <w:t>Код ЕСР: 812700.</w:t>
      </w:r>
    </w:p>
    <w:p w:rsidR="00D14761" w:rsidRPr="00D14761" w:rsidRDefault="00D14761" w:rsidP="007E3892">
      <w:pPr>
        <w:pStyle w:val="a0"/>
        <w:rPr>
          <w:lang w:val="ru-RU"/>
        </w:rPr>
      </w:pPr>
      <w:r w:rsidRPr="00D14761">
        <w:rPr>
          <w:lang w:val="ru-RU"/>
        </w:rPr>
        <w:t>Параграфы:</w:t>
      </w:r>
    </w:p>
    <w:p w:rsidR="00D14761" w:rsidRPr="00D14761" w:rsidRDefault="00D14761" w:rsidP="007E3892">
      <w:pPr>
        <w:pStyle w:val="a0"/>
        <w:rPr>
          <w:lang w:val="ru-RU"/>
        </w:rPr>
      </w:pPr>
      <w:r w:rsidRPr="00D14761">
        <w:rPr>
          <w:lang w:val="ru-RU"/>
        </w:rPr>
        <w:t xml:space="preserve">2, Прием и выдача </w:t>
      </w:r>
      <w:proofErr w:type="spellStart"/>
      <w:r w:rsidRPr="00D14761">
        <w:rPr>
          <w:lang w:val="ru-RU"/>
        </w:rPr>
        <w:t>повагонных</w:t>
      </w:r>
      <w:proofErr w:type="spellEnd"/>
      <w:r w:rsidRPr="00D14761">
        <w:rPr>
          <w:lang w:val="ru-RU"/>
        </w:rPr>
        <w:t xml:space="preserve"> отправок грузов, допускаемых к хранению на открытых площадках станций.</w:t>
      </w:r>
    </w:p>
    <w:p w:rsidR="00D14761" w:rsidRPr="00D14761" w:rsidRDefault="00D14761" w:rsidP="007E3892">
      <w:pPr>
        <w:pStyle w:val="a0"/>
        <w:rPr>
          <w:lang w:val="ru-RU"/>
        </w:rPr>
      </w:pPr>
      <w:r w:rsidRPr="00D14761">
        <w:rPr>
          <w:lang w:val="ru-RU"/>
        </w:rPr>
        <w:lastRenderedPageBreak/>
        <w:t xml:space="preserve">3, Прием и выдача грузов </w:t>
      </w:r>
      <w:proofErr w:type="spellStart"/>
      <w:r w:rsidRPr="00D14761">
        <w:rPr>
          <w:lang w:val="ru-RU"/>
        </w:rPr>
        <w:t>повагонными</w:t>
      </w:r>
      <w:proofErr w:type="spellEnd"/>
      <w:r w:rsidRPr="00D14761">
        <w:rPr>
          <w:lang w:val="ru-RU"/>
        </w:rPr>
        <w:t xml:space="preserve"> и мелкими отправками, загружаемых целыми вагонами, только на подъездных путях и местах необщего пользования.</w:t>
      </w:r>
    </w:p>
    <w:p w:rsidR="00D14761" w:rsidRPr="00D14761" w:rsidRDefault="00D14761" w:rsidP="007E3892">
      <w:pPr>
        <w:pStyle w:val="a0"/>
        <w:rPr>
          <w:lang w:val="ru-RU"/>
        </w:rPr>
      </w:pPr>
      <w:r w:rsidRPr="00D14761">
        <w:rPr>
          <w:lang w:val="ru-RU"/>
        </w:rPr>
        <w:t>Коммерческие операции, выполняемые на станции:</w:t>
      </w:r>
    </w:p>
    <w:p w:rsidR="00D14761" w:rsidRPr="00D14761" w:rsidRDefault="00D14761" w:rsidP="007E3892">
      <w:pPr>
        <w:pStyle w:val="a0"/>
        <w:rPr>
          <w:lang w:val="ru-RU"/>
        </w:rPr>
      </w:pPr>
      <w:r w:rsidRPr="00D14761">
        <w:rPr>
          <w:lang w:val="ru-RU"/>
        </w:rPr>
        <w:t>1, Продажа пасс</w:t>
      </w:r>
      <w:r w:rsidR="00144F1A">
        <w:rPr>
          <w:lang w:val="ru-RU"/>
        </w:rPr>
        <w:t>ажирских</w:t>
      </w:r>
      <w:r w:rsidRPr="00D14761">
        <w:rPr>
          <w:lang w:val="ru-RU"/>
        </w:rPr>
        <w:t xml:space="preserve"> билетов. Прием, выдача багажа.</w:t>
      </w:r>
    </w:p>
    <w:p w:rsidR="00D14761" w:rsidRPr="00D14761" w:rsidRDefault="00D14761" w:rsidP="007E3892">
      <w:pPr>
        <w:pStyle w:val="a0"/>
        <w:rPr>
          <w:lang w:val="ru-RU"/>
        </w:rPr>
      </w:pPr>
      <w:r w:rsidRPr="00D14761">
        <w:rPr>
          <w:lang w:val="ru-RU"/>
        </w:rPr>
        <w:t>5, Пр</w:t>
      </w:r>
      <w:r w:rsidR="00144F1A">
        <w:rPr>
          <w:lang w:val="ru-RU"/>
        </w:rPr>
        <w:t>ием</w:t>
      </w:r>
      <w:r w:rsidRPr="00D14761">
        <w:rPr>
          <w:lang w:val="ru-RU"/>
        </w:rPr>
        <w:t>/выд</w:t>
      </w:r>
      <w:r w:rsidR="00144F1A">
        <w:rPr>
          <w:lang w:val="ru-RU"/>
        </w:rPr>
        <w:t>ача</w:t>
      </w:r>
      <w:r w:rsidRPr="00D14761">
        <w:rPr>
          <w:lang w:val="ru-RU"/>
        </w:rPr>
        <w:t xml:space="preserve"> </w:t>
      </w:r>
      <w:proofErr w:type="spellStart"/>
      <w:r w:rsidRPr="00D14761">
        <w:rPr>
          <w:lang w:val="ru-RU"/>
        </w:rPr>
        <w:t>повагонных</w:t>
      </w:r>
      <w:proofErr w:type="spellEnd"/>
      <w:r w:rsidRPr="00D14761">
        <w:rPr>
          <w:lang w:val="ru-RU"/>
        </w:rPr>
        <w:t xml:space="preserve"> отправок грузов (откр</w:t>
      </w:r>
      <w:r w:rsidR="00144F1A">
        <w:rPr>
          <w:lang w:val="ru-RU"/>
        </w:rPr>
        <w:t>ытая</w:t>
      </w:r>
      <w:r w:rsidRPr="00D14761">
        <w:rPr>
          <w:lang w:val="ru-RU"/>
        </w:rPr>
        <w:t xml:space="preserve"> площ</w:t>
      </w:r>
      <w:r w:rsidR="00144F1A">
        <w:rPr>
          <w:lang w:val="ru-RU"/>
        </w:rPr>
        <w:t>адка</w:t>
      </w:r>
      <w:r w:rsidRPr="00D14761">
        <w:rPr>
          <w:lang w:val="ru-RU"/>
        </w:rPr>
        <w:t>).</w:t>
      </w:r>
    </w:p>
    <w:p w:rsidR="00D14761" w:rsidRPr="00D14761" w:rsidRDefault="00D14761" w:rsidP="007E3892">
      <w:pPr>
        <w:pStyle w:val="a0"/>
        <w:rPr>
          <w:lang w:val="ru-RU"/>
        </w:rPr>
      </w:pPr>
      <w:r w:rsidRPr="00D14761">
        <w:rPr>
          <w:lang w:val="ru-RU"/>
        </w:rPr>
        <w:t>7, Пр</w:t>
      </w:r>
      <w:r w:rsidR="00144F1A">
        <w:rPr>
          <w:lang w:val="ru-RU"/>
        </w:rPr>
        <w:t>ием</w:t>
      </w:r>
      <w:r w:rsidRPr="00D14761">
        <w:rPr>
          <w:lang w:val="ru-RU"/>
        </w:rPr>
        <w:t>/выд</w:t>
      </w:r>
      <w:r w:rsidR="00144F1A">
        <w:rPr>
          <w:lang w:val="ru-RU"/>
        </w:rPr>
        <w:t>ача</w:t>
      </w:r>
      <w:r w:rsidRPr="00D14761">
        <w:rPr>
          <w:lang w:val="ru-RU"/>
        </w:rPr>
        <w:t xml:space="preserve"> </w:t>
      </w:r>
      <w:proofErr w:type="spellStart"/>
      <w:r w:rsidRPr="00D14761">
        <w:rPr>
          <w:lang w:val="ru-RU"/>
        </w:rPr>
        <w:t>поваг</w:t>
      </w:r>
      <w:r w:rsidR="00144F1A">
        <w:rPr>
          <w:lang w:val="ru-RU"/>
        </w:rPr>
        <w:t>онных</w:t>
      </w:r>
      <w:proofErr w:type="spellEnd"/>
      <w:r w:rsidRPr="00D14761">
        <w:rPr>
          <w:lang w:val="ru-RU"/>
        </w:rPr>
        <w:t xml:space="preserve"> и мелк</w:t>
      </w:r>
      <w:r w:rsidR="00144F1A">
        <w:rPr>
          <w:lang w:val="ru-RU"/>
        </w:rPr>
        <w:t>их</w:t>
      </w:r>
      <w:r w:rsidRPr="00D14761">
        <w:rPr>
          <w:lang w:val="ru-RU"/>
        </w:rPr>
        <w:t xml:space="preserve"> отправок (подъездн</w:t>
      </w:r>
      <w:r w:rsidR="00144F1A">
        <w:rPr>
          <w:lang w:val="ru-RU"/>
        </w:rPr>
        <w:t>ые</w:t>
      </w:r>
      <w:r w:rsidRPr="00D14761">
        <w:rPr>
          <w:lang w:val="ru-RU"/>
        </w:rPr>
        <w:t xml:space="preserve"> пути).</w:t>
      </w:r>
    </w:p>
    <w:p w:rsidR="00B20883" w:rsidRPr="00BD31D1" w:rsidRDefault="007E3892" w:rsidP="00D528A2">
      <w:pPr>
        <w:pStyle w:val="3"/>
        <w:rPr>
          <w:rFonts w:cs="Times New Roman"/>
          <w:szCs w:val="24"/>
        </w:rPr>
      </w:pPr>
      <w:bookmarkStart w:id="292" w:name="_Toc370201558"/>
      <w:bookmarkStart w:id="293" w:name="_Toc378596953"/>
      <w:r w:rsidRPr="00BD31D1">
        <w:rPr>
          <w:rFonts w:cs="Times New Roman"/>
          <w:szCs w:val="24"/>
        </w:rPr>
        <w:t>13</w:t>
      </w:r>
      <w:r w:rsidR="00B20883" w:rsidRPr="00BD31D1">
        <w:rPr>
          <w:rFonts w:cs="Times New Roman"/>
          <w:szCs w:val="24"/>
        </w:rPr>
        <w:t>.1.3 Воздушный транспорт</w:t>
      </w:r>
      <w:bookmarkEnd w:id="292"/>
      <w:bookmarkEnd w:id="293"/>
    </w:p>
    <w:p w:rsidR="00C40598" w:rsidRPr="00C40598" w:rsidRDefault="00B20883" w:rsidP="007E3892">
      <w:pPr>
        <w:pStyle w:val="a0"/>
        <w:rPr>
          <w:lang w:val="ru-RU"/>
        </w:rPr>
      </w:pPr>
      <w:r w:rsidRPr="00BD31D1">
        <w:rPr>
          <w:lang w:val="ru-RU"/>
        </w:rPr>
        <w:t>Воздушный транспорт в</w:t>
      </w:r>
      <w:r w:rsidR="00165168" w:rsidRPr="00BD31D1">
        <w:rPr>
          <w:lang w:val="ru-RU"/>
        </w:rPr>
        <w:t xml:space="preserve"> </w:t>
      </w:r>
      <w:r w:rsidR="00F0037F">
        <w:rPr>
          <w:lang w:val="ru-RU"/>
        </w:rPr>
        <w:t>МО СП</w:t>
      </w:r>
      <w:r w:rsidR="00A333D6">
        <w:rPr>
          <w:lang w:val="ru-RU"/>
        </w:rPr>
        <w:t xml:space="preserve"> </w:t>
      </w:r>
      <w:r w:rsidR="00346047">
        <w:rPr>
          <w:lang w:val="ru-RU"/>
        </w:rPr>
        <w:t>Каменский</w:t>
      </w:r>
      <w:r w:rsidR="00165168" w:rsidRPr="00BD31D1">
        <w:rPr>
          <w:lang w:val="ru-RU"/>
        </w:rPr>
        <w:t xml:space="preserve"> сельсовет</w:t>
      </w:r>
      <w:r w:rsidRPr="00BD31D1">
        <w:rPr>
          <w:lang w:val="ru-RU"/>
        </w:rPr>
        <w:t xml:space="preserve"> отсутствует.</w:t>
      </w:r>
      <w:r w:rsidR="00C40598">
        <w:rPr>
          <w:lang w:val="ru-RU"/>
        </w:rPr>
        <w:t xml:space="preserve"> </w:t>
      </w:r>
      <w:r w:rsidR="00C40598" w:rsidRPr="00C40598">
        <w:rPr>
          <w:lang w:val="ru-RU"/>
        </w:rPr>
        <w:t xml:space="preserve">Воздушные сообщения осуществляются через аэропорт Центральный гор. Оренбурга, для жителей </w:t>
      </w:r>
      <w:r w:rsidR="00C40598">
        <w:rPr>
          <w:lang w:val="ru-RU"/>
        </w:rPr>
        <w:t xml:space="preserve">МО СП </w:t>
      </w:r>
      <w:r w:rsidR="00346047">
        <w:rPr>
          <w:lang w:val="ru-RU"/>
        </w:rPr>
        <w:t>Каменский</w:t>
      </w:r>
      <w:r w:rsidR="00C40598" w:rsidRPr="00BD31D1">
        <w:rPr>
          <w:lang w:val="ru-RU"/>
        </w:rPr>
        <w:t xml:space="preserve"> сельсовет </w:t>
      </w:r>
      <w:r w:rsidR="00C40598" w:rsidRPr="00C40598">
        <w:rPr>
          <w:lang w:val="ru-RU"/>
        </w:rPr>
        <w:t>доступность до него составляет</w:t>
      </w:r>
      <w:r w:rsidR="007A150A">
        <w:rPr>
          <w:lang w:val="ru-RU"/>
        </w:rPr>
        <w:t xml:space="preserve"> </w:t>
      </w:r>
      <w:r w:rsidR="00C40598" w:rsidRPr="00C40598">
        <w:rPr>
          <w:lang w:val="ru-RU"/>
        </w:rPr>
        <w:t>в среднем до 1 часа.</w:t>
      </w:r>
    </w:p>
    <w:p w:rsidR="00B20883" w:rsidRPr="00BD31D1" w:rsidRDefault="00B20883" w:rsidP="00D528A2">
      <w:pPr>
        <w:pStyle w:val="2"/>
        <w:rPr>
          <w:rFonts w:cs="Times New Roman"/>
          <w:szCs w:val="24"/>
        </w:rPr>
      </w:pPr>
      <w:bookmarkStart w:id="294" w:name="_Toc270950889"/>
      <w:bookmarkStart w:id="295" w:name="_Toc312530955"/>
      <w:bookmarkStart w:id="296" w:name="_Toc370201559"/>
      <w:bookmarkStart w:id="297" w:name="_Toc378596954"/>
      <w:r w:rsidRPr="00BD31D1">
        <w:rPr>
          <w:rFonts w:cs="Times New Roman"/>
          <w:szCs w:val="24"/>
        </w:rPr>
        <w:t>13.2 Улично-дорожная сеть</w:t>
      </w:r>
      <w:bookmarkEnd w:id="291"/>
      <w:bookmarkEnd w:id="294"/>
      <w:bookmarkEnd w:id="295"/>
      <w:bookmarkEnd w:id="296"/>
      <w:bookmarkEnd w:id="297"/>
    </w:p>
    <w:p w:rsidR="00B20883" w:rsidRDefault="00B20883" w:rsidP="001A5E45">
      <w:pPr>
        <w:pStyle w:val="a0"/>
        <w:rPr>
          <w:lang w:val="ru-RU"/>
        </w:rPr>
      </w:pPr>
      <w:r w:rsidRPr="00BD31D1">
        <w:rPr>
          <w:lang w:val="ru-RU"/>
        </w:rPr>
        <w:t xml:space="preserve">Дорожная сеть </w:t>
      </w:r>
      <w:r w:rsidR="007E3892" w:rsidRPr="00BD31D1">
        <w:rPr>
          <w:lang w:val="ru-RU"/>
        </w:rPr>
        <w:t>муниципального образования</w:t>
      </w:r>
      <w:r w:rsidRPr="00BD31D1">
        <w:rPr>
          <w:lang w:val="ru-RU"/>
        </w:rPr>
        <w:t xml:space="preserve"> представляет собой сложную схему, основанную на сочетании исторически сформировавшихся планировочных схем</w:t>
      </w:r>
      <w:r w:rsidR="00327977">
        <w:rPr>
          <w:lang w:val="ru-RU"/>
        </w:rPr>
        <w:t>:</w:t>
      </w:r>
      <w:r w:rsidRPr="00BD31D1">
        <w:rPr>
          <w:lang w:val="ru-RU"/>
        </w:rPr>
        <w:t xml:space="preserve"> линейной, комбинированной и прочих.</w:t>
      </w:r>
      <w:bookmarkStart w:id="298" w:name="_Toc242512389"/>
      <w:bookmarkStart w:id="299" w:name="_Toc270950890"/>
      <w:bookmarkStart w:id="300" w:name="_Toc312530956"/>
    </w:p>
    <w:p w:rsidR="002267D5" w:rsidRPr="002267D5" w:rsidRDefault="002267D5" w:rsidP="00F73A32">
      <w:pPr>
        <w:pStyle w:val="a0"/>
        <w:rPr>
          <w:color w:val="000000" w:themeColor="text1"/>
          <w:lang w:val="ru-RU"/>
        </w:rPr>
      </w:pPr>
      <w:r>
        <w:rPr>
          <w:color w:val="000000" w:themeColor="text1"/>
          <w:lang w:val="ru-RU"/>
        </w:rPr>
        <w:t xml:space="preserve">По данным Федеральной службы государственной статистики </w:t>
      </w:r>
      <w:r>
        <w:rPr>
          <w:lang w:val="ru-RU"/>
        </w:rPr>
        <w:t>на начало 2012 года общая</w:t>
      </w:r>
      <w:r w:rsidRPr="002267D5">
        <w:rPr>
          <w:lang w:val="ru-RU"/>
        </w:rPr>
        <w:t xml:space="preserve"> протяженность улиц, проездов, набережных</w:t>
      </w:r>
      <w:r>
        <w:rPr>
          <w:lang w:val="ru-RU"/>
        </w:rPr>
        <w:t xml:space="preserve"> МО СП </w:t>
      </w:r>
      <w:r w:rsidR="00346047">
        <w:rPr>
          <w:lang w:val="ru-RU"/>
        </w:rPr>
        <w:t>Каменский</w:t>
      </w:r>
      <w:r>
        <w:rPr>
          <w:lang w:val="ru-RU"/>
        </w:rPr>
        <w:t xml:space="preserve"> сельсовет составляла </w:t>
      </w:r>
      <w:r w:rsidR="00144F1A">
        <w:rPr>
          <w:lang w:val="ru-RU"/>
        </w:rPr>
        <w:t>8</w:t>
      </w:r>
      <w:r>
        <w:rPr>
          <w:lang w:val="ru-RU"/>
        </w:rPr>
        <w:t xml:space="preserve"> км.</w:t>
      </w:r>
    </w:p>
    <w:p w:rsidR="00B20883" w:rsidRDefault="00B20883" w:rsidP="00F73A32">
      <w:pPr>
        <w:pStyle w:val="a0"/>
        <w:rPr>
          <w:lang w:val="ru-RU"/>
        </w:rPr>
      </w:pPr>
      <w:r w:rsidRPr="00BD31D1">
        <w:rPr>
          <w:color w:val="000000" w:themeColor="text1"/>
          <w:lang w:val="ru-RU"/>
        </w:rPr>
        <w:t xml:space="preserve">Большая часть </w:t>
      </w:r>
      <w:proofErr w:type="spellStart"/>
      <w:r w:rsidRPr="00BD31D1">
        <w:rPr>
          <w:color w:val="000000" w:themeColor="text1"/>
          <w:lang w:val="ru-RU"/>
        </w:rPr>
        <w:t>внутрипоселковых</w:t>
      </w:r>
      <w:proofErr w:type="spellEnd"/>
      <w:r w:rsidRPr="00BD31D1">
        <w:rPr>
          <w:color w:val="000000" w:themeColor="text1"/>
          <w:lang w:val="ru-RU"/>
        </w:rPr>
        <w:t xml:space="preserve"> автомобильных дорог требует реконструкции и ремонта.</w:t>
      </w:r>
      <w:bookmarkEnd w:id="298"/>
      <w:bookmarkEnd w:id="299"/>
      <w:bookmarkEnd w:id="300"/>
      <w:r w:rsidR="001A5E45" w:rsidRPr="00BD31D1">
        <w:rPr>
          <w:color w:val="000000" w:themeColor="text1"/>
          <w:lang w:val="ru-RU"/>
        </w:rPr>
        <w:t xml:space="preserve"> </w:t>
      </w:r>
      <w:r w:rsidRPr="00BD31D1">
        <w:rPr>
          <w:lang w:val="ru-RU"/>
        </w:rPr>
        <w:t>Улицы и дороги населённых пунктов поселения представлены как с асфальтовым покрытием, так и грунто</w:t>
      </w:r>
      <w:r w:rsidR="00165168" w:rsidRPr="00BD31D1">
        <w:rPr>
          <w:lang w:val="ru-RU"/>
        </w:rPr>
        <w:t>выми и щебёночными.</w:t>
      </w:r>
    </w:p>
    <w:p w:rsidR="00B20883" w:rsidRPr="00BD31D1" w:rsidRDefault="00586C2E" w:rsidP="00D528A2">
      <w:pPr>
        <w:pStyle w:val="2"/>
        <w:rPr>
          <w:rFonts w:cs="Times New Roman"/>
          <w:szCs w:val="24"/>
        </w:rPr>
      </w:pPr>
      <w:bookmarkStart w:id="301" w:name="_Toc242512393"/>
      <w:bookmarkStart w:id="302" w:name="_Toc270950894"/>
      <w:bookmarkStart w:id="303" w:name="_Toc312530960"/>
      <w:bookmarkStart w:id="304" w:name="_Toc370201563"/>
      <w:bookmarkStart w:id="305" w:name="_Toc378596955"/>
      <w:r w:rsidRPr="00BD31D1">
        <w:rPr>
          <w:rFonts w:cs="Times New Roman"/>
          <w:szCs w:val="24"/>
        </w:rPr>
        <w:t>13</w:t>
      </w:r>
      <w:r w:rsidR="00B20883" w:rsidRPr="00BD31D1">
        <w:rPr>
          <w:rFonts w:cs="Times New Roman"/>
          <w:szCs w:val="24"/>
        </w:rPr>
        <w:t>.3 Транспорт</w:t>
      </w:r>
      <w:bookmarkEnd w:id="301"/>
      <w:r w:rsidR="00B20883" w:rsidRPr="00BD31D1">
        <w:rPr>
          <w:rFonts w:cs="Times New Roman"/>
          <w:szCs w:val="24"/>
        </w:rPr>
        <w:t xml:space="preserve"> сельского поселения</w:t>
      </w:r>
      <w:bookmarkEnd w:id="302"/>
      <w:bookmarkEnd w:id="303"/>
      <w:bookmarkEnd w:id="304"/>
      <w:bookmarkEnd w:id="305"/>
    </w:p>
    <w:p w:rsidR="00DA0D90" w:rsidRPr="00BD31D1" w:rsidRDefault="00DA0D90" w:rsidP="00DA0D90">
      <w:pPr>
        <w:pStyle w:val="3"/>
        <w:rPr>
          <w:rFonts w:cs="Times New Roman"/>
          <w:szCs w:val="24"/>
        </w:rPr>
      </w:pPr>
      <w:bookmarkStart w:id="306" w:name="_Toc375563310"/>
      <w:bookmarkStart w:id="307" w:name="_Toc378596956"/>
      <w:bookmarkStart w:id="308" w:name="_Toc242512395"/>
      <w:bookmarkStart w:id="309" w:name="_Toc270950896"/>
      <w:bookmarkStart w:id="310" w:name="_Toc312530962"/>
      <w:bookmarkStart w:id="311" w:name="_Toc370201564"/>
      <w:r w:rsidRPr="00BD31D1">
        <w:rPr>
          <w:rFonts w:cs="Times New Roman"/>
          <w:szCs w:val="24"/>
        </w:rPr>
        <w:t>13.3.1 Автопарк сельского поселения</w:t>
      </w:r>
      <w:bookmarkEnd w:id="306"/>
      <w:bookmarkEnd w:id="307"/>
    </w:p>
    <w:p w:rsidR="00DA0D90" w:rsidRPr="00BD31D1" w:rsidRDefault="00DA0D90" w:rsidP="00DA0D90">
      <w:pPr>
        <w:pStyle w:val="a0"/>
        <w:rPr>
          <w:lang w:val="ru-RU"/>
        </w:rPr>
      </w:pPr>
      <w:r w:rsidRPr="00BD31D1">
        <w:rPr>
          <w:lang w:val="ru-RU"/>
        </w:rPr>
        <w:t xml:space="preserve">Общее количество автотранспортных средств в МО </w:t>
      </w:r>
      <w:r>
        <w:rPr>
          <w:lang w:val="ru-RU"/>
        </w:rPr>
        <w:t xml:space="preserve">СП Каменский </w:t>
      </w:r>
      <w:r w:rsidRPr="00BD31D1">
        <w:rPr>
          <w:lang w:val="ru-RU"/>
        </w:rPr>
        <w:t xml:space="preserve">сельсовет по данным ГИБДД составляет </w:t>
      </w:r>
      <w:r>
        <w:rPr>
          <w:lang w:val="ru-RU"/>
        </w:rPr>
        <w:t>58</w:t>
      </w:r>
      <w:r w:rsidRPr="00BD31D1">
        <w:rPr>
          <w:lang w:val="ru-RU"/>
        </w:rPr>
        <w:t xml:space="preserve"> шт. На 1000 жителей в МО </w:t>
      </w:r>
      <w:r>
        <w:rPr>
          <w:lang w:val="ru-RU"/>
        </w:rPr>
        <w:t xml:space="preserve">СП Каменский </w:t>
      </w:r>
      <w:r w:rsidRPr="00BD31D1">
        <w:rPr>
          <w:lang w:val="ru-RU"/>
        </w:rPr>
        <w:t xml:space="preserve">сельсовет приходится </w:t>
      </w:r>
      <w:r>
        <w:rPr>
          <w:lang w:val="ru-RU"/>
        </w:rPr>
        <w:t>98</w:t>
      </w:r>
      <w:r w:rsidRPr="00BD31D1">
        <w:rPr>
          <w:lang w:val="ru-RU"/>
        </w:rPr>
        <w:t xml:space="preserve"> легковых автомобил</w:t>
      </w:r>
      <w:r>
        <w:rPr>
          <w:lang w:val="ru-RU"/>
        </w:rPr>
        <w:t>ей</w:t>
      </w:r>
      <w:r w:rsidRPr="00BD31D1">
        <w:rPr>
          <w:lang w:val="ru-RU"/>
        </w:rPr>
        <w:t>, находящихся в личной собственности граждан.</w:t>
      </w:r>
    </w:p>
    <w:p w:rsidR="00DA0D90" w:rsidRPr="00BD31D1" w:rsidRDefault="00DA0D90" w:rsidP="00DA0D90">
      <w:pPr>
        <w:pStyle w:val="a0"/>
        <w:spacing w:before="120"/>
        <w:jc w:val="right"/>
        <w:rPr>
          <w:b/>
          <w:i/>
          <w:lang w:val="ru-RU"/>
        </w:rPr>
      </w:pPr>
      <w:r w:rsidRPr="00BD31D1">
        <w:rPr>
          <w:b/>
          <w:i/>
          <w:lang w:val="ru-RU"/>
        </w:rPr>
        <w:t>Таблица 13.3.1</w:t>
      </w:r>
    </w:p>
    <w:p w:rsidR="00DA0D90" w:rsidRPr="00BD31D1" w:rsidRDefault="00DA0D90" w:rsidP="00DA0D90">
      <w:pPr>
        <w:pStyle w:val="a0"/>
        <w:spacing w:after="120"/>
        <w:ind w:firstLine="0"/>
        <w:jc w:val="center"/>
        <w:rPr>
          <w:b/>
          <w:i/>
          <w:lang w:val="ru-RU"/>
        </w:rPr>
      </w:pPr>
      <w:r w:rsidRPr="00BD31D1">
        <w:rPr>
          <w:b/>
          <w:i/>
          <w:lang w:val="ru-RU"/>
        </w:rPr>
        <w:t xml:space="preserve">Состав автопарка МО </w:t>
      </w:r>
      <w:r>
        <w:rPr>
          <w:b/>
          <w:i/>
          <w:lang w:val="ru-RU"/>
        </w:rPr>
        <w:t>СП Каменский</w:t>
      </w:r>
      <w:r w:rsidRPr="00BD31D1">
        <w:rPr>
          <w:b/>
          <w:i/>
          <w:lang w:val="ru-RU"/>
        </w:rPr>
        <w:t xml:space="preserve"> сельсовет по данным ГИБДД</w:t>
      </w:r>
    </w:p>
    <w:tbl>
      <w:tblPr>
        <w:tblW w:w="9610"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A0" w:firstRow="1" w:lastRow="0" w:firstColumn="1" w:lastColumn="0" w:noHBand="0" w:noVBand="1"/>
      </w:tblPr>
      <w:tblGrid>
        <w:gridCol w:w="6629"/>
        <w:gridCol w:w="2981"/>
      </w:tblGrid>
      <w:tr w:rsidR="00DA0D90" w:rsidRPr="00BD31D1" w:rsidTr="00DA0D90">
        <w:tc>
          <w:tcPr>
            <w:tcW w:w="6629" w:type="dxa"/>
            <w:shd w:val="clear" w:color="auto" w:fill="BFBFBF" w:themeFill="background1" w:themeFillShade="BF"/>
          </w:tcPr>
          <w:p w:rsidR="00DA0D90" w:rsidRPr="00BD31D1" w:rsidRDefault="00DA0D90" w:rsidP="00AF1551">
            <w:pPr>
              <w:spacing w:before="0" w:after="0"/>
              <w:ind w:left="0"/>
              <w:jc w:val="center"/>
              <w:outlineLvl w:val="0"/>
              <w:rPr>
                <w:rFonts w:ascii="Times New Roman" w:hAnsi="Times New Roman" w:cs="Times New Roman"/>
                <w:b/>
                <w:bCs/>
                <w:i/>
                <w:sz w:val="24"/>
                <w:szCs w:val="24"/>
              </w:rPr>
            </w:pPr>
            <w:r w:rsidRPr="00BD31D1">
              <w:rPr>
                <w:rFonts w:ascii="Times New Roman" w:hAnsi="Times New Roman" w:cs="Times New Roman"/>
                <w:b/>
                <w:bCs/>
                <w:i/>
                <w:sz w:val="24"/>
                <w:szCs w:val="24"/>
              </w:rPr>
              <w:t>Вид автотранспортных средств</w:t>
            </w:r>
          </w:p>
        </w:tc>
        <w:tc>
          <w:tcPr>
            <w:tcW w:w="2981" w:type="dxa"/>
            <w:shd w:val="clear" w:color="auto" w:fill="BFBFBF" w:themeFill="background1" w:themeFillShade="BF"/>
          </w:tcPr>
          <w:p w:rsidR="00DA0D90" w:rsidRPr="00BD31D1" w:rsidRDefault="00DA0D90" w:rsidP="00AF1551">
            <w:pPr>
              <w:spacing w:before="0" w:after="0"/>
              <w:ind w:left="0"/>
              <w:jc w:val="center"/>
              <w:outlineLvl w:val="0"/>
              <w:rPr>
                <w:rFonts w:ascii="Times New Roman" w:hAnsi="Times New Roman" w:cs="Times New Roman"/>
                <w:b/>
                <w:bCs/>
                <w:i/>
                <w:sz w:val="24"/>
                <w:szCs w:val="24"/>
              </w:rPr>
            </w:pPr>
            <w:r w:rsidRPr="00BD31D1">
              <w:rPr>
                <w:rFonts w:ascii="Times New Roman" w:hAnsi="Times New Roman" w:cs="Times New Roman"/>
                <w:b/>
                <w:bCs/>
                <w:i/>
                <w:sz w:val="24"/>
                <w:szCs w:val="24"/>
              </w:rPr>
              <w:t>Количество, ед.</w:t>
            </w:r>
          </w:p>
        </w:tc>
      </w:tr>
      <w:tr w:rsidR="00DA0D90" w:rsidRPr="00BD31D1" w:rsidTr="00DA0D90">
        <w:tc>
          <w:tcPr>
            <w:tcW w:w="6629" w:type="dxa"/>
            <w:shd w:val="clear" w:color="auto" w:fill="D9D9D9" w:themeFill="background1" w:themeFillShade="D9"/>
          </w:tcPr>
          <w:p w:rsidR="00DA0D90" w:rsidRPr="00BD31D1" w:rsidRDefault="00DA0D90" w:rsidP="00AF1551">
            <w:pPr>
              <w:spacing w:before="0" w:after="0"/>
              <w:ind w:left="0"/>
              <w:jc w:val="left"/>
              <w:outlineLvl w:val="0"/>
              <w:rPr>
                <w:rFonts w:ascii="Times New Roman" w:hAnsi="Times New Roman" w:cs="Times New Roman"/>
                <w:b/>
                <w:bCs/>
                <w:i/>
                <w:sz w:val="24"/>
                <w:szCs w:val="24"/>
              </w:rPr>
            </w:pPr>
            <w:r w:rsidRPr="00BD31D1">
              <w:rPr>
                <w:rFonts w:ascii="Times New Roman" w:hAnsi="Times New Roman" w:cs="Times New Roman"/>
                <w:b/>
                <w:bCs/>
                <w:i/>
                <w:sz w:val="24"/>
                <w:szCs w:val="24"/>
              </w:rPr>
              <w:t>Общее количество автотранспортных средств, в том числе:</w:t>
            </w:r>
          </w:p>
        </w:tc>
        <w:tc>
          <w:tcPr>
            <w:tcW w:w="2981" w:type="dxa"/>
            <w:shd w:val="clear" w:color="auto" w:fill="F2F2F2" w:themeFill="background1" w:themeFillShade="F2"/>
          </w:tcPr>
          <w:p w:rsidR="00DA0D90" w:rsidRPr="00DA0D90" w:rsidRDefault="00DA0D90" w:rsidP="00DA0D90">
            <w:pPr>
              <w:spacing w:before="0" w:after="0"/>
              <w:ind w:left="0"/>
              <w:jc w:val="center"/>
              <w:rPr>
                <w:rFonts w:ascii="Times New Roman" w:hAnsi="Times New Roman"/>
                <w:color w:val="000000"/>
                <w:sz w:val="24"/>
                <w:szCs w:val="24"/>
              </w:rPr>
            </w:pPr>
            <w:r w:rsidRPr="00DA0D90">
              <w:rPr>
                <w:rFonts w:ascii="Times New Roman" w:hAnsi="Times New Roman"/>
                <w:color w:val="000000"/>
                <w:sz w:val="24"/>
                <w:szCs w:val="24"/>
              </w:rPr>
              <w:t>58</w:t>
            </w:r>
          </w:p>
        </w:tc>
      </w:tr>
      <w:tr w:rsidR="00DA0D90" w:rsidRPr="00BD31D1" w:rsidTr="00DA0D90">
        <w:tc>
          <w:tcPr>
            <w:tcW w:w="6629" w:type="dxa"/>
            <w:shd w:val="clear" w:color="auto" w:fill="D9D9D9" w:themeFill="background1" w:themeFillShade="D9"/>
          </w:tcPr>
          <w:p w:rsidR="00DA0D90" w:rsidRPr="00BD31D1" w:rsidRDefault="00DA0D90" w:rsidP="00AF1551">
            <w:pPr>
              <w:spacing w:before="0" w:after="0"/>
              <w:ind w:left="567"/>
              <w:jc w:val="left"/>
              <w:outlineLvl w:val="0"/>
              <w:rPr>
                <w:rFonts w:ascii="Times New Roman" w:hAnsi="Times New Roman" w:cs="Times New Roman"/>
                <w:b/>
                <w:bCs/>
                <w:i/>
                <w:sz w:val="24"/>
                <w:szCs w:val="24"/>
              </w:rPr>
            </w:pPr>
            <w:r w:rsidRPr="00BD31D1">
              <w:rPr>
                <w:rFonts w:ascii="Times New Roman" w:hAnsi="Times New Roman" w:cs="Times New Roman"/>
                <w:b/>
                <w:bCs/>
                <w:i/>
                <w:sz w:val="24"/>
                <w:szCs w:val="24"/>
              </w:rPr>
              <w:t>грузовых</w:t>
            </w:r>
          </w:p>
        </w:tc>
        <w:tc>
          <w:tcPr>
            <w:tcW w:w="2981" w:type="dxa"/>
            <w:shd w:val="clear" w:color="auto" w:fill="F2F2F2" w:themeFill="background1" w:themeFillShade="F2"/>
          </w:tcPr>
          <w:p w:rsidR="00DA0D90" w:rsidRPr="00DA0D90" w:rsidRDefault="00DA0D90" w:rsidP="00DA0D90">
            <w:pPr>
              <w:spacing w:before="0" w:after="0"/>
              <w:ind w:left="0"/>
              <w:jc w:val="center"/>
              <w:rPr>
                <w:rFonts w:ascii="Times New Roman" w:hAnsi="Times New Roman"/>
                <w:color w:val="000000"/>
                <w:sz w:val="24"/>
                <w:szCs w:val="24"/>
              </w:rPr>
            </w:pPr>
            <w:r w:rsidRPr="00DA0D90">
              <w:rPr>
                <w:rFonts w:ascii="Times New Roman" w:hAnsi="Times New Roman"/>
                <w:color w:val="000000"/>
                <w:sz w:val="24"/>
                <w:szCs w:val="24"/>
              </w:rPr>
              <w:t>8</w:t>
            </w:r>
          </w:p>
        </w:tc>
      </w:tr>
      <w:tr w:rsidR="00DA0D90" w:rsidRPr="00BD31D1" w:rsidTr="00DA0D90">
        <w:tc>
          <w:tcPr>
            <w:tcW w:w="6629" w:type="dxa"/>
            <w:shd w:val="clear" w:color="auto" w:fill="D9D9D9" w:themeFill="background1" w:themeFillShade="D9"/>
          </w:tcPr>
          <w:p w:rsidR="00DA0D90" w:rsidRPr="00BD31D1" w:rsidRDefault="00DA0D90" w:rsidP="00AF1551">
            <w:pPr>
              <w:spacing w:before="0" w:after="0"/>
              <w:ind w:left="567"/>
              <w:jc w:val="left"/>
              <w:outlineLvl w:val="0"/>
              <w:rPr>
                <w:rFonts w:ascii="Times New Roman" w:hAnsi="Times New Roman" w:cs="Times New Roman"/>
                <w:b/>
                <w:bCs/>
                <w:i/>
                <w:sz w:val="24"/>
                <w:szCs w:val="24"/>
              </w:rPr>
            </w:pPr>
            <w:r w:rsidRPr="00BD31D1">
              <w:rPr>
                <w:rFonts w:ascii="Times New Roman" w:hAnsi="Times New Roman" w:cs="Times New Roman"/>
                <w:b/>
                <w:bCs/>
                <w:i/>
                <w:sz w:val="24"/>
                <w:szCs w:val="24"/>
              </w:rPr>
              <w:t>автобусов</w:t>
            </w:r>
          </w:p>
        </w:tc>
        <w:tc>
          <w:tcPr>
            <w:tcW w:w="2981" w:type="dxa"/>
            <w:shd w:val="clear" w:color="auto" w:fill="F2F2F2" w:themeFill="background1" w:themeFillShade="F2"/>
          </w:tcPr>
          <w:p w:rsidR="00DA0D90" w:rsidRPr="00DA0D90" w:rsidRDefault="00DA0D90" w:rsidP="00DA0D90">
            <w:pPr>
              <w:spacing w:before="0" w:after="0"/>
              <w:ind w:left="0"/>
              <w:jc w:val="center"/>
              <w:rPr>
                <w:rFonts w:ascii="Times New Roman" w:hAnsi="Times New Roman"/>
                <w:color w:val="000000"/>
                <w:sz w:val="24"/>
                <w:szCs w:val="24"/>
              </w:rPr>
            </w:pPr>
            <w:r w:rsidRPr="00DA0D90">
              <w:rPr>
                <w:rFonts w:ascii="Times New Roman" w:hAnsi="Times New Roman"/>
                <w:color w:val="000000"/>
                <w:sz w:val="24"/>
                <w:szCs w:val="24"/>
              </w:rPr>
              <w:t>2</w:t>
            </w:r>
          </w:p>
        </w:tc>
      </w:tr>
      <w:tr w:rsidR="00DA0D90" w:rsidRPr="00BD31D1" w:rsidTr="00DA0D90">
        <w:tc>
          <w:tcPr>
            <w:tcW w:w="6629" w:type="dxa"/>
            <w:shd w:val="clear" w:color="auto" w:fill="D9D9D9" w:themeFill="background1" w:themeFillShade="D9"/>
          </w:tcPr>
          <w:p w:rsidR="00DA0D90" w:rsidRPr="00BD31D1" w:rsidRDefault="00DA0D90" w:rsidP="00AF1551">
            <w:pPr>
              <w:spacing w:before="0" w:after="0"/>
              <w:ind w:left="567"/>
              <w:jc w:val="left"/>
              <w:outlineLvl w:val="0"/>
              <w:rPr>
                <w:rFonts w:ascii="Times New Roman" w:hAnsi="Times New Roman" w:cs="Times New Roman"/>
                <w:b/>
                <w:bCs/>
                <w:i/>
                <w:sz w:val="24"/>
                <w:szCs w:val="24"/>
              </w:rPr>
            </w:pPr>
            <w:r w:rsidRPr="00BD31D1">
              <w:rPr>
                <w:rFonts w:ascii="Times New Roman" w:hAnsi="Times New Roman" w:cs="Times New Roman"/>
                <w:b/>
                <w:bCs/>
                <w:i/>
                <w:sz w:val="24"/>
                <w:szCs w:val="24"/>
              </w:rPr>
              <w:t>легковых</w:t>
            </w:r>
          </w:p>
        </w:tc>
        <w:tc>
          <w:tcPr>
            <w:tcW w:w="2981" w:type="dxa"/>
            <w:shd w:val="clear" w:color="auto" w:fill="F2F2F2" w:themeFill="background1" w:themeFillShade="F2"/>
          </w:tcPr>
          <w:p w:rsidR="00DA0D90" w:rsidRPr="00DA0D90" w:rsidRDefault="00DA0D90" w:rsidP="00DA0D90">
            <w:pPr>
              <w:spacing w:before="0" w:after="0"/>
              <w:ind w:left="0"/>
              <w:jc w:val="center"/>
              <w:rPr>
                <w:rFonts w:ascii="Times New Roman" w:hAnsi="Times New Roman"/>
                <w:color w:val="000000"/>
                <w:sz w:val="24"/>
                <w:szCs w:val="24"/>
              </w:rPr>
            </w:pPr>
            <w:r w:rsidRPr="00DA0D90">
              <w:rPr>
                <w:rFonts w:ascii="Times New Roman" w:hAnsi="Times New Roman"/>
                <w:color w:val="000000"/>
                <w:sz w:val="24"/>
                <w:szCs w:val="24"/>
              </w:rPr>
              <w:t>48</w:t>
            </w:r>
          </w:p>
        </w:tc>
      </w:tr>
      <w:tr w:rsidR="00DA0D90" w:rsidRPr="00BD31D1" w:rsidTr="00DA0D90">
        <w:tc>
          <w:tcPr>
            <w:tcW w:w="6629" w:type="dxa"/>
            <w:shd w:val="clear" w:color="auto" w:fill="D9D9D9" w:themeFill="background1" w:themeFillShade="D9"/>
          </w:tcPr>
          <w:p w:rsidR="00DA0D90" w:rsidRPr="00BD31D1" w:rsidRDefault="00DA0D90" w:rsidP="00AF1551">
            <w:pPr>
              <w:spacing w:before="0" w:after="0"/>
              <w:ind w:left="0"/>
              <w:jc w:val="left"/>
              <w:outlineLvl w:val="0"/>
              <w:rPr>
                <w:rFonts w:ascii="Times New Roman" w:hAnsi="Times New Roman" w:cs="Times New Roman"/>
                <w:b/>
                <w:bCs/>
                <w:i/>
                <w:sz w:val="24"/>
                <w:szCs w:val="24"/>
              </w:rPr>
            </w:pPr>
            <w:r w:rsidRPr="00BD31D1">
              <w:rPr>
                <w:rFonts w:ascii="Times New Roman" w:hAnsi="Times New Roman" w:cs="Times New Roman"/>
                <w:b/>
                <w:bCs/>
                <w:i/>
                <w:sz w:val="24"/>
                <w:szCs w:val="24"/>
              </w:rPr>
              <w:t>Из них в личной собственности, в том числе</w:t>
            </w:r>
          </w:p>
        </w:tc>
        <w:tc>
          <w:tcPr>
            <w:tcW w:w="2981" w:type="dxa"/>
            <w:shd w:val="clear" w:color="auto" w:fill="F2F2F2" w:themeFill="background1" w:themeFillShade="F2"/>
          </w:tcPr>
          <w:p w:rsidR="00DA0D90" w:rsidRPr="00DA0D90" w:rsidRDefault="00DA0D90" w:rsidP="00DA0D90">
            <w:pPr>
              <w:spacing w:before="0" w:after="0"/>
              <w:ind w:left="0"/>
              <w:jc w:val="center"/>
              <w:rPr>
                <w:rFonts w:ascii="Times New Roman" w:hAnsi="Times New Roman"/>
                <w:color w:val="000000"/>
                <w:sz w:val="24"/>
                <w:szCs w:val="24"/>
              </w:rPr>
            </w:pPr>
            <w:r w:rsidRPr="00DA0D90">
              <w:rPr>
                <w:rFonts w:ascii="Times New Roman" w:hAnsi="Times New Roman"/>
                <w:color w:val="000000"/>
                <w:sz w:val="24"/>
                <w:szCs w:val="24"/>
              </w:rPr>
              <w:t>58</w:t>
            </w:r>
          </w:p>
        </w:tc>
      </w:tr>
      <w:tr w:rsidR="00DA0D90" w:rsidRPr="00BD31D1" w:rsidTr="00DA0D90">
        <w:tc>
          <w:tcPr>
            <w:tcW w:w="6629" w:type="dxa"/>
            <w:shd w:val="clear" w:color="auto" w:fill="D9D9D9" w:themeFill="background1" w:themeFillShade="D9"/>
          </w:tcPr>
          <w:p w:rsidR="00DA0D90" w:rsidRPr="00BD31D1" w:rsidRDefault="00DA0D90" w:rsidP="00AF1551">
            <w:pPr>
              <w:spacing w:before="0" w:after="0"/>
              <w:ind w:left="567"/>
              <w:jc w:val="left"/>
              <w:outlineLvl w:val="0"/>
              <w:rPr>
                <w:rFonts w:ascii="Times New Roman" w:hAnsi="Times New Roman" w:cs="Times New Roman"/>
                <w:b/>
                <w:bCs/>
                <w:i/>
                <w:sz w:val="24"/>
                <w:szCs w:val="24"/>
              </w:rPr>
            </w:pPr>
            <w:r w:rsidRPr="00BD31D1">
              <w:rPr>
                <w:rFonts w:ascii="Times New Roman" w:hAnsi="Times New Roman" w:cs="Times New Roman"/>
                <w:b/>
                <w:bCs/>
                <w:i/>
                <w:sz w:val="24"/>
                <w:szCs w:val="24"/>
              </w:rPr>
              <w:t>грузовых</w:t>
            </w:r>
          </w:p>
        </w:tc>
        <w:tc>
          <w:tcPr>
            <w:tcW w:w="2981" w:type="dxa"/>
            <w:shd w:val="clear" w:color="auto" w:fill="F2F2F2" w:themeFill="background1" w:themeFillShade="F2"/>
          </w:tcPr>
          <w:p w:rsidR="00DA0D90" w:rsidRPr="00DA0D90" w:rsidRDefault="00DA0D90" w:rsidP="00DA0D90">
            <w:pPr>
              <w:spacing w:before="0" w:after="0"/>
              <w:ind w:left="0"/>
              <w:jc w:val="center"/>
              <w:rPr>
                <w:rFonts w:ascii="Times New Roman" w:hAnsi="Times New Roman"/>
                <w:color w:val="000000"/>
                <w:sz w:val="24"/>
                <w:szCs w:val="24"/>
              </w:rPr>
            </w:pPr>
            <w:r w:rsidRPr="00DA0D90">
              <w:rPr>
                <w:rFonts w:ascii="Times New Roman" w:hAnsi="Times New Roman"/>
                <w:color w:val="000000"/>
                <w:sz w:val="24"/>
                <w:szCs w:val="24"/>
              </w:rPr>
              <w:t>8</w:t>
            </w:r>
          </w:p>
        </w:tc>
      </w:tr>
      <w:tr w:rsidR="00DA0D90" w:rsidRPr="00BD31D1" w:rsidTr="00DA0D90">
        <w:tc>
          <w:tcPr>
            <w:tcW w:w="6629" w:type="dxa"/>
            <w:shd w:val="clear" w:color="auto" w:fill="D9D9D9" w:themeFill="background1" w:themeFillShade="D9"/>
          </w:tcPr>
          <w:p w:rsidR="00DA0D90" w:rsidRPr="00BD31D1" w:rsidRDefault="00DA0D90" w:rsidP="00AF1551">
            <w:pPr>
              <w:spacing w:before="0" w:after="0"/>
              <w:ind w:left="567"/>
              <w:jc w:val="left"/>
              <w:outlineLvl w:val="0"/>
              <w:rPr>
                <w:rFonts w:ascii="Times New Roman" w:hAnsi="Times New Roman" w:cs="Times New Roman"/>
                <w:b/>
                <w:bCs/>
                <w:i/>
                <w:sz w:val="24"/>
                <w:szCs w:val="24"/>
              </w:rPr>
            </w:pPr>
            <w:r w:rsidRPr="00BD31D1">
              <w:rPr>
                <w:rFonts w:ascii="Times New Roman" w:hAnsi="Times New Roman" w:cs="Times New Roman"/>
                <w:b/>
                <w:bCs/>
                <w:i/>
                <w:sz w:val="24"/>
                <w:szCs w:val="24"/>
              </w:rPr>
              <w:t>автобусов</w:t>
            </w:r>
          </w:p>
        </w:tc>
        <w:tc>
          <w:tcPr>
            <w:tcW w:w="2981" w:type="dxa"/>
            <w:shd w:val="clear" w:color="auto" w:fill="F2F2F2" w:themeFill="background1" w:themeFillShade="F2"/>
          </w:tcPr>
          <w:p w:rsidR="00DA0D90" w:rsidRPr="00DA0D90" w:rsidRDefault="00DA0D90" w:rsidP="00DA0D90">
            <w:pPr>
              <w:spacing w:before="0" w:after="0"/>
              <w:ind w:left="0"/>
              <w:jc w:val="center"/>
              <w:rPr>
                <w:rFonts w:ascii="Times New Roman" w:hAnsi="Times New Roman"/>
                <w:color w:val="000000"/>
                <w:sz w:val="24"/>
                <w:szCs w:val="24"/>
              </w:rPr>
            </w:pPr>
            <w:r w:rsidRPr="00DA0D90">
              <w:rPr>
                <w:rFonts w:ascii="Times New Roman" w:hAnsi="Times New Roman"/>
                <w:color w:val="000000"/>
                <w:sz w:val="24"/>
                <w:szCs w:val="24"/>
              </w:rPr>
              <w:t>-</w:t>
            </w:r>
          </w:p>
        </w:tc>
      </w:tr>
      <w:tr w:rsidR="00DA0D90" w:rsidRPr="00BD31D1" w:rsidTr="00DA0D90">
        <w:tc>
          <w:tcPr>
            <w:tcW w:w="6629" w:type="dxa"/>
            <w:shd w:val="clear" w:color="auto" w:fill="D9D9D9" w:themeFill="background1" w:themeFillShade="D9"/>
          </w:tcPr>
          <w:p w:rsidR="00DA0D90" w:rsidRPr="00BD31D1" w:rsidRDefault="00DA0D90" w:rsidP="00AF1551">
            <w:pPr>
              <w:spacing w:before="0" w:after="0"/>
              <w:ind w:left="567"/>
              <w:jc w:val="left"/>
              <w:outlineLvl w:val="0"/>
              <w:rPr>
                <w:rFonts w:ascii="Times New Roman" w:hAnsi="Times New Roman" w:cs="Times New Roman"/>
                <w:b/>
                <w:bCs/>
                <w:i/>
                <w:sz w:val="24"/>
                <w:szCs w:val="24"/>
              </w:rPr>
            </w:pPr>
            <w:r w:rsidRPr="00BD31D1">
              <w:rPr>
                <w:rFonts w:ascii="Times New Roman" w:hAnsi="Times New Roman" w:cs="Times New Roman"/>
                <w:b/>
                <w:bCs/>
                <w:i/>
                <w:sz w:val="24"/>
                <w:szCs w:val="24"/>
              </w:rPr>
              <w:t>легковых</w:t>
            </w:r>
          </w:p>
        </w:tc>
        <w:tc>
          <w:tcPr>
            <w:tcW w:w="2981" w:type="dxa"/>
            <w:shd w:val="clear" w:color="auto" w:fill="F2F2F2" w:themeFill="background1" w:themeFillShade="F2"/>
          </w:tcPr>
          <w:p w:rsidR="00DA0D90" w:rsidRPr="00DA0D90" w:rsidRDefault="00DA0D90" w:rsidP="00DA0D90">
            <w:pPr>
              <w:spacing w:before="0" w:after="0"/>
              <w:ind w:left="0"/>
              <w:jc w:val="center"/>
              <w:rPr>
                <w:rFonts w:ascii="Times New Roman" w:hAnsi="Times New Roman"/>
                <w:color w:val="000000"/>
                <w:sz w:val="24"/>
                <w:szCs w:val="24"/>
              </w:rPr>
            </w:pPr>
            <w:r w:rsidRPr="00DA0D90">
              <w:rPr>
                <w:rFonts w:ascii="Times New Roman" w:hAnsi="Times New Roman"/>
                <w:color w:val="000000"/>
                <w:sz w:val="24"/>
                <w:szCs w:val="24"/>
              </w:rPr>
              <w:t>48</w:t>
            </w:r>
          </w:p>
        </w:tc>
      </w:tr>
      <w:tr w:rsidR="00DA0D90" w:rsidRPr="00BD31D1" w:rsidTr="00DA0D90">
        <w:tc>
          <w:tcPr>
            <w:tcW w:w="6629" w:type="dxa"/>
            <w:shd w:val="clear" w:color="auto" w:fill="D9D9D9" w:themeFill="background1" w:themeFillShade="D9"/>
          </w:tcPr>
          <w:p w:rsidR="00DA0D90" w:rsidRPr="00BD31D1" w:rsidRDefault="00DA0D90" w:rsidP="00AF1551">
            <w:pPr>
              <w:spacing w:before="0" w:after="0"/>
              <w:ind w:left="0"/>
              <w:jc w:val="left"/>
              <w:outlineLvl w:val="0"/>
              <w:rPr>
                <w:rFonts w:ascii="Times New Roman" w:hAnsi="Times New Roman" w:cs="Times New Roman"/>
                <w:b/>
                <w:bCs/>
                <w:i/>
                <w:sz w:val="24"/>
                <w:szCs w:val="24"/>
              </w:rPr>
            </w:pPr>
            <w:r w:rsidRPr="00BD31D1">
              <w:rPr>
                <w:rFonts w:ascii="Times New Roman" w:hAnsi="Times New Roman" w:cs="Times New Roman"/>
                <w:b/>
                <w:bCs/>
                <w:i/>
                <w:sz w:val="24"/>
                <w:szCs w:val="24"/>
              </w:rPr>
              <w:t>Количество легковых автомобилей, находящихся в собственности граждан, на 1000 жителей</w:t>
            </w:r>
          </w:p>
        </w:tc>
        <w:tc>
          <w:tcPr>
            <w:tcW w:w="2981" w:type="dxa"/>
            <w:shd w:val="clear" w:color="auto" w:fill="F2F2F2" w:themeFill="background1" w:themeFillShade="F2"/>
          </w:tcPr>
          <w:p w:rsidR="00DA0D90" w:rsidRPr="00DA0D90" w:rsidRDefault="00DA0D90" w:rsidP="00DA0D90">
            <w:pPr>
              <w:spacing w:before="0" w:after="0"/>
              <w:ind w:left="0"/>
              <w:jc w:val="center"/>
              <w:rPr>
                <w:rFonts w:ascii="Times New Roman" w:hAnsi="Times New Roman"/>
                <w:color w:val="000000"/>
                <w:sz w:val="24"/>
                <w:szCs w:val="24"/>
              </w:rPr>
            </w:pPr>
            <w:r w:rsidRPr="00DA0D90">
              <w:rPr>
                <w:rFonts w:ascii="Times New Roman" w:hAnsi="Times New Roman"/>
                <w:color w:val="000000"/>
                <w:sz w:val="24"/>
                <w:szCs w:val="24"/>
              </w:rPr>
              <w:t>0,06</w:t>
            </w:r>
          </w:p>
        </w:tc>
      </w:tr>
    </w:tbl>
    <w:p w:rsidR="00B20883" w:rsidRPr="00BD31D1" w:rsidRDefault="00586C2E" w:rsidP="00D528A2">
      <w:pPr>
        <w:pStyle w:val="3"/>
        <w:rPr>
          <w:rFonts w:cs="Times New Roman"/>
          <w:szCs w:val="24"/>
        </w:rPr>
      </w:pPr>
      <w:bookmarkStart w:id="312" w:name="_Toc378596957"/>
      <w:r w:rsidRPr="00BD31D1">
        <w:rPr>
          <w:rFonts w:cs="Times New Roman"/>
          <w:szCs w:val="24"/>
        </w:rPr>
        <w:lastRenderedPageBreak/>
        <w:t>13</w:t>
      </w:r>
      <w:r w:rsidR="00B20883" w:rsidRPr="00BD31D1">
        <w:rPr>
          <w:rFonts w:cs="Times New Roman"/>
          <w:szCs w:val="24"/>
        </w:rPr>
        <w:t>.3.</w:t>
      </w:r>
      <w:r w:rsidR="00DA0D90">
        <w:rPr>
          <w:rFonts w:cs="Times New Roman"/>
          <w:szCs w:val="24"/>
        </w:rPr>
        <w:t>2</w:t>
      </w:r>
      <w:r w:rsidR="00B20883" w:rsidRPr="00BD31D1">
        <w:rPr>
          <w:rFonts w:cs="Times New Roman"/>
          <w:szCs w:val="24"/>
        </w:rPr>
        <w:t xml:space="preserve"> Общественный транспорт</w:t>
      </w:r>
      <w:bookmarkEnd w:id="308"/>
      <w:bookmarkEnd w:id="309"/>
      <w:bookmarkEnd w:id="310"/>
      <w:bookmarkEnd w:id="311"/>
      <w:bookmarkEnd w:id="312"/>
    </w:p>
    <w:p w:rsidR="00347F0D" w:rsidRDefault="00B20883" w:rsidP="00586C2E">
      <w:pPr>
        <w:pStyle w:val="a0"/>
        <w:rPr>
          <w:lang w:val="ru-RU"/>
        </w:rPr>
      </w:pPr>
      <w:r w:rsidRPr="00BD31D1">
        <w:rPr>
          <w:lang w:val="ru-RU"/>
        </w:rPr>
        <w:t xml:space="preserve">Пассажирские перевозки по </w:t>
      </w:r>
      <w:r w:rsidR="00CE2C2D">
        <w:rPr>
          <w:lang w:val="ru-RU"/>
        </w:rPr>
        <w:t xml:space="preserve">местным и </w:t>
      </w:r>
      <w:r w:rsidRPr="00BD31D1">
        <w:rPr>
          <w:lang w:val="ru-RU"/>
        </w:rPr>
        <w:t xml:space="preserve">межмуниципальным маршрутам осуществляются посредством проходящих по территории </w:t>
      </w:r>
      <w:r w:rsidR="00F0037F">
        <w:rPr>
          <w:lang w:val="ru-RU"/>
        </w:rPr>
        <w:t>МО СП</w:t>
      </w:r>
      <w:r w:rsidR="00A333D6">
        <w:rPr>
          <w:lang w:val="ru-RU"/>
        </w:rPr>
        <w:t xml:space="preserve"> </w:t>
      </w:r>
      <w:r w:rsidR="00346047">
        <w:rPr>
          <w:lang w:val="ru-RU"/>
        </w:rPr>
        <w:t>Каменский</w:t>
      </w:r>
      <w:r w:rsidR="00347F0D" w:rsidRPr="00BD31D1">
        <w:rPr>
          <w:lang w:val="ru-RU"/>
        </w:rPr>
        <w:t xml:space="preserve"> сельсовет</w:t>
      </w:r>
      <w:r w:rsidRPr="00BD31D1">
        <w:rPr>
          <w:lang w:val="ru-RU"/>
        </w:rPr>
        <w:t xml:space="preserve"> автобусов.</w:t>
      </w:r>
    </w:p>
    <w:p w:rsidR="00CE2C2D" w:rsidRDefault="00CE2C2D" w:rsidP="00CE2C2D">
      <w:pPr>
        <w:pStyle w:val="a0"/>
        <w:spacing w:before="120"/>
        <w:jc w:val="right"/>
        <w:rPr>
          <w:b/>
          <w:i/>
          <w:lang w:val="ru-RU"/>
        </w:rPr>
      </w:pPr>
      <w:r>
        <w:rPr>
          <w:b/>
          <w:i/>
          <w:lang w:val="ru-RU"/>
        </w:rPr>
        <w:t>Таблица 13.3.2.1</w:t>
      </w:r>
    </w:p>
    <w:p w:rsidR="00CE2C2D" w:rsidRPr="002A79BB" w:rsidRDefault="00CE2C2D" w:rsidP="00CE2C2D">
      <w:pPr>
        <w:pStyle w:val="a0"/>
        <w:spacing w:after="120"/>
        <w:ind w:firstLine="0"/>
        <w:jc w:val="center"/>
        <w:rPr>
          <w:b/>
          <w:i/>
          <w:lang w:val="ru-RU"/>
        </w:rPr>
      </w:pPr>
      <w:r>
        <w:rPr>
          <w:b/>
          <w:i/>
          <w:lang w:val="ru-RU"/>
        </w:rPr>
        <w:t>Местные а</w:t>
      </w:r>
      <w:r w:rsidRPr="002A79BB">
        <w:rPr>
          <w:b/>
          <w:i/>
          <w:lang w:val="ru-RU"/>
        </w:rPr>
        <w:t>втобусные маршруты</w:t>
      </w:r>
      <w:r>
        <w:rPr>
          <w:b/>
          <w:i/>
          <w:lang w:val="ru-RU"/>
        </w:rPr>
        <w:t xml:space="preserve"> в </w:t>
      </w:r>
      <w:r w:rsidRPr="002A79BB">
        <w:rPr>
          <w:b/>
          <w:i/>
          <w:lang w:val="ru-RU"/>
        </w:rPr>
        <w:t xml:space="preserve">МО СП </w:t>
      </w:r>
      <w:r>
        <w:rPr>
          <w:b/>
          <w:i/>
          <w:lang w:val="ru-RU"/>
        </w:rPr>
        <w:t>Каменский</w:t>
      </w:r>
      <w:r w:rsidRPr="002A79BB">
        <w:rPr>
          <w:b/>
          <w:i/>
          <w:lang w:val="ru-RU"/>
        </w:rPr>
        <w:t xml:space="preserve"> сельсовет</w:t>
      </w:r>
    </w:p>
    <w:tbl>
      <w:tblPr>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897"/>
        <w:gridCol w:w="2161"/>
        <w:gridCol w:w="1599"/>
        <w:gridCol w:w="905"/>
        <w:gridCol w:w="885"/>
        <w:gridCol w:w="709"/>
        <w:gridCol w:w="1414"/>
      </w:tblGrid>
      <w:tr w:rsidR="00CE2C2D" w:rsidRPr="00CE2C2D" w:rsidTr="00CE2C2D">
        <w:tc>
          <w:tcPr>
            <w:tcW w:w="1897" w:type="dxa"/>
            <w:vMerge w:val="restart"/>
            <w:shd w:val="clear" w:color="auto" w:fill="BFBFBF" w:themeFill="background1" w:themeFillShade="BF"/>
          </w:tcPr>
          <w:p w:rsidR="00CE2C2D" w:rsidRPr="00CE2C2D" w:rsidRDefault="00CE2C2D" w:rsidP="00CE2C2D">
            <w:pPr>
              <w:spacing w:before="0" w:after="0"/>
              <w:ind w:left="0"/>
              <w:jc w:val="center"/>
              <w:rPr>
                <w:rFonts w:ascii="Times New Roman" w:hAnsi="Times New Roman"/>
                <w:b/>
                <w:i/>
                <w:sz w:val="24"/>
                <w:szCs w:val="24"/>
              </w:rPr>
            </w:pPr>
            <w:r w:rsidRPr="00CE2C2D">
              <w:rPr>
                <w:rFonts w:ascii="Times New Roman" w:hAnsi="Times New Roman"/>
                <w:b/>
                <w:i/>
                <w:sz w:val="24"/>
                <w:szCs w:val="24"/>
              </w:rPr>
              <w:t>Наименование конечных остановок</w:t>
            </w:r>
          </w:p>
        </w:tc>
        <w:tc>
          <w:tcPr>
            <w:tcW w:w="0" w:type="auto"/>
            <w:vMerge w:val="restart"/>
            <w:shd w:val="clear" w:color="auto" w:fill="BFBFBF" w:themeFill="background1" w:themeFillShade="BF"/>
          </w:tcPr>
          <w:p w:rsidR="00CE2C2D" w:rsidRPr="00CE2C2D" w:rsidRDefault="00CE2C2D" w:rsidP="00CE2C2D">
            <w:pPr>
              <w:spacing w:before="0" w:after="0"/>
              <w:ind w:left="0"/>
              <w:jc w:val="center"/>
              <w:rPr>
                <w:rFonts w:ascii="Times New Roman" w:hAnsi="Times New Roman"/>
                <w:b/>
                <w:i/>
                <w:sz w:val="24"/>
                <w:szCs w:val="24"/>
              </w:rPr>
            </w:pPr>
            <w:r w:rsidRPr="00CE2C2D">
              <w:rPr>
                <w:rFonts w:ascii="Times New Roman" w:hAnsi="Times New Roman"/>
                <w:b/>
                <w:i/>
                <w:sz w:val="24"/>
                <w:szCs w:val="24"/>
              </w:rPr>
              <w:t>Количество транспортных средств, шт.</w:t>
            </w:r>
          </w:p>
        </w:tc>
        <w:tc>
          <w:tcPr>
            <w:tcW w:w="0" w:type="auto"/>
            <w:vMerge w:val="restart"/>
            <w:shd w:val="clear" w:color="auto" w:fill="BFBFBF" w:themeFill="background1" w:themeFillShade="BF"/>
          </w:tcPr>
          <w:p w:rsidR="00CE2C2D" w:rsidRPr="00CE2C2D" w:rsidRDefault="00CE2C2D" w:rsidP="00CE2C2D">
            <w:pPr>
              <w:spacing w:before="0" w:after="0"/>
              <w:ind w:left="0"/>
              <w:jc w:val="center"/>
              <w:rPr>
                <w:rFonts w:ascii="Times New Roman" w:hAnsi="Times New Roman"/>
                <w:b/>
                <w:i/>
                <w:sz w:val="24"/>
                <w:szCs w:val="24"/>
              </w:rPr>
            </w:pPr>
            <w:r w:rsidRPr="00CE2C2D">
              <w:rPr>
                <w:rFonts w:ascii="Times New Roman" w:hAnsi="Times New Roman"/>
                <w:b/>
                <w:i/>
                <w:sz w:val="24"/>
                <w:szCs w:val="24"/>
              </w:rPr>
              <w:t>Ежедневно на линии, шт.</w:t>
            </w:r>
          </w:p>
        </w:tc>
        <w:tc>
          <w:tcPr>
            <w:tcW w:w="0" w:type="auto"/>
            <w:gridSpan w:val="3"/>
            <w:shd w:val="clear" w:color="auto" w:fill="BFBFBF" w:themeFill="background1" w:themeFillShade="BF"/>
          </w:tcPr>
          <w:p w:rsidR="00CE2C2D" w:rsidRPr="00CE2C2D" w:rsidRDefault="00CE2C2D" w:rsidP="00CE2C2D">
            <w:pPr>
              <w:spacing w:before="0" w:after="0"/>
              <w:ind w:left="0"/>
              <w:jc w:val="center"/>
              <w:rPr>
                <w:rFonts w:ascii="Times New Roman" w:hAnsi="Times New Roman"/>
                <w:b/>
                <w:i/>
                <w:sz w:val="24"/>
                <w:szCs w:val="24"/>
              </w:rPr>
            </w:pPr>
            <w:r w:rsidRPr="00CE2C2D">
              <w:rPr>
                <w:rFonts w:ascii="Times New Roman" w:hAnsi="Times New Roman"/>
                <w:b/>
                <w:i/>
                <w:sz w:val="24"/>
                <w:szCs w:val="24"/>
              </w:rPr>
              <w:t>Перевозимое население, чел</w:t>
            </w:r>
          </w:p>
        </w:tc>
        <w:tc>
          <w:tcPr>
            <w:tcW w:w="1206" w:type="dxa"/>
            <w:vMerge w:val="restart"/>
            <w:shd w:val="clear" w:color="auto" w:fill="BFBFBF" w:themeFill="background1" w:themeFillShade="BF"/>
          </w:tcPr>
          <w:p w:rsidR="00CE2C2D" w:rsidRPr="00CE2C2D" w:rsidRDefault="00CE2C2D" w:rsidP="00CE2C2D">
            <w:pPr>
              <w:spacing w:before="0" w:after="0"/>
              <w:ind w:left="0"/>
              <w:jc w:val="center"/>
              <w:rPr>
                <w:rFonts w:ascii="Times New Roman" w:hAnsi="Times New Roman"/>
                <w:b/>
                <w:i/>
                <w:sz w:val="24"/>
                <w:szCs w:val="24"/>
              </w:rPr>
            </w:pPr>
            <w:r w:rsidRPr="00CE2C2D">
              <w:rPr>
                <w:rFonts w:ascii="Times New Roman" w:hAnsi="Times New Roman"/>
                <w:b/>
                <w:i/>
                <w:sz w:val="24"/>
                <w:szCs w:val="24"/>
              </w:rPr>
              <w:t>Длина маршрута, км</w:t>
            </w:r>
          </w:p>
        </w:tc>
      </w:tr>
      <w:tr w:rsidR="00CE2C2D" w:rsidRPr="00CE2C2D" w:rsidTr="00CE2C2D">
        <w:tc>
          <w:tcPr>
            <w:tcW w:w="1897" w:type="dxa"/>
            <w:vMerge/>
            <w:shd w:val="clear" w:color="auto" w:fill="BFBFBF" w:themeFill="background1" w:themeFillShade="BF"/>
          </w:tcPr>
          <w:p w:rsidR="00CE2C2D" w:rsidRPr="00CE2C2D" w:rsidRDefault="00CE2C2D" w:rsidP="00CE2C2D">
            <w:pPr>
              <w:spacing w:before="0" w:after="0"/>
              <w:ind w:left="0"/>
              <w:jc w:val="center"/>
              <w:rPr>
                <w:rFonts w:ascii="Times New Roman" w:hAnsi="Times New Roman"/>
                <w:i/>
                <w:sz w:val="24"/>
                <w:szCs w:val="24"/>
              </w:rPr>
            </w:pPr>
          </w:p>
        </w:tc>
        <w:tc>
          <w:tcPr>
            <w:tcW w:w="0" w:type="auto"/>
            <w:vMerge/>
            <w:shd w:val="clear" w:color="auto" w:fill="BFBFBF" w:themeFill="background1" w:themeFillShade="BF"/>
          </w:tcPr>
          <w:p w:rsidR="00CE2C2D" w:rsidRPr="00CE2C2D" w:rsidRDefault="00CE2C2D" w:rsidP="00CE2C2D">
            <w:pPr>
              <w:spacing w:before="0" w:after="0"/>
              <w:ind w:left="0"/>
              <w:jc w:val="center"/>
              <w:rPr>
                <w:rFonts w:ascii="Times New Roman" w:hAnsi="Times New Roman"/>
                <w:i/>
                <w:sz w:val="24"/>
                <w:szCs w:val="24"/>
              </w:rPr>
            </w:pPr>
          </w:p>
        </w:tc>
        <w:tc>
          <w:tcPr>
            <w:tcW w:w="0" w:type="auto"/>
            <w:vMerge/>
            <w:shd w:val="clear" w:color="auto" w:fill="BFBFBF" w:themeFill="background1" w:themeFillShade="BF"/>
          </w:tcPr>
          <w:p w:rsidR="00CE2C2D" w:rsidRPr="00CE2C2D" w:rsidRDefault="00CE2C2D" w:rsidP="00CE2C2D">
            <w:pPr>
              <w:spacing w:before="0" w:after="0"/>
              <w:ind w:left="0"/>
              <w:jc w:val="center"/>
              <w:rPr>
                <w:rFonts w:ascii="Times New Roman" w:hAnsi="Times New Roman"/>
                <w:i/>
                <w:sz w:val="24"/>
                <w:szCs w:val="24"/>
              </w:rPr>
            </w:pPr>
          </w:p>
        </w:tc>
        <w:tc>
          <w:tcPr>
            <w:tcW w:w="0" w:type="auto"/>
            <w:shd w:val="clear" w:color="auto" w:fill="BFBFBF" w:themeFill="background1" w:themeFillShade="BF"/>
          </w:tcPr>
          <w:p w:rsidR="00CE2C2D" w:rsidRPr="00CE2C2D" w:rsidRDefault="00CE2C2D" w:rsidP="00CE2C2D">
            <w:pPr>
              <w:spacing w:before="0" w:after="0"/>
              <w:ind w:left="0"/>
              <w:jc w:val="center"/>
              <w:rPr>
                <w:rFonts w:ascii="Times New Roman" w:hAnsi="Times New Roman"/>
                <w:b/>
                <w:i/>
                <w:sz w:val="24"/>
                <w:szCs w:val="24"/>
              </w:rPr>
            </w:pPr>
            <w:r w:rsidRPr="00CE2C2D">
              <w:rPr>
                <w:rFonts w:ascii="Times New Roman" w:hAnsi="Times New Roman"/>
                <w:b/>
                <w:i/>
                <w:sz w:val="24"/>
                <w:szCs w:val="24"/>
              </w:rPr>
              <w:t>в сутки</w:t>
            </w:r>
          </w:p>
        </w:tc>
        <w:tc>
          <w:tcPr>
            <w:tcW w:w="0" w:type="auto"/>
            <w:shd w:val="clear" w:color="auto" w:fill="BFBFBF" w:themeFill="background1" w:themeFillShade="BF"/>
          </w:tcPr>
          <w:p w:rsidR="00CE2C2D" w:rsidRPr="00CE2C2D" w:rsidRDefault="00CE2C2D" w:rsidP="00CE2C2D">
            <w:pPr>
              <w:spacing w:before="0" w:after="0"/>
              <w:ind w:left="0"/>
              <w:jc w:val="center"/>
              <w:rPr>
                <w:rFonts w:ascii="Times New Roman" w:hAnsi="Times New Roman"/>
                <w:b/>
                <w:i/>
                <w:sz w:val="24"/>
                <w:szCs w:val="24"/>
              </w:rPr>
            </w:pPr>
            <w:r w:rsidRPr="00CE2C2D">
              <w:rPr>
                <w:rFonts w:ascii="Times New Roman" w:hAnsi="Times New Roman"/>
                <w:b/>
                <w:i/>
                <w:sz w:val="24"/>
                <w:szCs w:val="24"/>
              </w:rPr>
              <w:t>в месяц</w:t>
            </w:r>
          </w:p>
        </w:tc>
        <w:tc>
          <w:tcPr>
            <w:tcW w:w="0" w:type="auto"/>
            <w:shd w:val="clear" w:color="auto" w:fill="BFBFBF" w:themeFill="background1" w:themeFillShade="BF"/>
          </w:tcPr>
          <w:p w:rsidR="00CE2C2D" w:rsidRPr="00CE2C2D" w:rsidRDefault="00CE2C2D" w:rsidP="00CE2C2D">
            <w:pPr>
              <w:spacing w:before="0" w:after="0"/>
              <w:ind w:left="0"/>
              <w:jc w:val="center"/>
              <w:rPr>
                <w:rFonts w:ascii="Times New Roman" w:hAnsi="Times New Roman"/>
                <w:b/>
                <w:i/>
                <w:sz w:val="24"/>
                <w:szCs w:val="24"/>
              </w:rPr>
            </w:pPr>
            <w:r w:rsidRPr="00CE2C2D">
              <w:rPr>
                <w:rFonts w:ascii="Times New Roman" w:hAnsi="Times New Roman"/>
                <w:b/>
                <w:i/>
                <w:sz w:val="24"/>
                <w:szCs w:val="24"/>
              </w:rPr>
              <w:t>в год</w:t>
            </w:r>
          </w:p>
        </w:tc>
        <w:tc>
          <w:tcPr>
            <w:tcW w:w="1206" w:type="dxa"/>
            <w:vMerge/>
            <w:shd w:val="clear" w:color="auto" w:fill="BFBFBF" w:themeFill="background1" w:themeFillShade="BF"/>
          </w:tcPr>
          <w:p w:rsidR="00CE2C2D" w:rsidRPr="00CE2C2D" w:rsidRDefault="00CE2C2D" w:rsidP="00CE2C2D">
            <w:pPr>
              <w:spacing w:before="0" w:after="0"/>
              <w:ind w:left="0"/>
              <w:jc w:val="center"/>
              <w:rPr>
                <w:rFonts w:ascii="Times New Roman" w:hAnsi="Times New Roman"/>
                <w:i/>
                <w:sz w:val="24"/>
                <w:szCs w:val="24"/>
              </w:rPr>
            </w:pPr>
          </w:p>
        </w:tc>
      </w:tr>
      <w:tr w:rsidR="00CE2C2D" w:rsidRPr="00A34B46" w:rsidTr="00CE2C2D">
        <w:tc>
          <w:tcPr>
            <w:tcW w:w="1897" w:type="dxa"/>
            <w:shd w:val="clear" w:color="auto" w:fill="D9D9D9" w:themeFill="background1" w:themeFillShade="D9"/>
          </w:tcPr>
          <w:p w:rsidR="00CE2C2D" w:rsidRPr="00CE2C2D" w:rsidRDefault="00CE2C2D" w:rsidP="00CE2C2D">
            <w:pPr>
              <w:spacing w:before="0" w:after="0"/>
              <w:ind w:left="0"/>
              <w:jc w:val="left"/>
              <w:rPr>
                <w:rFonts w:ascii="Times New Roman" w:hAnsi="Times New Roman"/>
                <w:b/>
                <w:i/>
                <w:sz w:val="24"/>
                <w:szCs w:val="24"/>
              </w:rPr>
            </w:pPr>
            <w:r w:rsidRPr="00CE2C2D">
              <w:rPr>
                <w:rFonts w:ascii="Times New Roman" w:hAnsi="Times New Roman"/>
                <w:b/>
                <w:i/>
                <w:sz w:val="24"/>
                <w:szCs w:val="24"/>
              </w:rPr>
              <w:t xml:space="preserve">Каменка – </w:t>
            </w:r>
            <w:proofErr w:type="spellStart"/>
            <w:r w:rsidRPr="00CE2C2D">
              <w:rPr>
                <w:rFonts w:ascii="Times New Roman" w:hAnsi="Times New Roman"/>
                <w:b/>
                <w:i/>
                <w:sz w:val="24"/>
                <w:szCs w:val="24"/>
              </w:rPr>
              <w:t>Марьевка</w:t>
            </w:r>
            <w:proofErr w:type="spellEnd"/>
          </w:p>
        </w:tc>
        <w:tc>
          <w:tcPr>
            <w:tcW w:w="0" w:type="auto"/>
            <w:shd w:val="clear" w:color="auto" w:fill="F2F2F2" w:themeFill="background1" w:themeFillShade="F2"/>
          </w:tcPr>
          <w:p w:rsidR="00CE2C2D" w:rsidRPr="00A34B46" w:rsidRDefault="00CE2C2D" w:rsidP="00CE2C2D">
            <w:pPr>
              <w:spacing w:before="0" w:after="0"/>
              <w:ind w:left="0"/>
              <w:jc w:val="center"/>
              <w:rPr>
                <w:rFonts w:ascii="Times New Roman" w:hAnsi="Times New Roman"/>
                <w:sz w:val="24"/>
                <w:szCs w:val="24"/>
              </w:rPr>
            </w:pPr>
            <w:r>
              <w:rPr>
                <w:rFonts w:ascii="Times New Roman" w:hAnsi="Times New Roman"/>
                <w:sz w:val="24"/>
                <w:szCs w:val="24"/>
              </w:rPr>
              <w:t>1</w:t>
            </w:r>
          </w:p>
        </w:tc>
        <w:tc>
          <w:tcPr>
            <w:tcW w:w="0" w:type="auto"/>
            <w:shd w:val="clear" w:color="auto" w:fill="F2F2F2" w:themeFill="background1" w:themeFillShade="F2"/>
          </w:tcPr>
          <w:p w:rsidR="00CE2C2D" w:rsidRPr="00A34B46" w:rsidRDefault="00CE2C2D" w:rsidP="00CE2C2D">
            <w:pPr>
              <w:spacing w:before="0" w:after="0"/>
              <w:ind w:left="0"/>
              <w:jc w:val="center"/>
              <w:rPr>
                <w:rFonts w:ascii="Times New Roman" w:hAnsi="Times New Roman"/>
                <w:sz w:val="24"/>
                <w:szCs w:val="24"/>
              </w:rPr>
            </w:pPr>
            <w:r>
              <w:rPr>
                <w:rFonts w:ascii="Times New Roman" w:hAnsi="Times New Roman"/>
                <w:sz w:val="24"/>
                <w:szCs w:val="24"/>
              </w:rPr>
              <w:t>1</w:t>
            </w:r>
          </w:p>
        </w:tc>
        <w:tc>
          <w:tcPr>
            <w:tcW w:w="0" w:type="auto"/>
            <w:shd w:val="clear" w:color="auto" w:fill="F2F2F2" w:themeFill="background1" w:themeFillShade="F2"/>
          </w:tcPr>
          <w:p w:rsidR="00CE2C2D" w:rsidRPr="00A34B46" w:rsidRDefault="00CE2C2D" w:rsidP="00CE2C2D">
            <w:pPr>
              <w:spacing w:before="0" w:after="0"/>
              <w:ind w:left="0"/>
              <w:jc w:val="center"/>
              <w:rPr>
                <w:rFonts w:ascii="Times New Roman" w:hAnsi="Times New Roman"/>
                <w:sz w:val="24"/>
                <w:szCs w:val="24"/>
              </w:rPr>
            </w:pPr>
            <w:r>
              <w:rPr>
                <w:rFonts w:ascii="Times New Roman" w:hAnsi="Times New Roman"/>
                <w:sz w:val="24"/>
                <w:szCs w:val="24"/>
              </w:rPr>
              <w:t>12</w:t>
            </w:r>
          </w:p>
        </w:tc>
        <w:tc>
          <w:tcPr>
            <w:tcW w:w="0" w:type="auto"/>
            <w:shd w:val="clear" w:color="auto" w:fill="F2F2F2" w:themeFill="background1" w:themeFillShade="F2"/>
          </w:tcPr>
          <w:p w:rsidR="00CE2C2D" w:rsidRPr="00A34B46" w:rsidRDefault="00CE2C2D" w:rsidP="00CE2C2D">
            <w:pPr>
              <w:spacing w:before="0" w:after="0"/>
              <w:ind w:left="0"/>
              <w:jc w:val="center"/>
              <w:rPr>
                <w:rFonts w:ascii="Times New Roman" w:hAnsi="Times New Roman"/>
                <w:sz w:val="24"/>
                <w:szCs w:val="24"/>
              </w:rPr>
            </w:pPr>
            <w:r>
              <w:rPr>
                <w:rFonts w:ascii="Times New Roman" w:hAnsi="Times New Roman"/>
                <w:sz w:val="24"/>
                <w:szCs w:val="24"/>
              </w:rPr>
              <w:t>312</w:t>
            </w:r>
          </w:p>
        </w:tc>
        <w:tc>
          <w:tcPr>
            <w:tcW w:w="0" w:type="auto"/>
            <w:shd w:val="clear" w:color="auto" w:fill="F2F2F2" w:themeFill="background1" w:themeFillShade="F2"/>
          </w:tcPr>
          <w:p w:rsidR="00CE2C2D" w:rsidRPr="00A34B46" w:rsidRDefault="00CE2C2D" w:rsidP="00CE2C2D">
            <w:pPr>
              <w:spacing w:before="0" w:after="0"/>
              <w:ind w:left="0"/>
              <w:jc w:val="center"/>
              <w:rPr>
                <w:rFonts w:ascii="Times New Roman" w:hAnsi="Times New Roman"/>
                <w:sz w:val="24"/>
                <w:szCs w:val="24"/>
              </w:rPr>
            </w:pPr>
            <w:r>
              <w:rPr>
                <w:rFonts w:ascii="Times New Roman" w:hAnsi="Times New Roman"/>
                <w:sz w:val="24"/>
                <w:szCs w:val="24"/>
              </w:rPr>
              <w:t>2880</w:t>
            </w:r>
          </w:p>
        </w:tc>
        <w:tc>
          <w:tcPr>
            <w:tcW w:w="1206" w:type="dxa"/>
            <w:shd w:val="clear" w:color="auto" w:fill="F2F2F2" w:themeFill="background1" w:themeFillShade="F2"/>
          </w:tcPr>
          <w:p w:rsidR="00CE2C2D" w:rsidRPr="00A34B46" w:rsidRDefault="00CE2C2D" w:rsidP="00CE2C2D">
            <w:pPr>
              <w:spacing w:before="0" w:after="0"/>
              <w:ind w:left="0"/>
              <w:jc w:val="center"/>
              <w:rPr>
                <w:rFonts w:ascii="Times New Roman" w:hAnsi="Times New Roman"/>
                <w:sz w:val="24"/>
                <w:szCs w:val="24"/>
              </w:rPr>
            </w:pPr>
            <w:r>
              <w:rPr>
                <w:rFonts w:ascii="Times New Roman" w:hAnsi="Times New Roman"/>
                <w:sz w:val="24"/>
                <w:szCs w:val="24"/>
              </w:rPr>
              <w:t>3</w:t>
            </w:r>
          </w:p>
        </w:tc>
      </w:tr>
    </w:tbl>
    <w:p w:rsidR="002A79BB" w:rsidRDefault="002A79BB" w:rsidP="002A79BB">
      <w:pPr>
        <w:pStyle w:val="a0"/>
        <w:spacing w:before="120"/>
        <w:jc w:val="right"/>
        <w:rPr>
          <w:b/>
          <w:i/>
          <w:lang w:val="ru-RU"/>
        </w:rPr>
      </w:pPr>
      <w:r>
        <w:rPr>
          <w:b/>
          <w:i/>
          <w:lang w:val="ru-RU"/>
        </w:rPr>
        <w:t>Таблица 13.3.</w:t>
      </w:r>
      <w:r w:rsidR="00CE2C2D">
        <w:rPr>
          <w:b/>
          <w:i/>
          <w:lang w:val="ru-RU"/>
        </w:rPr>
        <w:t>2.2</w:t>
      </w:r>
    </w:p>
    <w:p w:rsidR="002A79BB" w:rsidRPr="002A79BB" w:rsidRDefault="00CE2C2D" w:rsidP="002A79BB">
      <w:pPr>
        <w:pStyle w:val="a0"/>
        <w:spacing w:after="120"/>
        <w:ind w:firstLine="0"/>
        <w:jc w:val="center"/>
        <w:rPr>
          <w:b/>
          <w:i/>
          <w:lang w:val="ru-RU"/>
        </w:rPr>
      </w:pPr>
      <w:r>
        <w:rPr>
          <w:b/>
          <w:i/>
          <w:lang w:val="ru-RU"/>
        </w:rPr>
        <w:t>Межмуниципальные а</w:t>
      </w:r>
      <w:r w:rsidR="002A79BB" w:rsidRPr="002A79BB">
        <w:rPr>
          <w:b/>
          <w:i/>
          <w:lang w:val="ru-RU"/>
        </w:rPr>
        <w:t xml:space="preserve">втобусные маршруты, проходящие по территории МО СП </w:t>
      </w:r>
      <w:r w:rsidR="00346047">
        <w:rPr>
          <w:b/>
          <w:i/>
          <w:lang w:val="ru-RU"/>
        </w:rPr>
        <w:t>Каменский</w:t>
      </w:r>
      <w:r w:rsidR="002A79BB" w:rsidRPr="002A79BB">
        <w:rPr>
          <w:b/>
          <w:i/>
          <w:lang w:val="ru-RU"/>
        </w:rPr>
        <w:t xml:space="preserve"> сельсовет</w:t>
      </w:r>
    </w:p>
    <w:tbl>
      <w:tblPr>
        <w:tblW w:w="9446"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left w:w="28" w:type="dxa"/>
          <w:right w:w="28" w:type="dxa"/>
        </w:tblCellMar>
        <w:tblLook w:val="04A0" w:firstRow="1" w:lastRow="0" w:firstColumn="1" w:lastColumn="0" w:noHBand="0" w:noVBand="1"/>
      </w:tblPr>
      <w:tblGrid>
        <w:gridCol w:w="2013"/>
        <w:gridCol w:w="4598"/>
        <w:gridCol w:w="2835"/>
      </w:tblGrid>
      <w:tr w:rsidR="00144F1A" w:rsidRPr="00315F57" w:rsidTr="00144F1A">
        <w:tc>
          <w:tcPr>
            <w:tcW w:w="2013" w:type="dxa"/>
            <w:shd w:val="clear" w:color="auto" w:fill="BFBFBF" w:themeFill="background1" w:themeFillShade="BF"/>
          </w:tcPr>
          <w:p w:rsidR="00144F1A" w:rsidRPr="002A79BB" w:rsidRDefault="00144F1A" w:rsidP="002A79BB">
            <w:pPr>
              <w:spacing w:before="0" w:after="0"/>
              <w:ind w:left="0"/>
              <w:jc w:val="center"/>
              <w:rPr>
                <w:rFonts w:ascii="Times New Roman" w:hAnsi="Times New Roman" w:cs="Times New Roman"/>
                <w:b/>
                <w:i/>
                <w:sz w:val="24"/>
                <w:szCs w:val="24"/>
              </w:rPr>
            </w:pPr>
            <w:r w:rsidRPr="002A79BB">
              <w:rPr>
                <w:rFonts w:ascii="Times New Roman" w:hAnsi="Times New Roman" w:cs="Times New Roman"/>
                <w:b/>
                <w:i/>
                <w:sz w:val="24"/>
                <w:szCs w:val="24"/>
              </w:rPr>
              <w:t>Наименование маршрута, (номер)</w:t>
            </w:r>
          </w:p>
        </w:tc>
        <w:tc>
          <w:tcPr>
            <w:tcW w:w="4598" w:type="dxa"/>
            <w:shd w:val="clear" w:color="auto" w:fill="BFBFBF" w:themeFill="background1" w:themeFillShade="BF"/>
          </w:tcPr>
          <w:p w:rsidR="00144F1A" w:rsidRPr="002A79BB" w:rsidRDefault="00144F1A" w:rsidP="002A79BB">
            <w:pPr>
              <w:spacing w:before="0" w:after="0"/>
              <w:ind w:left="0"/>
              <w:jc w:val="center"/>
              <w:rPr>
                <w:rFonts w:ascii="Times New Roman" w:hAnsi="Times New Roman" w:cs="Times New Roman"/>
                <w:b/>
                <w:i/>
                <w:sz w:val="24"/>
                <w:szCs w:val="24"/>
              </w:rPr>
            </w:pPr>
            <w:r w:rsidRPr="002A79BB">
              <w:rPr>
                <w:rFonts w:ascii="Times New Roman" w:hAnsi="Times New Roman" w:cs="Times New Roman"/>
                <w:b/>
                <w:i/>
                <w:sz w:val="24"/>
                <w:szCs w:val="24"/>
              </w:rPr>
              <w:t>Наименование населенных пунктов, через которые проходит маршрут</w:t>
            </w:r>
          </w:p>
        </w:tc>
        <w:tc>
          <w:tcPr>
            <w:tcW w:w="2835" w:type="dxa"/>
            <w:shd w:val="clear" w:color="auto" w:fill="BFBFBF" w:themeFill="background1" w:themeFillShade="BF"/>
          </w:tcPr>
          <w:p w:rsidR="00144F1A" w:rsidRPr="002A79BB" w:rsidRDefault="00144F1A" w:rsidP="002A79BB">
            <w:pPr>
              <w:spacing w:before="0" w:after="0"/>
              <w:ind w:left="0"/>
              <w:jc w:val="center"/>
              <w:rPr>
                <w:rFonts w:ascii="Times New Roman" w:hAnsi="Times New Roman" w:cs="Times New Roman"/>
                <w:b/>
                <w:i/>
                <w:sz w:val="24"/>
                <w:szCs w:val="24"/>
              </w:rPr>
            </w:pPr>
            <w:r w:rsidRPr="002A79BB">
              <w:rPr>
                <w:rFonts w:ascii="Times New Roman" w:hAnsi="Times New Roman" w:cs="Times New Roman"/>
                <w:b/>
                <w:i/>
                <w:sz w:val="24"/>
                <w:szCs w:val="24"/>
              </w:rPr>
              <w:t>Вид сообщения пассажир</w:t>
            </w:r>
            <w:r>
              <w:rPr>
                <w:rFonts w:ascii="Times New Roman" w:hAnsi="Times New Roman" w:cs="Times New Roman"/>
                <w:b/>
                <w:i/>
                <w:sz w:val="24"/>
                <w:szCs w:val="24"/>
              </w:rPr>
              <w:t>ских</w:t>
            </w:r>
            <w:r w:rsidRPr="002A79BB">
              <w:rPr>
                <w:rFonts w:ascii="Times New Roman" w:hAnsi="Times New Roman" w:cs="Times New Roman"/>
                <w:b/>
                <w:i/>
                <w:sz w:val="24"/>
                <w:szCs w:val="24"/>
              </w:rPr>
              <w:t xml:space="preserve"> перевозок</w:t>
            </w:r>
            <w:r>
              <w:rPr>
                <w:rFonts w:ascii="Times New Roman" w:hAnsi="Times New Roman" w:cs="Times New Roman"/>
                <w:b/>
                <w:i/>
                <w:sz w:val="24"/>
                <w:szCs w:val="24"/>
              </w:rPr>
              <w:t>, время следования</w:t>
            </w:r>
          </w:p>
        </w:tc>
      </w:tr>
      <w:tr w:rsidR="00144F1A" w:rsidRPr="00315F57" w:rsidTr="00144F1A">
        <w:tc>
          <w:tcPr>
            <w:tcW w:w="2013" w:type="dxa"/>
            <w:shd w:val="clear" w:color="auto" w:fill="D9D9D9" w:themeFill="background1" w:themeFillShade="D9"/>
          </w:tcPr>
          <w:p w:rsidR="00144F1A" w:rsidRPr="00144F1A" w:rsidRDefault="00144F1A" w:rsidP="00144F1A">
            <w:pPr>
              <w:spacing w:before="0" w:after="0"/>
              <w:ind w:left="0"/>
              <w:jc w:val="left"/>
              <w:rPr>
                <w:rFonts w:ascii="Times New Roman" w:hAnsi="Times New Roman" w:cs="Times New Roman"/>
                <w:b/>
                <w:i/>
                <w:sz w:val="24"/>
                <w:szCs w:val="24"/>
              </w:rPr>
            </w:pPr>
            <w:r w:rsidRPr="00144F1A">
              <w:rPr>
                <w:rFonts w:ascii="Times New Roman" w:hAnsi="Times New Roman" w:cs="Times New Roman"/>
                <w:b/>
                <w:i/>
                <w:sz w:val="24"/>
                <w:szCs w:val="24"/>
              </w:rPr>
              <w:t>Каменка</w:t>
            </w:r>
            <w:r w:rsidR="00CE2C2D">
              <w:rPr>
                <w:rFonts w:ascii="Times New Roman" w:hAnsi="Times New Roman" w:cs="Times New Roman"/>
                <w:b/>
                <w:i/>
                <w:sz w:val="24"/>
                <w:szCs w:val="24"/>
              </w:rPr>
              <w:t xml:space="preserve"> – </w:t>
            </w:r>
            <w:r w:rsidRPr="00144F1A">
              <w:rPr>
                <w:rFonts w:ascii="Times New Roman" w:hAnsi="Times New Roman" w:cs="Times New Roman"/>
                <w:b/>
                <w:i/>
                <w:sz w:val="24"/>
                <w:szCs w:val="24"/>
              </w:rPr>
              <w:t>Сакмара</w:t>
            </w:r>
            <w:r>
              <w:rPr>
                <w:rFonts w:ascii="Times New Roman" w:hAnsi="Times New Roman" w:cs="Times New Roman"/>
                <w:b/>
                <w:i/>
                <w:sz w:val="24"/>
                <w:szCs w:val="24"/>
              </w:rPr>
              <w:t xml:space="preserve"> </w:t>
            </w:r>
            <w:r w:rsidRPr="00144F1A">
              <w:rPr>
                <w:rFonts w:ascii="Times New Roman" w:hAnsi="Times New Roman" w:cs="Times New Roman"/>
                <w:b/>
                <w:i/>
                <w:sz w:val="24"/>
                <w:szCs w:val="24"/>
              </w:rPr>
              <w:t>(</w:t>
            </w:r>
            <w:r>
              <w:rPr>
                <w:rFonts w:ascii="Times New Roman" w:hAnsi="Times New Roman" w:cs="Times New Roman"/>
                <w:b/>
                <w:i/>
                <w:sz w:val="24"/>
                <w:szCs w:val="24"/>
              </w:rPr>
              <w:t xml:space="preserve">№ </w:t>
            </w:r>
            <w:r w:rsidRPr="00144F1A">
              <w:rPr>
                <w:rFonts w:ascii="Times New Roman" w:hAnsi="Times New Roman" w:cs="Times New Roman"/>
                <w:b/>
                <w:i/>
                <w:sz w:val="24"/>
                <w:szCs w:val="24"/>
              </w:rPr>
              <w:t>115)</w:t>
            </w:r>
          </w:p>
        </w:tc>
        <w:tc>
          <w:tcPr>
            <w:tcW w:w="4598" w:type="dxa"/>
            <w:shd w:val="clear" w:color="auto" w:fill="F2F2F2" w:themeFill="background1" w:themeFillShade="F2"/>
          </w:tcPr>
          <w:p w:rsidR="00144F1A" w:rsidRPr="00315F57" w:rsidRDefault="00144F1A" w:rsidP="00144F1A">
            <w:pPr>
              <w:spacing w:before="0" w:after="0"/>
              <w:ind w:left="0"/>
              <w:jc w:val="left"/>
              <w:rPr>
                <w:rFonts w:ascii="Times New Roman" w:hAnsi="Times New Roman" w:cs="Times New Roman"/>
                <w:sz w:val="24"/>
                <w:szCs w:val="24"/>
              </w:rPr>
            </w:pPr>
            <w:r w:rsidRPr="00315F57">
              <w:rPr>
                <w:rFonts w:ascii="Times New Roman" w:hAnsi="Times New Roman" w:cs="Times New Roman"/>
                <w:sz w:val="24"/>
                <w:szCs w:val="24"/>
              </w:rPr>
              <w:t>Каменка</w:t>
            </w:r>
            <w:r>
              <w:rPr>
                <w:rFonts w:ascii="Times New Roman" w:hAnsi="Times New Roman" w:cs="Times New Roman"/>
                <w:sz w:val="24"/>
                <w:szCs w:val="24"/>
              </w:rPr>
              <w:t xml:space="preserve"> – </w:t>
            </w:r>
            <w:r w:rsidRPr="00315F57">
              <w:rPr>
                <w:rFonts w:ascii="Times New Roman" w:hAnsi="Times New Roman" w:cs="Times New Roman"/>
                <w:sz w:val="24"/>
                <w:szCs w:val="24"/>
              </w:rPr>
              <w:t>Никольское</w:t>
            </w:r>
            <w:r>
              <w:rPr>
                <w:rFonts w:ascii="Times New Roman" w:hAnsi="Times New Roman" w:cs="Times New Roman"/>
                <w:sz w:val="24"/>
                <w:szCs w:val="24"/>
              </w:rPr>
              <w:t xml:space="preserve"> – </w:t>
            </w:r>
            <w:r w:rsidRPr="00315F57">
              <w:rPr>
                <w:rFonts w:ascii="Times New Roman" w:hAnsi="Times New Roman" w:cs="Times New Roman"/>
                <w:sz w:val="24"/>
                <w:szCs w:val="24"/>
              </w:rPr>
              <w:t>Украинка</w:t>
            </w:r>
            <w:r>
              <w:rPr>
                <w:rFonts w:ascii="Times New Roman" w:hAnsi="Times New Roman" w:cs="Times New Roman"/>
                <w:sz w:val="24"/>
                <w:szCs w:val="24"/>
              </w:rPr>
              <w:t xml:space="preserve"> – </w:t>
            </w:r>
            <w:r w:rsidRPr="00315F57">
              <w:rPr>
                <w:rFonts w:ascii="Times New Roman" w:hAnsi="Times New Roman" w:cs="Times New Roman"/>
                <w:sz w:val="24"/>
                <w:szCs w:val="24"/>
              </w:rPr>
              <w:t>Донское</w:t>
            </w:r>
            <w:r>
              <w:rPr>
                <w:rFonts w:ascii="Times New Roman" w:hAnsi="Times New Roman" w:cs="Times New Roman"/>
                <w:sz w:val="24"/>
                <w:szCs w:val="24"/>
              </w:rPr>
              <w:t xml:space="preserve"> – </w:t>
            </w:r>
            <w:r w:rsidRPr="00315F57">
              <w:rPr>
                <w:rFonts w:ascii="Times New Roman" w:hAnsi="Times New Roman" w:cs="Times New Roman"/>
                <w:sz w:val="24"/>
                <w:szCs w:val="24"/>
              </w:rPr>
              <w:t>Архиповка</w:t>
            </w:r>
            <w:r>
              <w:rPr>
                <w:rFonts w:ascii="Times New Roman" w:hAnsi="Times New Roman" w:cs="Times New Roman"/>
                <w:sz w:val="24"/>
                <w:szCs w:val="24"/>
              </w:rPr>
              <w:t xml:space="preserve"> – </w:t>
            </w:r>
            <w:r w:rsidRPr="00315F57">
              <w:rPr>
                <w:rFonts w:ascii="Times New Roman" w:hAnsi="Times New Roman" w:cs="Times New Roman"/>
                <w:sz w:val="24"/>
                <w:szCs w:val="24"/>
              </w:rPr>
              <w:t>Жданово</w:t>
            </w:r>
            <w:r>
              <w:rPr>
                <w:rFonts w:ascii="Times New Roman" w:hAnsi="Times New Roman" w:cs="Times New Roman"/>
                <w:sz w:val="24"/>
                <w:szCs w:val="24"/>
              </w:rPr>
              <w:t xml:space="preserve"> – Сакмара</w:t>
            </w:r>
          </w:p>
        </w:tc>
        <w:tc>
          <w:tcPr>
            <w:tcW w:w="2835" w:type="dxa"/>
            <w:shd w:val="clear" w:color="auto" w:fill="F2F2F2" w:themeFill="background1" w:themeFillShade="F2"/>
          </w:tcPr>
          <w:p w:rsidR="00144F1A" w:rsidRPr="00315F57" w:rsidRDefault="00144F1A" w:rsidP="00144F1A">
            <w:pPr>
              <w:spacing w:before="0" w:after="0"/>
              <w:ind w:left="0"/>
              <w:rPr>
                <w:rFonts w:ascii="Times New Roman" w:hAnsi="Times New Roman" w:cs="Times New Roman"/>
                <w:sz w:val="24"/>
                <w:szCs w:val="24"/>
              </w:rPr>
            </w:pPr>
            <w:r w:rsidRPr="00315F57">
              <w:rPr>
                <w:rFonts w:ascii="Times New Roman" w:hAnsi="Times New Roman" w:cs="Times New Roman"/>
                <w:sz w:val="24"/>
                <w:szCs w:val="24"/>
              </w:rPr>
              <w:t>Междугородний,</w:t>
            </w:r>
            <w:r>
              <w:rPr>
                <w:rFonts w:ascii="Times New Roman" w:hAnsi="Times New Roman" w:cs="Times New Roman"/>
                <w:sz w:val="24"/>
                <w:szCs w:val="24"/>
              </w:rPr>
              <w:t xml:space="preserve"> </w:t>
            </w:r>
            <w:r w:rsidRPr="00315F57">
              <w:rPr>
                <w:rFonts w:ascii="Times New Roman" w:hAnsi="Times New Roman" w:cs="Times New Roman"/>
                <w:sz w:val="24"/>
                <w:szCs w:val="24"/>
              </w:rPr>
              <w:t>ежедневно</w:t>
            </w:r>
          </w:p>
        </w:tc>
      </w:tr>
    </w:tbl>
    <w:p w:rsidR="00100237" w:rsidRDefault="00100237" w:rsidP="00100237">
      <w:pPr>
        <w:pStyle w:val="a0"/>
        <w:spacing w:before="120"/>
        <w:rPr>
          <w:lang w:val="ru-RU"/>
        </w:rPr>
      </w:pPr>
      <w:bookmarkStart w:id="313" w:name="_Toc242512396"/>
      <w:bookmarkStart w:id="314" w:name="_Toc270950897"/>
      <w:bookmarkStart w:id="315" w:name="_Toc312530963"/>
      <w:bookmarkStart w:id="316" w:name="_Toc370201565"/>
      <w:r w:rsidRPr="00BD31D1">
        <w:rPr>
          <w:lang w:val="ru-RU"/>
        </w:rPr>
        <w:t xml:space="preserve">Перевозку пассажиров в МО </w:t>
      </w:r>
      <w:r>
        <w:rPr>
          <w:lang w:val="ru-RU"/>
        </w:rPr>
        <w:t>СП Каменский</w:t>
      </w:r>
      <w:r w:rsidRPr="00BD31D1">
        <w:rPr>
          <w:lang w:val="ru-RU"/>
        </w:rPr>
        <w:t xml:space="preserve"> сельсовет осуществля</w:t>
      </w:r>
      <w:r>
        <w:rPr>
          <w:lang w:val="ru-RU"/>
        </w:rPr>
        <w:t>е</w:t>
      </w:r>
      <w:r w:rsidRPr="00BD31D1">
        <w:rPr>
          <w:lang w:val="ru-RU"/>
        </w:rPr>
        <w:t xml:space="preserve">т </w:t>
      </w:r>
      <w:r>
        <w:rPr>
          <w:lang w:val="ru-RU"/>
        </w:rPr>
        <w:t>одно</w:t>
      </w:r>
      <w:r w:rsidRPr="00BD31D1">
        <w:rPr>
          <w:lang w:val="ru-RU"/>
        </w:rPr>
        <w:t xml:space="preserve"> транспортн</w:t>
      </w:r>
      <w:r>
        <w:rPr>
          <w:lang w:val="ru-RU"/>
        </w:rPr>
        <w:t>ое</w:t>
      </w:r>
      <w:r w:rsidRPr="00BD31D1">
        <w:rPr>
          <w:lang w:val="ru-RU"/>
        </w:rPr>
        <w:t xml:space="preserve"> предприяти</w:t>
      </w:r>
      <w:r>
        <w:rPr>
          <w:lang w:val="ru-RU"/>
        </w:rPr>
        <w:t>е</w:t>
      </w:r>
      <w:r w:rsidRPr="00BD31D1">
        <w:rPr>
          <w:lang w:val="ru-RU"/>
        </w:rPr>
        <w:t>.</w:t>
      </w:r>
    </w:p>
    <w:p w:rsidR="00B812F8" w:rsidRDefault="00B812F8" w:rsidP="00B812F8">
      <w:pPr>
        <w:pStyle w:val="a0"/>
        <w:spacing w:before="120"/>
        <w:jc w:val="right"/>
        <w:rPr>
          <w:b/>
          <w:i/>
          <w:lang w:val="ru-RU"/>
        </w:rPr>
      </w:pPr>
      <w:r>
        <w:rPr>
          <w:b/>
          <w:i/>
          <w:lang w:val="ru-RU"/>
        </w:rPr>
        <w:t>Таблица 13.3.2.3</w:t>
      </w:r>
    </w:p>
    <w:p w:rsidR="00B812F8" w:rsidRPr="00B812F8" w:rsidRDefault="00B812F8" w:rsidP="00B812F8">
      <w:pPr>
        <w:pStyle w:val="a0"/>
        <w:spacing w:after="120"/>
        <w:ind w:firstLine="0"/>
        <w:jc w:val="center"/>
        <w:rPr>
          <w:b/>
          <w:i/>
          <w:lang w:val="ru-RU"/>
        </w:rPr>
      </w:pPr>
      <w:r w:rsidRPr="00B812F8">
        <w:rPr>
          <w:b/>
          <w:i/>
          <w:lang w:val="ru-RU"/>
        </w:rPr>
        <w:t>Перевозка пассажиров транспортными предприятиями за год</w:t>
      </w:r>
    </w:p>
    <w:tbl>
      <w:tblPr>
        <w:tblW w:w="946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left w:w="40" w:type="dxa"/>
          <w:right w:w="40" w:type="dxa"/>
        </w:tblCellMar>
        <w:tblLook w:val="0000" w:firstRow="0" w:lastRow="0" w:firstColumn="0" w:lastColumn="0" w:noHBand="0" w:noVBand="0"/>
      </w:tblPr>
      <w:tblGrid>
        <w:gridCol w:w="2450"/>
        <w:gridCol w:w="992"/>
        <w:gridCol w:w="1965"/>
        <w:gridCol w:w="1910"/>
        <w:gridCol w:w="2148"/>
      </w:tblGrid>
      <w:tr w:rsidR="00B812F8" w:rsidRPr="00A34B46" w:rsidTr="00B812F8">
        <w:trPr>
          <w:trHeight w:hRule="exact" w:val="341"/>
        </w:trPr>
        <w:tc>
          <w:tcPr>
            <w:tcW w:w="2450" w:type="dxa"/>
            <w:vMerge w:val="restart"/>
            <w:shd w:val="clear" w:color="auto" w:fill="BFBFBF" w:themeFill="background1" w:themeFillShade="BF"/>
          </w:tcPr>
          <w:p w:rsidR="00B812F8" w:rsidRPr="00B812F8" w:rsidRDefault="00B812F8" w:rsidP="00B812F8">
            <w:pPr>
              <w:keepNext/>
              <w:keepLines/>
              <w:autoSpaceDE w:val="0"/>
              <w:snapToGrid w:val="0"/>
              <w:spacing w:before="0" w:after="0"/>
              <w:ind w:left="0"/>
              <w:jc w:val="center"/>
              <w:rPr>
                <w:rFonts w:ascii="Times New Roman" w:eastAsia="Microsoft Sans Serif" w:hAnsi="Times New Roman"/>
                <w:b/>
                <w:bCs/>
                <w:i/>
                <w:sz w:val="24"/>
                <w:szCs w:val="24"/>
              </w:rPr>
            </w:pPr>
            <w:r w:rsidRPr="00B812F8">
              <w:rPr>
                <w:rFonts w:ascii="Times New Roman" w:eastAsia="Microsoft Sans Serif" w:hAnsi="Times New Roman"/>
                <w:b/>
                <w:bCs/>
                <w:i/>
                <w:sz w:val="24"/>
                <w:szCs w:val="24"/>
              </w:rPr>
              <w:t>Наименование предприятия</w:t>
            </w:r>
          </w:p>
        </w:tc>
        <w:tc>
          <w:tcPr>
            <w:tcW w:w="7015" w:type="dxa"/>
            <w:gridSpan w:val="4"/>
            <w:shd w:val="clear" w:color="auto" w:fill="BFBFBF" w:themeFill="background1" w:themeFillShade="BF"/>
          </w:tcPr>
          <w:p w:rsidR="00B812F8" w:rsidRPr="00B812F8" w:rsidRDefault="00B812F8" w:rsidP="00B812F8">
            <w:pPr>
              <w:keepNext/>
              <w:keepLines/>
              <w:autoSpaceDE w:val="0"/>
              <w:snapToGrid w:val="0"/>
              <w:spacing w:before="0" w:after="0"/>
              <w:ind w:left="0"/>
              <w:jc w:val="center"/>
              <w:rPr>
                <w:rFonts w:ascii="Times New Roman" w:eastAsia="Microsoft Sans Serif" w:hAnsi="Times New Roman"/>
                <w:b/>
                <w:bCs/>
                <w:i/>
                <w:sz w:val="24"/>
                <w:szCs w:val="24"/>
              </w:rPr>
            </w:pPr>
            <w:r w:rsidRPr="00B812F8">
              <w:rPr>
                <w:rFonts w:ascii="Times New Roman" w:eastAsia="Microsoft Sans Serif" w:hAnsi="Times New Roman"/>
                <w:b/>
                <w:bCs/>
                <w:i/>
                <w:sz w:val="24"/>
                <w:szCs w:val="24"/>
              </w:rPr>
              <w:t>Перевезено пасс, тыс. чел.</w:t>
            </w:r>
          </w:p>
        </w:tc>
      </w:tr>
      <w:tr w:rsidR="00B812F8" w:rsidRPr="00A34B46" w:rsidTr="00B812F8">
        <w:tc>
          <w:tcPr>
            <w:tcW w:w="2450" w:type="dxa"/>
            <w:vMerge/>
            <w:shd w:val="clear" w:color="auto" w:fill="BFBFBF" w:themeFill="background1" w:themeFillShade="BF"/>
          </w:tcPr>
          <w:p w:rsidR="00B812F8" w:rsidRPr="00B812F8" w:rsidRDefault="00B812F8" w:rsidP="00B812F8">
            <w:pPr>
              <w:spacing w:before="0" w:after="0"/>
              <w:ind w:left="0"/>
              <w:jc w:val="center"/>
              <w:rPr>
                <w:rFonts w:ascii="Times New Roman" w:hAnsi="Times New Roman"/>
                <w:b/>
                <w:i/>
                <w:sz w:val="24"/>
                <w:szCs w:val="24"/>
              </w:rPr>
            </w:pPr>
          </w:p>
        </w:tc>
        <w:tc>
          <w:tcPr>
            <w:tcW w:w="992" w:type="dxa"/>
            <w:shd w:val="clear" w:color="auto" w:fill="BFBFBF" w:themeFill="background1" w:themeFillShade="BF"/>
          </w:tcPr>
          <w:p w:rsidR="00B812F8" w:rsidRPr="00B812F8" w:rsidRDefault="00B812F8" w:rsidP="00B812F8">
            <w:pPr>
              <w:autoSpaceDE w:val="0"/>
              <w:snapToGrid w:val="0"/>
              <w:spacing w:before="0" w:after="0"/>
              <w:ind w:left="0"/>
              <w:jc w:val="center"/>
              <w:rPr>
                <w:rFonts w:ascii="Times New Roman" w:eastAsia="Microsoft Sans Serif" w:hAnsi="Times New Roman"/>
                <w:b/>
                <w:bCs/>
                <w:i/>
                <w:sz w:val="24"/>
                <w:szCs w:val="24"/>
              </w:rPr>
            </w:pPr>
            <w:r w:rsidRPr="00B812F8">
              <w:rPr>
                <w:rFonts w:ascii="Times New Roman" w:eastAsia="Microsoft Sans Serif" w:hAnsi="Times New Roman"/>
                <w:b/>
                <w:bCs/>
                <w:i/>
                <w:sz w:val="24"/>
                <w:szCs w:val="24"/>
              </w:rPr>
              <w:t>Всего</w:t>
            </w:r>
          </w:p>
        </w:tc>
        <w:tc>
          <w:tcPr>
            <w:tcW w:w="1965" w:type="dxa"/>
            <w:shd w:val="clear" w:color="auto" w:fill="BFBFBF" w:themeFill="background1" w:themeFillShade="BF"/>
          </w:tcPr>
          <w:p w:rsidR="00B812F8" w:rsidRPr="00B812F8" w:rsidRDefault="00B812F8" w:rsidP="00B812F8">
            <w:pPr>
              <w:autoSpaceDE w:val="0"/>
              <w:snapToGrid w:val="0"/>
              <w:spacing w:before="0" w:after="0"/>
              <w:ind w:left="0"/>
              <w:jc w:val="center"/>
              <w:rPr>
                <w:rFonts w:ascii="Times New Roman" w:eastAsia="Microsoft Sans Serif" w:hAnsi="Times New Roman"/>
                <w:b/>
                <w:bCs/>
                <w:i/>
                <w:sz w:val="24"/>
                <w:szCs w:val="24"/>
              </w:rPr>
            </w:pPr>
            <w:proofErr w:type="spellStart"/>
            <w:r w:rsidRPr="00B812F8">
              <w:rPr>
                <w:rFonts w:ascii="Times New Roman" w:eastAsia="Microsoft Sans Serif" w:hAnsi="Times New Roman"/>
                <w:b/>
                <w:bCs/>
                <w:i/>
                <w:sz w:val="24"/>
                <w:szCs w:val="24"/>
              </w:rPr>
              <w:t>в.т.ч</w:t>
            </w:r>
            <w:proofErr w:type="spellEnd"/>
            <w:r w:rsidRPr="00B812F8">
              <w:rPr>
                <w:rFonts w:ascii="Times New Roman" w:eastAsia="Microsoft Sans Serif" w:hAnsi="Times New Roman"/>
                <w:b/>
                <w:bCs/>
                <w:i/>
                <w:sz w:val="24"/>
                <w:szCs w:val="24"/>
              </w:rPr>
              <w:t>. в междугородном сообщении</w:t>
            </w:r>
          </w:p>
        </w:tc>
        <w:tc>
          <w:tcPr>
            <w:tcW w:w="1910" w:type="dxa"/>
            <w:shd w:val="clear" w:color="auto" w:fill="BFBFBF" w:themeFill="background1" w:themeFillShade="BF"/>
          </w:tcPr>
          <w:p w:rsidR="00B812F8" w:rsidRPr="00B812F8" w:rsidRDefault="00B812F8" w:rsidP="00B812F8">
            <w:pPr>
              <w:autoSpaceDE w:val="0"/>
              <w:snapToGrid w:val="0"/>
              <w:spacing w:before="0" w:after="0"/>
              <w:ind w:left="0"/>
              <w:jc w:val="center"/>
              <w:rPr>
                <w:rFonts w:ascii="Times New Roman" w:eastAsia="Microsoft Sans Serif" w:hAnsi="Times New Roman"/>
                <w:b/>
                <w:bCs/>
                <w:i/>
                <w:sz w:val="24"/>
                <w:szCs w:val="24"/>
              </w:rPr>
            </w:pPr>
            <w:proofErr w:type="spellStart"/>
            <w:r w:rsidRPr="00B812F8">
              <w:rPr>
                <w:rFonts w:ascii="Times New Roman" w:eastAsia="Microsoft Sans Serif" w:hAnsi="Times New Roman"/>
                <w:b/>
                <w:bCs/>
                <w:i/>
                <w:sz w:val="24"/>
                <w:szCs w:val="24"/>
              </w:rPr>
              <w:t>в.т.ч</w:t>
            </w:r>
            <w:proofErr w:type="spellEnd"/>
            <w:r w:rsidRPr="00B812F8">
              <w:rPr>
                <w:rFonts w:ascii="Times New Roman" w:eastAsia="Microsoft Sans Serif" w:hAnsi="Times New Roman"/>
                <w:b/>
                <w:bCs/>
                <w:i/>
                <w:sz w:val="24"/>
                <w:szCs w:val="24"/>
              </w:rPr>
              <w:t>. в пригородном сообщении</w:t>
            </w:r>
          </w:p>
        </w:tc>
        <w:tc>
          <w:tcPr>
            <w:tcW w:w="2148" w:type="dxa"/>
            <w:shd w:val="clear" w:color="auto" w:fill="BFBFBF" w:themeFill="background1" w:themeFillShade="BF"/>
          </w:tcPr>
          <w:p w:rsidR="00B812F8" w:rsidRPr="00B812F8" w:rsidRDefault="00B812F8" w:rsidP="00B812F8">
            <w:pPr>
              <w:autoSpaceDE w:val="0"/>
              <w:snapToGrid w:val="0"/>
              <w:spacing w:before="0" w:after="0"/>
              <w:ind w:left="0"/>
              <w:jc w:val="center"/>
              <w:rPr>
                <w:rFonts w:ascii="Times New Roman" w:eastAsia="Microsoft Sans Serif" w:hAnsi="Times New Roman"/>
                <w:b/>
                <w:bCs/>
                <w:i/>
                <w:sz w:val="24"/>
                <w:szCs w:val="24"/>
              </w:rPr>
            </w:pPr>
            <w:proofErr w:type="spellStart"/>
            <w:r w:rsidRPr="00B812F8">
              <w:rPr>
                <w:rFonts w:ascii="Times New Roman" w:eastAsia="Microsoft Sans Serif" w:hAnsi="Times New Roman"/>
                <w:b/>
                <w:bCs/>
                <w:i/>
                <w:sz w:val="24"/>
                <w:szCs w:val="24"/>
              </w:rPr>
              <w:t>в.т.ч</w:t>
            </w:r>
            <w:proofErr w:type="spellEnd"/>
            <w:r w:rsidRPr="00B812F8">
              <w:rPr>
                <w:rFonts w:ascii="Times New Roman" w:eastAsia="Microsoft Sans Serif" w:hAnsi="Times New Roman"/>
                <w:b/>
                <w:bCs/>
                <w:i/>
                <w:sz w:val="24"/>
                <w:szCs w:val="24"/>
              </w:rPr>
              <w:t>. во внутригородском сообщении</w:t>
            </w:r>
          </w:p>
        </w:tc>
      </w:tr>
      <w:tr w:rsidR="00B812F8" w:rsidRPr="00A34B46" w:rsidTr="00B812F8">
        <w:tc>
          <w:tcPr>
            <w:tcW w:w="2450" w:type="dxa"/>
            <w:shd w:val="clear" w:color="auto" w:fill="D9D9D9" w:themeFill="background1" w:themeFillShade="D9"/>
          </w:tcPr>
          <w:p w:rsidR="00B812F8" w:rsidRPr="00B812F8" w:rsidRDefault="00B812F8" w:rsidP="00B812F8">
            <w:pPr>
              <w:spacing w:before="0" w:after="0"/>
              <w:ind w:left="0"/>
              <w:jc w:val="left"/>
              <w:rPr>
                <w:rFonts w:ascii="Times New Roman" w:hAnsi="Times New Roman"/>
                <w:b/>
                <w:i/>
                <w:sz w:val="24"/>
                <w:szCs w:val="24"/>
              </w:rPr>
            </w:pPr>
            <w:r w:rsidRPr="00B812F8">
              <w:rPr>
                <w:rFonts w:ascii="Times New Roman" w:hAnsi="Times New Roman"/>
                <w:b/>
                <w:i/>
                <w:sz w:val="24"/>
                <w:szCs w:val="24"/>
              </w:rPr>
              <w:t>ИП Донскова</w:t>
            </w:r>
          </w:p>
        </w:tc>
        <w:tc>
          <w:tcPr>
            <w:tcW w:w="992" w:type="dxa"/>
            <w:shd w:val="clear" w:color="auto" w:fill="F2F2F2" w:themeFill="background1" w:themeFillShade="F2"/>
          </w:tcPr>
          <w:p w:rsidR="00B812F8" w:rsidRPr="00A34B46" w:rsidRDefault="00B812F8" w:rsidP="00B812F8">
            <w:pPr>
              <w:autoSpaceDE w:val="0"/>
              <w:snapToGrid w:val="0"/>
              <w:spacing w:before="0" w:after="0"/>
              <w:ind w:left="0"/>
              <w:jc w:val="center"/>
              <w:rPr>
                <w:rFonts w:ascii="Times New Roman" w:eastAsia="Microsoft Sans Serif" w:hAnsi="Times New Roman"/>
                <w:bCs/>
                <w:sz w:val="24"/>
                <w:szCs w:val="24"/>
              </w:rPr>
            </w:pPr>
            <w:r>
              <w:rPr>
                <w:rFonts w:ascii="Times New Roman" w:eastAsia="Microsoft Sans Serif" w:hAnsi="Times New Roman"/>
                <w:bCs/>
                <w:sz w:val="24"/>
                <w:szCs w:val="24"/>
              </w:rPr>
              <w:t>9,6</w:t>
            </w:r>
          </w:p>
        </w:tc>
        <w:tc>
          <w:tcPr>
            <w:tcW w:w="1965" w:type="dxa"/>
            <w:shd w:val="clear" w:color="auto" w:fill="F2F2F2" w:themeFill="background1" w:themeFillShade="F2"/>
          </w:tcPr>
          <w:p w:rsidR="00B812F8" w:rsidRPr="00A34B46" w:rsidRDefault="00B812F8" w:rsidP="00B812F8">
            <w:pPr>
              <w:autoSpaceDE w:val="0"/>
              <w:snapToGrid w:val="0"/>
              <w:spacing w:before="0" w:after="0"/>
              <w:ind w:left="0"/>
              <w:jc w:val="center"/>
              <w:rPr>
                <w:rFonts w:ascii="Times New Roman" w:eastAsia="Microsoft Sans Serif" w:hAnsi="Times New Roman"/>
                <w:bCs/>
                <w:sz w:val="24"/>
                <w:szCs w:val="24"/>
              </w:rPr>
            </w:pPr>
            <w:r>
              <w:rPr>
                <w:rFonts w:ascii="Times New Roman" w:eastAsia="Microsoft Sans Serif" w:hAnsi="Times New Roman"/>
                <w:bCs/>
                <w:sz w:val="24"/>
                <w:szCs w:val="24"/>
              </w:rPr>
              <w:t>-</w:t>
            </w:r>
          </w:p>
        </w:tc>
        <w:tc>
          <w:tcPr>
            <w:tcW w:w="1910" w:type="dxa"/>
            <w:shd w:val="clear" w:color="auto" w:fill="F2F2F2" w:themeFill="background1" w:themeFillShade="F2"/>
          </w:tcPr>
          <w:p w:rsidR="00B812F8" w:rsidRPr="00A34B46" w:rsidRDefault="00B812F8" w:rsidP="00B812F8">
            <w:pPr>
              <w:autoSpaceDE w:val="0"/>
              <w:snapToGrid w:val="0"/>
              <w:spacing w:before="0" w:after="0"/>
              <w:ind w:left="0"/>
              <w:jc w:val="center"/>
              <w:rPr>
                <w:rFonts w:ascii="Times New Roman" w:eastAsia="Microsoft Sans Serif" w:hAnsi="Times New Roman"/>
                <w:bCs/>
                <w:sz w:val="24"/>
                <w:szCs w:val="24"/>
              </w:rPr>
            </w:pPr>
            <w:r>
              <w:rPr>
                <w:rFonts w:ascii="Times New Roman" w:eastAsia="Microsoft Sans Serif" w:hAnsi="Times New Roman"/>
                <w:bCs/>
                <w:sz w:val="24"/>
                <w:szCs w:val="24"/>
              </w:rPr>
              <w:t>9,6</w:t>
            </w:r>
          </w:p>
        </w:tc>
        <w:tc>
          <w:tcPr>
            <w:tcW w:w="2148" w:type="dxa"/>
            <w:shd w:val="clear" w:color="auto" w:fill="F2F2F2" w:themeFill="background1" w:themeFillShade="F2"/>
          </w:tcPr>
          <w:p w:rsidR="00B812F8" w:rsidRPr="00A34B46" w:rsidRDefault="00B812F8" w:rsidP="00B812F8">
            <w:pPr>
              <w:autoSpaceDE w:val="0"/>
              <w:snapToGrid w:val="0"/>
              <w:spacing w:before="0" w:after="0"/>
              <w:ind w:left="0"/>
              <w:jc w:val="center"/>
              <w:rPr>
                <w:rFonts w:ascii="Times New Roman" w:eastAsia="Microsoft Sans Serif" w:hAnsi="Times New Roman"/>
                <w:bCs/>
                <w:sz w:val="24"/>
                <w:szCs w:val="24"/>
              </w:rPr>
            </w:pPr>
            <w:r>
              <w:rPr>
                <w:rFonts w:ascii="Times New Roman" w:eastAsia="Microsoft Sans Serif" w:hAnsi="Times New Roman"/>
                <w:bCs/>
                <w:sz w:val="24"/>
                <w:szCs w:val="24"/>
              </w:rPr>
              <w:t>-</w:t>
            </w:r>
          </w:p>
        </w:tc>
      </w:tr>
    </w:tbl>
    <w:p w:rsidR="00B20883" w:rsidRPr="00BD31D1" w:rsidRDefault="00586C2E" w:rsidP="00D528A2">
      <w:pPr>
        <w:pStyle w:val="3"/>
        <w:rPr>
          <w:rFonts w:cs="Times New Roman"/>
          <w:szCs w:val="24"/>
        </w:rPr>
      </w:pPr>
      <w:bookmarkStart w:id="317" w:name="_Toc378596958"/>
      <w:r w:rsidRPr="00BD31D1">
        <w:rPr>
          <w:rFonts w:cs="Times New Roman"/>
          <w:szCs w:val="24"/>
        </w:rPr>
        <w:t>13</w:t>
      </w:r>
      <w:r w:rsidR="00B20883" w:rsidRPr="00BD31D1">
        <w:rPr>
          <w:rFonts w:cs="Times New Roman"/>
          <w:szCs w:val="24"/>
        </w:rPr>
        <w:t>.3.</w:t>
      </w:r>
      <w:r w:rsidR="00DA0D90">
        <w:rPr>
          <w:rFonts w:cs="Times New Roman"/>
          <w:szCs w:val="24"/>
        </w:rPr>
        <w:t>3</w:t>
      </w:r>
      <w:r w:rsidR="00B20883" w:rsidRPr="00BD31D1">
        <w:rPr>
          <w:rFonts w:cs="Times New Roman"/>
          <w:szCs w:val="24"/>
        </w:rPr>
        <w:t xml:space="preserve"> Организация мест стоянки и долговременного хранения транспорта</w:t>
      </w:r>
      <w:bookmarkEnd w:id="313"/>
      <w:r w:rsidR="00B20883" w:rsidRPr="00BD31D1">
        <w:rPr>
          <w:rFonts w:cs="Times New Roman"/>
          <w:szCs w:val="24"/>
        </w:rPr>
        <w:t xml:space="preserve"> сельского поселения</w:t>
      </w:r>
      <w:bookmarkEnd w:id="314"/>
      <w:bookmarkEnd w:id="315"/>
      <w:bookmarkEnd w:id="316"/>
      <w:bookmarkEnd w:id="317"/>
    </w:p>
    <w:p w:rsidR="007B7332" w:rsidRPr="00BD31D1" w:rsidRDefault="00B20883" w:rsidP="00347F0D">
      <w:pPr>
        <w:pStyle w:val="a0"/>
        <w:rPr>
          <w:rFonts w:eastAsiaTheme="majorEastAsia"/>
          <w:b/>
          <w:bCs/>
          <w:caps/>
          <w:lang w:val="ru-RU"/>
        </w:rPr>
      </w:pPr>
      <w:r w:rsidRPr="00BD31D1">
        <w:rPr>
          <w:lang w:val="ru-RU"/>
        </w:rPr>
        <w:t xml:space="preserve">Хранение автотранспорта граждан происходит на приусадебных участках или в гаражах, находящихся в личной собственности граждан. Гостевые стоянки находятся в </w:t>
      </w:r>
      <w:r w:rsidR="007B7332" w:rsidRPr="00BD31D1">
        <w:rPr>
          <w:lang w:val="ru-RU"/>
        </w:rPr>
        <w:t xml:space="preserve">границах </w:t>
      </w:r>
      <w:r w:rsidRPr="00BD31D1">
        <w:rPr>
          <w:lang w:val="ru-RU"/>
        </w:rPr>
        <w:t>населенн</w:t>
      </w:r>
      <w:r w:rsidR="00AB4DC8">
        <w:rPr>
          <w:lang w:val="ru-RU"/>
        </w:rPr>
        <w:t>ых</w:t>
      </w:r>
      <w:r w:rsidRPr="00BD31D1">
        <w:rPr>
          <w:lang w:val="ru-RU"/>
        </w:rPr>
        <w:t xml:space="preserve"> пункт</w:t>
      </w:r>
      <w:r w:rsidR="00AB4DC8">
        <w:rPr>
          <w:lang w:val="ru-RU"/>
        </w:rPr>
        <w:t>ов</w:t>
      </w:r>
      <w:r w:rsidRPr="00BD31D1">
        <w:rPr>
          <w:lang w:val="ru-RU"/>
        </w:rPr>
        <w:t xml:space="preserve"> в карманах местных проездов. Грузовой автотранспорт хранится на соответствующих автобазах, предприятиях, гаражах и т.д.</w:t>
      </w:r>
      <w:bookmarkStart w:id="318" w:name="_Toc370201566"/>
      <w:r w:rsidR="007B7332" w:rsidRPr="00BD31D1">
        <w:rPr>
          <w:lang w:val="ru-RU"/>
        </w:rPr>
        <w:br w:type="page"/>
      </w:r>
    </w:p>
    <w:p w:rsidR="00B20883" w:rsidRPr="00BD31D1" w:rsidRDefault="00B20883" w:rsidP="00586C2E">
      <w:pPr>
        <w:pStyle w:val="1"/>
        <w:rPr>
          <w:rFonts w:eastAsia="Times New Roman" w:cs="Times New Roman"/>
          <w:szCs w:val="24"/>
        </w:rPr>
      </w:pPr>
      <w:bookmarkStart w:id="319" w:name="_Toc378596959"/>
      <w:r w:rsidRPr="00BD31D1">
        <w:rPr>
          <w:rFonts w:cs="Times New Roman"/>
          <w:szCs w:val="24"/>
        </w:rPr>
        <w:lastRenderedPageBreak/>
        <w:t>14.</w:t>
      </w:r>
      <w:r w:rsidR="00586C2E" w:rsidRPr="00BD31D1">
        <w:rPr>
          <w:rFonts w:cs="Times New Roman"/>
          <w:szCs w:val="24"/>
        </w:rPr>
        <w:t xml:space="preserve"> </w:t>
      </w:r>
      <w:r w:rsidRPr="00BD31D1">
        <w:rPr>
          <w:rFonts w:eastAsia="Times New Roman" w:cs="Times New Roman"/>
          <w:szCs w:val="24"/>
        </w:rPr>
        <w:t>П</w:t>
      </w:r>
      <w:r w:rsidR="00393C13" w:rsidRPr="00BD31D1">
        <w:rPr>
          <w:rFonts w:eastAsia="Times New Roman" w:cs="Times New Roman"/>
          <w:szCs w:val="24"/>
        </w:rPr>
        <w:t>еречень мероприятий по защите от чрезвычайных природных и техногенных процессов, существующие и разрабатываемые проекты инженерной защиты территории</w:t>
      </w:r>
      <w:bookmarkEnd w:id="318"/>
      <w:bookmarkEnd w:id="319"/>
    </w:p>
    <w:p w:rsidR="00B20883" w:rsidRPr="00BD31D1" w:rsidRDefault="00B20883" w:rsidP="00586C2E">
      <w:pPr>
        <w:pStyle w:val="a0"/>
        <w:rPr>
          <w:lang w:val="ru-RU"/>
        </w:rPr>
      </w:pPr>
      <w:r w:rsidRPr="00BD31D1">
        <w:rPr>
          <w:lang w:val="ru-RU"/>
        </w:rPr>
        <w:t>Предупреждение чрезвычайных ситуаций как в части их предотвращения (снижения рисков их возникновения), так и в плане уменьшения потерь и ущерба от них (смягчения последствий) проводится по следующим направлениям:</w:t>
      </w:r>
    </w:p>
    <w:p w:rsidR="00B20883" w:rsidRPr="00BD31D1" w:rsidRDefault="00586C2E" w:rsidP="00586C2E">
      <w:pPr>
        <w:pStyle w:val="a0"/>
        <w:rPr>
          <w:lang w:val="ru-RU"/>
        </w:rPr>
      </w:pPr>
      <w:r w:rsidRPr="00BD31D1">
        <w:rPr>
          <w:lang w:val="ru-RU"/>
        </w:rPr>
        <w:t xml:space="preserve">1) </w:t>
      </w:r>
      <w:r w:rsidR="00B20883" w:rsidRPr="00BD31D1">
        <w:rPr>
          <w:lang w:val="ru-RU"/>
        </w:rPr>
        <w:t xml:space="preserve">мониторинг и прогнозирование чрезвычайных ситуаций; </w:t>
      </w:r>
    </w:p>
    <w:p w:rsidR="00B20883" w:rsidRPr="00BD31D1" w:rsidRDefault="00586C2E" w:rsidP="00586C2E">
      <w:pPr>
        <w:pStyle w:val="a0"/>
        <w:rPr>
          <w:lang w:val="ru-RU"/>
        </w:rPr>
      </w:pPr>
      <w:r w:rsidRPr="00BD31D1">
        <w:rPr>
          <w:lang w:val="ru-RU"/>
        </w:rPr>
        <w:t xml:space="preserve">2) </w:t>
      </w:r>
      <w:r w:rsidR="00B20883" w:rsidRPr="00BD31D1">
        <w:rPr>
          <w:lang w:val="ru-RU"/>
        </w:rPr>
        <w:t xml:space="preserve">рациональное размещение производительных сил по территории с учетом природной и техногенной безопасности; </w:t>
      </w:r>
    </w:p>
    <w:p w:rsidR="00B20883" w:rsidRPr="00BD31D1" w:rsidRDefault="00586C2E" w:rsidP="00586C2E">
      <w:pPr>
        <w:pStyle w:val="a0"/>
        <w:rPr>
          <w:lang w:val="ru-RU"/>
        </w:rPr>
      </w:pPr>
      <w:r w:rsidRPr="00BD31D1">
        <w:rPr>
          <w:lang w:val="ru-RU"/>
        </w:rPr>
        <w:t xml:space="preserve">3) </w:t>
      </w:r>
      <w:r w:rsidR="00B20883" w:rsidRPr="00BD31D1">
        <w:rPr>
          <w:lang w:val="ru-RU"/>
        </w:rPr>
        <w:t xml:space="preserve">предотвращение, в возможных пределах, некоторых неблагоприятных и опасных природных явлений и процессов путем систематического снижения их накапливающегося разрушительного потенциала; </w:t>
      </w:r>
    </w:p>
    <w:p w:rsidR="00B20883" w:rsidRPr="00BD31D1" w:rsidRDefault="00586C2E" w:rsidP="00586C2E">
      <w:pPr>
        <w:pStyle w:val="a0"/>
        <w:rPr>
          <w:lang w:val="ru-RU"/>
        </w:rPr>
      </w:pPr>
      <w:r w:rsidRPr="00BD31D1">
        <w:rPr>
          <w:lang w:val="ru-RU"/>
        </w:rPr>
        <w:t xml:space="preserve">4) </w:t>
      </w:r>
      <w:r w:rsidR="00B20883" w:rsidRPr="00BD31D1">
        <w:rPr>
          <w:lang w:val="ru-RU"/>
        </w:rPr>
        <w:t xml:space="preserve">предотвращение аварий и техногенных катастроф путем повышения технологической безопасности производственных процессов и эксплуатационной надежности оборудования; </w:t>
      </w:r>
    </w:p>
    <w:p w:rsidR="00B20883" w:rsidRPr="00BD31D1" w:rsidRDefault="00586C2E" w:rsidP="00586C2E">
      <w:pPr>
        <w:pStyle w:val="a0"/>
        <w:rPr>
          <w:lang w:val="ru-RU"/>
        </w:rPr>
      </w:pPr>
      <w:r w:rsidRPr="00BD31D1">
        <w:rPr>
          <w:lang w:val="ru-RU"/>
        </w:rPr>
        <w:t xml:space="preserve">5) </w:t>
      </w:r>
      <w:r w:rsidR="00B20883" w:rsidRPr="00BD31D1">
        <w:rPr>
          <w:lang w:val="ru-RU"/>
        </w:rPr>
        <w:t xml:space="preserve">разработка и осуществление инженерно-технических мероприятий, направленных на предотвращение источников чрезвычайных ситуаций, смягчение их последствий, защиту населения и материальных средств; </w:t>
      </w:r>
    </w:p>
    <w:p w:rsidR="00B20883" w:rsidRPr="00BD31D1" w:rsidRDefault="00586C2E" w:rsidP="00586C2E">
      <w:pPr>
        <w:pStyle w:val="a0"/>
        <w:rPr>
          <w:lang w:val="ru-RU"/>
        </w:rPr>
      </w:pPr>
      <w:r w:rsidRPr="00BD31D1">
        <w:rPr>
          <w:lang w:val="ru-RU"/>
        </w:rPr>
        <w:t xml:space="preserve">6) </w:t>
      </w:r>
      <w:r w:rsidR="00B20883" w:rsidRPr="00BD31D1">
        <w:rPr>
          <w:lang w:val="ru-RU"/>
        </w:rPr>
        <w:t xml:space="preserve">подготовка объектов экономики и систем жизнеобеспечения населения к работе в условиях чрезвычайных ситуаций; </w:t>
      </w:r>
    </w:p>
    <w:p w:rsidR="00B20883" w:rsidRPr="00BD31D1" w:rsidRDefault="00586C2E" w:rsidP="00586C2E">
      <w:pPr>
        <w:pStyle w:val="a0"/>
        <w:rPr>
          <w:lang w:val="ru-RU"/>
        </w:rPr>
      </w:pPr>
      <w:r w:rsidRPr="00BD31D1">
        <w:rPr>
          <w:lang w:val="ru-RU"/>
        </w:rPr>
        <w:t xml:space="preserve">7) </w:t>
      </w:r>
      <w:r w:rsidR="00B20883" w:rsidRPr="00BD31D1">
        <w:rPr>
          <w:lang w:val="ru-RU"/>
        </w:rPr>
        <w:t xml:space="preserve">декларирование промышленной безопасности; </w:t>
      </w:r>
    </w:p>
    <w:p w:rsidR="00B20883" w:rsidRPr="00BD31D1" w:rsidRDefault="00586C2E" w:rsidP="00586C2E">
      <w:pPr>
        <w:pStyle w:val="a0"/>
        <w:rPr>
          <w:lang w:val="ru-RU"/>
        </w:rPr>
      </w:pPr>
      <w:r w:rsidRPr="00BD31D1">
        <w:rPr>
          <w:lang w:val="ru-RU"/>
        </w:rPr>
        <w:t xml:space="preserve">8) </w:t>
      </w:r>
      <w:r w:rsidR="00B20883" w:rsidRPr="00BD31D1">
        <w:rPr>
          <w:lang w:val="ru-RU"/>
        </w:rPr>
        <w:t xml:space="preserve">лицензирование деятельности опасных производственных объектов; </w:t>
      </w:r>
    </w:p>
    <w:p w:rsidR="00B20883" w:rsidRPr="00BD31D1" w:rsidRDefault="00586C2E" w:rsidP="00586C2E">
      <w:pPr>
        <w:pStyle w:val="a0"/>
        <w:rPr>
          <w:lang w:val="ru-RU"/>
        </w:rPr>
      </w:pPr>
      <w:r w:rsidRPr="00BD31D1">
        <w:rPr>
          <w:lang w:val="ru-RU"/>
        </w:rPr>
        <w:t xml:space="preserve">9) </w:t>
      </w:r>
      <w:r w:rsidR="00B20883" w:rsidRPr="00BD31D1">
        <w:rPr>
          <w:lang w:val="ru-RU"/>
        </w:rPr>
        <w:t xml:space="preserve">страхование ответственности за причинение вреда при эксплуатации опасного производственного объекта; </w:t>
      </w:r>
    </w:p>
    <w:p w:rsidR="00B20883" w:rsidRPr="00BD31D1" w:rsidRDefault="00586C2E" w:rsidP="00586C2E">
      <w:pPr>
        <w:pStyle w:val="a0"/>
        <w:rPr>
          <w:lang w:val="ru-RU"/>
        </w:rPr>
      </w:pPr>
      <w:r w:rsidRPr="00BD31D1">
        <w:rPr>
          <w:lang w:val="ru-RU"/>
        </w:rPr>
        <w:t xml:space="preserve">10) </w:t>
      </w:r>
      <w:r w:rsidR="00B20883" w:rsidRPr="00BD31D1">
        <w:rPr>
          <w:lang w:val="ru-RU"/>
        </w:rPr>
        <w:t xml:space="preserve">проведение государственной экспертизы в области предупреждения чрезвычайных ситуаций; </w:t>
      </w:r>
    </w:p>
    <w:p w:rsidR="00B20883" w:rsidRPr="00BD31D1" w:rsidRDefault="00586C2E" w:rsidP="00586C2E">
      <w:pPr>
        <w:pStyle w:val="a0"/>
        <w:rPr>
          <w:lang w:val="ru-RU"/>
        </w:rPr>
      </w:pPr>
      <w:r w:rsidRPr="00BD31D1">
        <w:rPr>
          <w:lang w:val="ru-RU"/>
        </w:rPr>
        <w:t xml:space="preserve">11) </w:t>
      </w:r>
      <w:r w:rsidR="00B20883" w:rsidRPr="00BD31D1">
        <w:rPr>
          <w:lang w:val="ru-RU"/>
        </w:rPr>
        <w:t xml:space="preserve">государственный надзор и контроль по вопросам природной и техногенной безопасности; </w:t>
      </w:r>
    </w:p>
    <w:p w:rsidR="00B20883" w:rsidRPr="00BD31D1" w:rsidRDefault="00586C2E" w:rsidP="00586C2E">
      <w:pPr>
        <w:pStyle w:val="a0"/>
        <w:rPr>
          <w:lang w:val="ru-RU"/>
        </w:rPr>
      </w:pPr>
      <w:r w:rsidRPr="00BD31D1">
        <w:rPr>
          <w:lang w:val="ru-RU"/>
        </w:rPr>
        <w:t xml:space="preserve">12) </w:t>
      </w:r>
      <w:r w:rsidR="00B20883" w:rsidRPr="00BD31D1">
        <w:rPr>
          <w:lang w:val="ru-RU"/>
        </w:rPr>
        <w:t xml:space="preserve">информирование населения о потенциальных природных и техногенных угрозах на территории проживания; </w:t>
      </w:r>
    </w:p>
    <w:p w:rsidR="00B20883" w:rsidRPr="00BD31D1" w:rsidRDefault="00586C2E" w:rsidP="00586C2E">
      <w:pPr>
        <w:pStyle w:val="a0"/>
        <w:rPr>
          <w:lang w:val="ru-RU"/>
        </w:rPr>
      </w:pPr>
      <w:r w:rsidRPr="00BD31D1">
        <w:rPr>
          <w:lang w:val="ru-RU"/>
        </w:rPr>
        <w:t xml:space="preserve">13) </w:t>
      </w:r>
      <w:r w:rsidR="00B20883" w:rsidRPr="00BD31D1">
        <w:rPr>
          <w:lang w:val="ru-RU"/>
        </w:rPr>
        <w:t xml:space="preserve">подготовка населения в области защиты от чрезвычайных ситуаций. </w:t>
      </w:r>
    </w:p>
    <w:p w:rsidR="00B20883" w:rsidRPr="00BD31D1" w:rsidRDefault="00586C2E" w:rsidP="00D528A2">
      <w:pPr>
        <w:pStyle w:val="2"/>
        <w:rPr>
          <w:rFonts w:cs="Times New Roman"/>
          <w:szCs w:val="24"/>
        </w:rPr>
      </w:pPr>
      <w:bookmarkStart w:id="320" w:name="_Toc370201567"/>
      <w:bookmarkStart w:id="321" w:name="_Toc378596960"/>
      <w:r w:rsidRPr="00BD31D1">
        <w:rPr>
          <w:rFonts w:cs="Times New Roman"/>
          <w:szCs w:val="24"/>
        </w:rPr>
        <w:t xml:space="preserve">14.1 </w:t>
      </w:r>
      <w:r w:rsidR="00B20883" w:rsidRPr="00BD31D1">
        <w:rPr>
          <w:rFonts w:cs="Times New Roman"/>
          <w:szCs w:val="24"/>
        </w:rPr>
        <w:t>Рекомендации для размещения объектов капитального строительства</w:t>
      </w:r>
      <w:bookmarkEnd w:id="320"/>
      <w:bookmarkEnd w:id="321"/>
    </w:p>
    <w:p w:rsidR="00B20883" w:rsidRPr="00BD31D1" w:rsidRDefault="00B20883" w:rsidP="00586C2E">
      <w:pPr>
        <w:pStyle w:val="a0"/>
        <w:rPr>
          <w:lang w:val="ru-RU"/>
        </w:rPr>
      </w:pPr>
      <w:r w:rsidRPr="00BD31D1">
        <w:rPr>
          <w:lang w:val="ru-RU"/>
        </w:rPr>
        <w:t xml:space="preserve">Создание новых и преобразование существующих систем расселения должно проводиться с учетом природно-климатических условий, существующей техногенной опасности, а также особенностей сложившейся сети населенных мест. Не должно допускаться размещение зданий и сооружений в опасных зонах отвалов породы шахт и оползней, в зонах, непосредственно прилегающих к активным разломам. В проектах планировки </w:t>
      </w:r>
      <w:r w:rsidR="005A5205">
        <w:rPr>
          <w:lang w:val="ru-RU"/>
        </w:rPr>
        <w:t>необходимо</w:t>
      </w:r>
      <w:r w:rsidR="00A333D6">
        <w:rPr>
          <w:lang w:val="ru-RU"/>
        </w:rPr>
        <w:t xml:space="preserve"> </w:t>
      </w:r>
      <w:r w:rsidRPr="00BD31D1">
        <w:rPr>
          <w:lang w:val="ru-RU"/>
        </w:rPr>
        <w:t>предусматривать ограниченное развитие потенциально опасных объектов экономики, их постепенный вывод из городов, перепрофилирование или модернизацию, обеспечивающие снижение до приемлемого уровня, создаваемого функционированием этих объектов риска поражения населения, среды его обитания и объектов экономики.</w:t>
      </w:r>
    </w:p>
    <w:p w:rsidR="00B20883" w:rsidRPr="00BD31D1" w:rsidRDefault="00B20883" w:rsidP="00586C2E">
      <w:pPr>
        <w:pStyle w:val="a0"/>
        <w:rPr>
          <w:lang w:val="ru-RU"/>
        </w:rPr>
      </w:pPr>
      <w:r w:rsidRPr="00BD31D1">
        <w:rPr>
          <w:lang w:val="ru-RU"/>
        </w:rPr>
        <w:t xml:space="preserve">При формировании систем населенных мест </w:t>
      </w:r>
      <w:r w:rsidR="005A5205">
        <w:rPr>
          <w:lang w:val="ru-RU"/>
        </w:rPr>
        <w:t>необходимо</w:t>
      </w:r>
      <w:r w:rsidR="00A333D6">
        <w:rPr>
          <w:lang w:val="ru-RU"/>
        </w:rPr>
        <w:t xml:space="preserve"> </w:t>
      </w:r>
      <w:r w:rsidRPr="00BD31D1">
        <w:rPr>
          <w:lang w:val="ru-RU"/>
        </w:rPr>
        <w:t xml:space="preserve">обеспечить снижение пожарной опасности застроек и улучшение санитарно-гигиенических условий проживания населения. </w:t>
      </w:r>
      <w:proofErr w:type="spellStart"/>
      <w:r w:rsidRPr="00BD31D1">
        <w:rPr>
          <w:lang w:val="ru-RU"/>
        </w:rPr>
        <w:t>Пожаро</w:t>
      </w:r>
      <w:proofErr w:type="spellEnd"/>
      <w:r w:rsidR="000318F0" w:rsidRPr="00BD31D1">
        <w:rPr>
          <w:lang w:val="ru-RU"/>
        </w:rPr>
        <w:t xml:space="preserve">- </w:t>
      </w:r>
      <w:r w:rsidRPr="00BD31D1">
        <w:rPr>
          <w:lang w:val="ru-RU"/>
        </w:rPr>
        <w:t xml:space="preserve">и взрывоопасные объекты </w:t>
      </w:r>
      <w:r w:rsidR="005A5205">
        <w:rPr>
          <w:lang w:val="ru-RU"/>
        </w:rPr>
        <w:t>необходимо</w:t>
      </w:r>
      <w:r w:rsidR="00A333D6">
        <w:rPr>
          <w:lang w:val="ru-RU"/>
        </w:rPr>
        <w:t xml:space="preserve"> </w:t>
      </w:r>
      <w:r w:rsidRPr="00BD31D1">
        <w:rPr>
          <w:lang w:val="ru-RU"/>
        </w:rPr>
        <w:t xml:space="preserve">выносить за пределы населенных пунктов. При размещении и формировании населенных пунктов и </w:t>
      </w:r>
      <w:r w:rsidRPr="00BD31D1">
        <w:rPr>
          <w:lang w:val="ru-RU"/>
        </w:rPr>
        <w:lastRenderedPageBreak/>
        <w:t>систем населенных мест надо также учитывать размещение уже существующих подобных объектов.</w:t>
      </w:r>
    </w:p>
    <w:p w:rsidR="00B20883" w:rsidRPr="00BD31D1" w:rsidRDefault="00B20883" w:rsidP="00586C2E">
      <w:pPr>
        <w:pStyle w:val="a0"/>
        <w:rPr>
          <w:lang w:val="ru-RU"/>
        </w:rPr>
      </w:pPr>
      <w:r w:rsidRPr="00BD31D1">
        <w:rPr>
          <w:lang w:val="ru-RU"/>
        </w:rPr>
        <w:t xml:space="preserve">При проектировании, строительстве и реконструкции сельских поселений следует предусматривать единую систему транспорта, представляющую удобные, быстрые и безопасные транспортные связи для удобства возможной эвакуации людей. </w:t>
      </w:r>
    </w:p>
    <w:p w:rsidR="00B20883" w:rsidRPr="00BD31D1" w:rsidRDefault="00B20883" w:rsidP="00586C2E">
      <w:pPr>
        <w:pStyle w:val="a0"/>
        <w:rPr>
          <w:lang w:val="ru-RU"/>
        </w:rPr>
      </w:pPr>
      <w:r w:rsidRPr="00BD31D1">
        <w:rPr>
          <w:lang w:val="ru-RU"/>
        </w:rPr>
        <w:t xml:space="preserve">Населенные территории </w:t>
      </w:r>
      <w:r w:rsidR="005A5205">
        <w:rPr>
          <w:lang w:val="ru-RU"/>
        </w:rPr>
        <w:t>необходимо</w:t>
      </w:r>
      <w:r w:rsidR="00A333D6">
        <w:rPr>
          <w:lang w:val="ru-RU"/>
        </w:rPr>
        <w:t xml:space="preserve"> </w:t>
      </w:r>
      <w:r w:rsidRPr="00BD31D1">
        <w:rPr>
          <w:lang w:val="ru-RU"/>
        </w:rPr>
        <w:t>размещать с наветренной стороны (для ветров преобладающего направления) по отношению к производственным предприятиям, являющимися источниками загрязнения атмосферного воздуха, а также представляющим повышенную пожарную опасность.</w:t>
      </w:r>
    </w:p>
    <w:p w:rsidR="00B20883" w:rsidRPr="00BD31D1" w:rsidRDefault="00B20883" w:rsidP="00586C2E">
      <w:pPr>
        <w:pStyle w:val="a0"/>
        <w:rPr>
          <w:lang w:val="ru-RU"/>
        </w:rPr>
      </w:pPr>
      <w:r w:rsidRPr="00BD31D1">
        <w:rPr>
          <w:lang w:val="ru-RU"/>
        </w:rPr>
        <w:t xml:space="preserve">Животноводческие предприятия, склады по хранению ядохимикатов, биопрепаратов, удобрений, </w:t>
      </w:r>
      <w:proofErr w:type="spellStart"/>
      <w:r w:rsidRPr="00BD31D1">
        <w:rPr>
          <w:lang w:val="ru-RU"/>
        </w:rPr>
        <w:t>пожаро</w:t>
      </w:r>
      <w:proofErr w:type="spellEnd"/>
      <w:r w:rsidR="000318F0" w:rsidRPr="00BD31D1">
        <w:rPr>
          <w:lang w:val="ru-RU"/>
        </w:rPr>
        <w:t>-</w:t>
      </w:r>
      <w:r w:rsidRPr="00BD31D1">
        <w:rPr>
          <w:lang w:val="ru-RU"/>
        </w:rPr>
        <w:t xml:space="preserve"> и взрывоопасные склады и производства, очистные сооружения должны располагаются с подветренной стороны по отношению к населенной территории.</w:t>
      </w:r>
    </w:p>
    <w:p w:rsidR="00B20883" w:rsidRPr="00BD31D1" w:rsidRDefault="000318F0" w:rsidP="00586C2E">
      <w:pPr>
        <w:pStyle w:val="a0"/>
        <w:rPr>
          <w:lang w:val="ru-RU"/>
        </w:rPr>
      </w:pPr>
      <w:r w:rsidRPr="00BD31D1">
        <w:rPr>
          <w:lang w:val="ru-RU"/>
        </w:rPr>
        <w:t xml:space="preserve">Территории сельских поселений </w:t>
      </w:r>
      <w:r w:rsidR="00B20883" w:rsidRPr="00BD31D1">
        <w:rPr>
          <w:lang w:val="ru-RU"/>
        </w:rPr>
        <w:t>и места массового отдыха размещаются выше по течению водотоков и водоемов относительно выпусков производственных и хозяйственно-бытовых вод.</w:t>
      </w:r>
    </w:p>
    <w:p w:rsidR="00B20883" w:rsidRPr="00BD31D1" w:rsidRDefault="00B20883" w:rsidP="00586C2E">
      <w:pPr>
        <w:pStyle w:val="a0"/>
        <w:rPr>
          <w:lang w:val="ru-RU"/>
        </w:rPr>
      </w:pPr>
      <w:r w:rsidRPr="00BD31D1">
        <w:rPr>
          <w:lang w:val="ru-RU"/>
        </w:rPr>
        <w:t>За пределами территорий населенного пункта и их зеленых зон в обособленных складских районах пригородной зоны с соблюдением санитарных, противопожарных норм осуществляется рассредоточенное размещение складов и перевалочных баз нефти и нефтепродуктов, складов взрывчатых материалов и базисных складов АХОВ.</w:t>
      </w:r>
    </w:p>
    <w:p w:rsidR="00B20883" w:rsidRPr="00BD31D1" w:rsidRDefault="00B20883" w:rsidP="00586C2E">
      <w:pPr>
        <w:pStyle w:val="a0"/>
        <w:rPr>
          <w:lang w:val="ru-RU"/>
        </w:rPr>
      </w:pPr>
      <w:r w:rsidRPr="00BD31D1">
        <w:rPr>
          <w:lang w:val="ru-RU"/>
        </w:rPr>
        <w:t xml:space="preserve">При разработке проектов планировки населенного пункта </w:t>
      </w:r>
      <w:r w:rsidR="005A5205">
        <w:rPr>
          <w:lang w:val="ru-RU"/>
        </w:rPr>
        <w:t>необходимо</w:t>
      </w:r>
      <w:r w:rsidR="00A333D6">
        <w:rPr>
          <w:lang w:val="ru-RU"/>
        </w:rPr>
        <w:t xml:space="preserve"> </w:t>
      </w:r>
      <w:r w:rsidRPr="00BD31D1">
        <w:rPr>
          <w:lang w:val="ru-RU"/>
        </w:rPr>
        <w:t>предусматривать безопасное размещение полигонов для утилизации, обезвреживания и захоронения твердых бытовых и токсичных промышленных отходов.</w:t>
      </w:r>
    </w:p>
    <w:p w:rsidR="00B20883" w:rsidRPr="00BD31D1" w:rsidRDefault="00B20883" w:rsidP="00586C2E">
      <w:pPr>
        <w:pStyle w:val="a0"/>
        <w:rPr>
          <w:lang w:val="ru-RU"/>
        </w:rPr>
      </w:pPr>
      <w:r w:rsidRPr="00BD31D1">
        <w:rPr>
          <w:lang w:val="ru-RU"/>
        </w:rPr>
        <w:t xml:space="preserve">Действительно, рационально размещенный объект фактически частично или полностью выводится из зоны действия поражающих факторов потенциального источника чрезвычайной ситуации. В случае реального возникновения бедствия ему или совсем не наносится ущерб, или этот ущерб и вообще последствия воздействия бывают столь незначительными, что чрезвычайная ситуация не возникает. </w:t>
      </w:r>
    </w:p>
    <w:p w:rsidR="00B20883" w:rsidRPr="00BD31D1" w:rsidRDefault="00B20883" w:rsidP="00586C2E">
      <w:pPr>
        <w:pStyle w:val="a0"/>
        <w:rPr>
          <w:lang w:val="ru-RU"/>
        </w:rPr>
      </w:pPr>
      <w:r w:rsidRPr="00BD31D1">
        <w:rPr>
          <w:lang w:val="ru-RU"/>
        </w:rPr>
        <w:t>Таким образом, проведенное заблаговременно мероприятие по рациональному размещению оказывается экономически эффективным. Эта эффективность могла бы быть оценена величиной предотвращенного ущерба. Чаще всего этот гипотетический предотвращенный ущерб оценивают при принятии решения на выбор места размещения – новое строительство, при обосновании переноса объекта в более безопасное место и в других случаях, предшествующих практическим мерам.</w:t>
      </w:r>
    </w:p>
    <w:p w:rsidR="00B20883" w:rsidRPr="00BD31D1" w:rsidRDefault="00B20883" w:rsidP="00586C2E">
      <w:pPr>
        <w:pStyle w:val="a0"/>
        <w:rPr>
          <w:lang w:val="ru-RU"/>
        </w:rPr>
      </w:pPr>
      <w:r w:rsidRPr="00BD31D1">
        <w:rPr>
          <w:lang w:val="ru-RU"/>
        </w:rPr>
        <w:t xml:space="preserve">Другая составляющая рационального безопасного размещения объектов – необходимость минимизации затрат на проведение мер по размещению. </w:t>
      </w:r>
    </w:p>
    <w:p w:rsidR="00B20883" w:rsidRPr="00BD31D1" w:rsidRDefault="00B20883" w:rsidP="00586C2E">
      <w:pPr>
        <w:pStyle w:val="a0"/>
        <w:rPr>
          <w:lang w:val="ru-RU"/>
        </w:rPr>
      </w:pPr>
      <w:r w:rsidRPr="00BD31D1">
        <w:rPr>
          <w:lang w:val="ru-RU"/>
        </w:rPr>
        <w:t>Таким образом, рациональное размещение объектов экономики и социальной сферы с точки зрения их природной и техногенной безопасности, являясь важной мерой предупреждения чрезвычайных ситуаций, одновременно играет роль механизма, снижающего потенциальные ущербы и в определенной степени страхующего от затрат на восстановление и перенос объектов.</w:t>
      </w:r>
    </w:p>
    <w:p w:rsidR="00B20883" w:rsidRPr="00BD31D1" w:rsidRDefault="00B20883" w:rsidP="00D528A2">
      <w:pPr>
        <w:pStyle w:val="2"/>
        <w:rPr>
          <w:rFonts w:cs="Times New Roman"/>
          <w:szCs w:val="24"/>
        </w:rPr>
      </w:pPr>
      <w:bookmarkStart w:id="322" w:name="_Toc370201568"/>
      <w:bookmarkStart w:id="323" w:name="_Toc378596961"/>
      <w:r w:rsidRPr="00BD31D1">
        <w:rPr>
          <w:rFonts w:cs="Times New Roman"/>
          <w:szCs w:val="24"/>
        </w:rPr>
        <w:t>14.2</w:t>
      </w:r>
      <w:r w:rsidR="00586C2E" w:rsidRPr="00BD31D1">
        <w:rPr>
          <w:rFonts w:cs="Times New Roman"/>
          <w:szCs w:val="24"/>
        </w:rPr>
        <w:t xml:space="preserve"> </w:t>
      </w:r>
      <w:r w:rsidRPr="00BD31D1">
        <w:rPr>
          <w:rFonts w:cs="Times New Roman"/>
          <w:szCs w:val="24"/>
        </w:rPr>
        <w:t>Противопожарные мероприятия на территории поселения</w:t>
      </w:r>
      <w:bookmarkEnd w:id="322"/>
      <w:bookmarkEnd w:id="323"/>
    </w:p>
    <w:p w:rsidR="00B20883" w:rsidRPr="00BD31D1" w:rsidRDefault="00B20883" w:rsidP="00586C2E">
      <w:pPr>
        <w:pStyle w:val="a0"/>
        <w:rPr>
          <w:lang w:val="ru-RU"/>
        </w:rPr>
      </w:pPr>
      <w:r w:rsidRPr="00BD31D1">
        <w:rPr>
          <w:lang w:val="ru-RU"/>
        </w:rPr>
        <w:t>На территории поселений наибольшую пожарную опасность несет возгорание жилой застройки.</w:t>
      </w:r>
    </w:p>
    <w:p w:rsidR="008E0700" w:rsidRDefault="00B20883" w:rsidP="00586C2E">
      <w:pPr>
        <w:pStyle w:val="a0"/>
        <w:rPr>
          <w:lang w:val="ru-RU"/>
        </w:rPr>
      </w:pPr>
      <w:r w:rsidRPr="00BD31D1">
        <w:rPr>
          <w:lang w:val="ru-RU"/>
        </w:rPr>
        <w:lastRenderedPageBreak/>
        <w:t xml:space="preserve">Основными причинами пожаров являются неосторожное обращение с огнём, нарушение правил пожарной безопасности при эксплуатации электрооборудования, поджоги. </w:t>
      </w:r>
    </w:p>
    <w:p w:rsidR="00B20883" w:rsidRDefault="00897C20" w:rsidP="00897C20">
      <w:pPr>
        <w:pStyle w:val="a0"/>
        <w:rPr>
          <w:lang w:val="ru-RU"/>
        </w:rPr>
      </w:pPr>
      <w:r w:rsidRPr="00BD31D1">
        <w:rPr>
          <w:lang w:val="ru-RU"/>
        </w:rPr>
        <w:t xml:space="preserve">Для населенных пунктов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w:t>
      </w:r>
      <w:r w:rsidR="00B20883" w:rsidRPr="00BD31D1">
        <w:rPr>
          <w:lang w:val="ru-RU"/>
        </w:rPr>
        <w:t>характерна преимущественно</w:t>
      </w:r>
      <w:r w:rsidR="00B20883" w:rsidRPr="008E0700">
        <w:rPr>
          <w:lang w:val="ru-RU"/>
        </w:rPr>
        <w:t xml:space="preserve"> </w:t>
      </w:r>
      <w:r w:rsidR="00B20883" w:rsidRPr="00BD31D1">
        <w:rPr>
          <w:lang w:val="ru-RU"/>
        </w:rPr>
        <w:t>одноэтажная деревянная застройка. Так же проблемой является то, что расстояния между домами и природными постройками не соответствуют требованиям пожарной безопасности, водопроводные сети с гидрантами изношены или отсутствуют, поэтому рекомендуется предусмотреть комплектование первичных средств пожаротушения, применяемых до прибытия пожарного расчета.</w:t>
      </w:r>
    </w:p>
    <w:p w:rsidR="00B20883" w:rsidRPr="00BD31D1" w:rsidRDefault="00B20883" w:rsidP="00586C2E">
      <w:pPr>
        <w:pStyle w:val="a0"/>
        <w:rPr>
          <w:lang w:val="ru-RU"/>
        </w:rPr>
      </w:pPr>
      <w:r w:rsidRPr="00BD31D1">
        <w:rPr>
          <w:lang w:val="ru-RU"/>
        </w:rPr>
        <w:t>Расход воды на наружное пожаротушение принимается по СП 8.13130.2009</w:t>
      </w:r>
      <w:r w:rsidR="006D0BBE">
        <w:rPr>
          <w:lang w:val="ru-RU"/>
        </w:rPr>
        <w:t xml:space="preserve"> «</w:t>
      </w:r>
      <w:r w:rsidR="006D0BBE" w:rsidRPr="000569C6">
        <w:rPr>
          <w:lang w:val="ru-RU"/>
        </w:rPr>
        <w:t>Свод правил. Системы противопожарной защиты. Источники наружного противопожарного водоснабжения. Требования пожарной безопасности</w:t>
      </w:r>
      <w:r w:rsidR="006D0BBE">
        <w:rPr>
          <w:lang w:val="ru-RU"/>
        </w:rPr>
        <w:t>»</w:t>
      </w:r>
      <w:r w:rsidRPr="00BD31D1">
        <w:rPr>
          <w:lang w:val="ru-RU"/>
        </w:rPr>
        <w:t>, п.5.1, табл.1 и составляет 1х10 л/с (без учета расхода на тушение предприятий различного назначения). Расход воды для производственных предприятий, для зданий административного и общественного назначения принимаются отдельно для каждого из этих предприятий в зависимости от их площади.</w:t>
      </w:r>
    </w:p>
    <w:p w:rsidR="00B20883" w:rsidRPr="00BD31D1" w:rsidRDefault="00B20883" w:rsidP="000B65CB">
      <w:pPr>
        <w:pStyle w:val="a0"/>
        <w:rPr>
          <w:lang w:val="ru-RU"/>
        </w:rPr>
      </w:pPr>
      <w:r w:rsidRPr="00BD31D1">
        <w:rPr>
          <w:lang w:val="ru-RU"/>
        </w:rPr>
        <w:t>В соответствии</w:t>
      </w:r>
      <w:r w:rsidR="000B65CB" w:rsidRPr="00BD31D1">
        <w:rPr>
          <w:lang w:val="ru-RU"/>
        </w:rPr>
        <w:t xml:space="preserve"> со ст. 63</w:t>
      </w:r>
      <w:r w:rsidRPr="00BD31D1">
        <w:rPr>
          <w:lang w:val="ru-RU"/>
        </w:rPr>
        <w:t xml:space="preserve"> </w:t>
      </w:r>
      <w:r w:rsidR="000B65CB" w:rsidRPr="00BD31D1">
        <w:rPr>
          <w:lang w:val="ru-RU"/>
        </w:rPr>
        <w:t xml:space="preserve">Федерального закона от 22.07.2008 </w:t>
      </w:r>
      <w:r w:rsidR="0043684A">
        <w:rPr>
          <w:lang w:val="ru-RU"/>
        </w:rPr>
        <w:t>№ </w:t>
      </w:r>
      <w:r w:rsidR="000B65CB" w:rsidRPr="00BD31D1">
        <w:rPr>
          <w:lang w:val="ru-RU"/>
        </w:rPr>
        <w:t xml:space="preserve">123-ФЗ </w:t>
      </w:r>
      <w:r w:rsidR="00DD25BE" w:rsidRPr="00BD31D1">
        <w:rPr>
          <w:lang w:val="ru-RU"/>
        </w:rPr>
        <w:t>«</w:t>
      </w:r>
      <w:r w:rsidR="000B65CB" w:rsidRPr="00BD31D1">
        <w:rPr>
          <w:lang w:val="ru-RU"/>
        </w:rPr>
        <w:t>Технический регламент о требованиях пожарной безопасности</w:t>
      </w:r>
      <w:r w:rsidR="00DD25BE" w:rsidRPr="00BD31D1">
        <w:rPr>
          <w:lang w:val="ru-RU"/>
        </w:rPr>
        <w:t>»</w:t>
      </w:r>
      <w:r w:rsidR="000B65CB" w:rsidRPr="00BD31D1">
        <w:rPr>
          <w:lang w:val="ru-RU"/>
        </w:rPr>
        <w:t xml:space="preserve"> (ред. от 02.07.2013)</w:t>
      </w:r>
      <w:r w:rsidRPr="00BD31D1">
        <w:rPr>
          <w:lang w:val="ru-RU"/>
        </w:rPr>
        <w:t xml:space="preserve"> первичные меры пожарной безопасности должны включать в себя:</w:t>
      </w:r>
    </w:p>
    <w:p w:rsidR="00B20883" w:rsidRPr="00BD31D1" w:rsidRDefault="00B20883" w:rsidP="00586C2E">
      <w:pPr>
        <w:pStyle w:val="a0"/>
        <w:rPr>
          <w:lang w:val="ru-RU"/>
        </w:rPr>
      </w:pPr>
      <w:r w:rsidRPr="00BD31D1">
        <w:rPr>
          <w:lang w:val="ru-RU"/>
        </w:rPr>
        <w:t>1) 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муниципального образования;</w:t>
      </w:r>
    </w:p>
    <w:p w:rsidR="00B20883" w:rsidRPr="00BD31D1" w:rsidRDefault="00B20883" w:rsidP="00586C2E">
      <w:pPr>
        <w:pStyle w:val="a0"/>
        <w:rPr>
          <w:lang w:val="ru-RU"/>
        </w:rPr>
      </w:pPr>
      <w:r w:rsidRPr="00BD31D1">
        <w:rPr>
          <w:lang w:val="ru-RU"/>
        </w:rPr>
        <w:t>2) разработку и осуществление мероприятий по обеспечению пожарной безопасности муниципального образования и объектов муниципальной собственности, которые должны предусматриваться в планах и программах развития территории,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w:t>
      </w:r>
    </w:p>
    <w:p w:rsidR="00B20883" w:rsidRPr="00BD31D1" w:rsidRDefault="00B20883" w:rsidP="00586C2E">
      <w:pPr>
        <w:pStyle w:val="a0"/>
        <w:rPr>
          <w:lang w:val="ru-RU"/>
        </w:rPr>
      </w:pPr>
      <w:r w:rsidRPr="00BD31D1">
        <w:rPr>
          <w:lang w:val="ru-RU"/>
        </w:rPr>
        <w:t>3) разработку и организацию выполнения муниципальных целевых программ по вопросам обеспечения пожарной безопасности;</w:t>
      </w:r>
    </w:p>
    <w:p w:rsidR="00B20883" w:rsidRPr="00BD31D1" w:rsidRDefault="00B20883" w:rsidP="00586C2E">
      <w:pPr>
        <w:pStyle w:val="a0"/>
        <w:rPr>
          <w:lang w:val="ru-RU"/>
        </w:rPr>
      </w:pPr>
      <w:r w:rsidRPr="00BD31D1">
        <w:rPr>
          <w:lang w:val="ru-RU"/>
        </w:rPr>
        <w:t>4) разработку плана привлечения сил и средств для тушения пожаров и проведения аварийно-спасательных работ на территории муниципального образования и контроль за его выполнением;</w:t>
      </w:r>
    </w:p>
    <w:p w:rsidR="00B20883" w:rsidRPr="00BD31D1" w:rsidRDefault="00B20883" w:rsidP="00586C2E">
      <w:pPr>
        <w:pStyle w:val="a0"/>
        <w:rPr>
          <w:lang w:val="ru-RU"/>
        </w:rPr>
      </w:pPr>
      <w:r w:rsidRPr="00BD31D1">
        <w:rPr>
          <w:lang w:val="ru-RU"/>
        </w:rPr>
        <w:t>5) установление особого противопожарного режима на территории муниципального образования, а также дополнительных требований пожарной безопасности на время его действия;</w:t>
      </w:r>
    </w:p>
    <w:p w:rsidR="00B20883" w:rsidRPr="00BD31D1" w:rsidRDefault="00B20883" w:rsidP="00586C2E">
      <w:pPr>
        <w:pStyle w:val="a0"/>
        <w:rPr>
          <w:lang w:val="ru-RU"/>
        </w:rPr>
      </w:pPr>
      <w:r w:rsidRPr="00BD31D1">
        <w:rPr>
          <w:lang w:val="ru-RU"/>
        </w:rPr>
        <w:t>6) обеспечение беспрепятственного проезда пожарной техники к месту пожара;</w:t>
      </w:r>
    </w:p>
    <w:p w:rsidR="00B20883" w:rsidRPr="00BD31D1" w:rsidRDefault="00B20883" w:rsidP="00586C2E">
      <w:pPr>
        <w:pStyle w:val="a0"/>
        <w:rPr>
          <w:lang w:val="ru-RU"/>
        </w:rPr>
      </w:pPr>
      <w:r w:rsidRPr="00BD31D1">
        <w:rPr>
          <w:lang w:val="ru-RU"/>
        </w:rPr>
        <w:t>7) обеспечение связи и оповещения населения о пожаре;</w:t>
      </w:r>
    </w:p>
    <w:p w:rsidR="00B20883" w:rsidRPr="00BD31D1" w:rsidRDefault="00B20883" w:rsidP="00586C2E">
      <w:pPr>
        <w:pStyle w:val="a0"/>
        <w:rPr>
          <w:lang w:val="ru-RU"/>
        </w:rPr>
      </w:pPr>
      <w:r w:rsidRPr="00BD31D1">
        <w:rPr>
          <w:lang w:val="ru-RU"/>
        </w:rPr>
        <w:t>8) 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B20883" w:rsidRPr="00BD31D1" w:rsidRDefault="00B20883" w:rsidP="00586C2E">
      <w:pPr>
        <w:pStyle w:val="a0"/>
        <w:rPr>
          <w:lang w:val="ru-RU"/>
        </w:rPr>
      </w:pPr>
      <w:r w:rsidRPr="00BD31D1">
        <w:rPr>
          <w:lang w:val="ru-RU"/>
        </w:rPr>
        <w:t>9) социальное и экономическое стимулирование участия граждан и организаций в добровольной пожарной охране, в том числе участия в борьбе с пожарами.</w:t>
      </w:r>
    </w:p>
    <w:p w:rsidR="00B20883" w:rsidRPr="00BD31D1" w:rsidRDefault="00B20883" w:rsidP="00586C2E">
      <w:pPr>
        <w:pStyle w:val="a0"/>
        <w:rPr>
          <w:lang w:val="ru-RU"/>
        </w:rPr>
      </w:pPr>
      <w:r w:rsidRPr="00BD31D1">
        <w:rPr>
          <w:lang w:val="ru-RU"/>
        </w:rPr>
        <w:t xml:space="preserve">Так же в соответствии с </w:t>
      </w:r>
      <w:r w:rsidR="00647B85" w:rsidRPr="00BD31D1">
        <w:rPr>
          <w:lang w:val="ru-RU"/>
        </w:rPr>
        <w:t>ст. 76 Федерального закона</w:t>
      </w:r>
      <w:r w:rsidRPr="00BD31D1">
        <w:rPr>
          <w:lang w:val="ru-RU"/>
        </w:rPr>
        <w:t xml:space="preserve"> </w:t>
      </w:r>
      <w:r w:rsidR="00DD25BE" w:rsidRPr="00BD31D1">
        <w:rPr>
          <w:lang w:val="ru-RU"/>
        </w:rPr>
        <w:t>«</w:t>
      </w:r>
      <w:r w:rsidRPr="00BD31D1">
        <w:rPr>
          <w:lang w:val="ru-RU"/>
        </w:rPr>
        <w:t>Технический регламент о требованиях пожарной безопасности</w:t>
      </w:r>
      <w:r w:rsidR="00DD25BE" w:rsidRPr="00BD31D1">
        <w:rPr>
          <w:lang w:val="ru-RU"/>
        </w:rPr>
        <w:t>»</w:t>
      </w:r>
      <w:r w:rsidRPr="00BD31D1">
        <w:rPr>
          <w:lang w:val="ru-RU"/>
        </w:rPr>
        <w:t xml:space="preserve">, </w:t>
      </w:r>
      <w:r w:rsidR="00647B85" w:rsidRPr="00BD31D1">
        <w:rPr>
          <w:lang w:val="ru-RU"/>
        </w:rPr>
        <w:t>предусмотрены требования</w:t>
      </w:r>
      <w:r w:rsidRPr="00BD31D1">
        <w:rPr>
          <w:lang w:val="ru-RU"/>
        </w:rPr>
        <w:t xml:space="preserve"> пожарной безопасности по размещению подразделений пожарной охраны в поселениях и городских округах:</w:t>
      </w:r>
    </w:p>
    <w:p w:rsidR="00B20883" w:rsidRPr="00BD31D1" w:rsidRDefault="00B20883" w:rsidP="00586C2E">
      <w:pPr>
        <w:pStyle w:val="a0"/>
        <w:rPr>
          <w:lang w:val="ru-RU"/>
        </w:rPr>
      </w:pPr>
      <w:r w:rsidRPr="00BD31D1">
        <w:rPr>
          <w:lang w:val="ru-RU"/>
        </w:rPr>
        <w:lastRenderedPageBreak/>
        <w:t>1.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w:t>
      </w:r>
    </w:p>
    <w:p w:rsidR="00B20883" w:rsidRPr="00BD31D1" w:rsidRDefault="00B20883" w:rsidP="00586C2E">
      <w:pPr>
        <w:pStyle w:val="a0"/>
        <w:rPr>
          <w:lang w:val="ru-RU"/>
        </w:rPr>
      </w:pPr>
      <w:r w:rsidRPr="00BD31D1">
        <w:rPr>
          <w:lang w:val="ru-RU"/>
        </w:rPr>
        <w:t>2. Подразделения пожарной охраны населенного пункта должны размещаться в зданиях пожарных депо.</w:t>
      </w:r>
    </w:p>
    <w:p w:rsidR="00B20883" w:rsidRDefault="00647B85" w:rsidP="00586C2E">
      <w:pPr>
        <w:pStyle w:val="a0"/>
        <w:rPr>
          <w:lang w:val="ru-RU"/>
        </w:rPr>
      </w:pPr>
      <w:r w:rsidRPr="00BD31D1">
        <w:rPr>
          <w:lang w:val="ru-RU"/>
        </w:rPr>
        <w:t xml:space="preserve">В соответствии с п. 9 ст. 14 </w:t>
      </w:r>
      <w:r w:rsidR="00B20883" w:rsidRPr="00BD31D1">
        <w:rPr>
          <w:lang w:val="ru-RU"/>
        </w:rPr>
        <w:t>Федеральн</w:t>
      </w:r>
      <w:r w:rsidRPr="00BD31D1">
        <w:rPr>
          <w:lang w:val="ru-RU"/>
        </w:rPr>
        <w:t>ого</w:t>
      </w:r>
      <w:r w:rsidR="00B20883" w:rsidRPr="00BD31D1">
        <w:rPr>
          <w:lang w:val="ru-RU"/>
        </w:rPr>
        <w:t xml:space="preserve"> закон</w:t>
      </w:r>
      <w:r w:rsidRPr="00BD31D1">
        <w:rPr>
          <w:lang w:val="ru-RU"/>
        </w:rPr>
        <w:t>а</w:t>
      </w:r>
      <w:r w:rsidR="00B20883" w:rsidRPr="00BD31D1">
        <w:rPr>
          <w:lang w:val="ru-RU"/>
        </w:rPr>
        <w:t xml:space="preserve"> </w:t>
      </w:r>
      <w:r w:rsidR="00DD25BE" w:rsidRPr="00BD31D1">
        <w:rPr>
          <w:lang w:val="ru-RU"/>
        </w:rPr>
        <w:t>«</w:t>
      </w:r>
      <w:r w:rsidRPr="00BD31D1">
        <w:rPr>
          <w:lang w:val="ru-RU"/>
        </w:rPr>
        <w:t>Об общих принципах организации местного самоуправления в Российской Федерации</w:t>
      </w:r>
      <w:r w:rsidR="00DD25BE" w:rsidRPr="00BD31D1">
        <w:rPr>
          <w:lang w:val="ru-RU"/>
        </w:rPr>
        <w:t>»</w:t>
      </w:r>
      <w:r w:rsidRPr="00BD31D1">
        <w:rPr>
          <w:lang w:val="ru-RU"/>
        </w:rPr>
        <w:t xml:space="preserve"> </w:t>
      </w:r>
      <w:r w:rsidR="00B20883" w:rsidRPr="00BD31D1">
        <w:rPr>
          <w:lang w:val="ru-RU"/>
        </w:rPr>
        <w:t>обеспечение первичных мер пожарной безопасности в границах населенных пунктов поселения, относятся к вопросам местного значения поселения.</w:t>
      </w:r>
    </w:p>
    <w:p w:rsidR="00B20883" w:rsidRPr="00BD31D1" w:rsidRDefault="00586C2E" w:rsidP="00D528A2">
      <w:pPr>
        <w:pStyle w:val="2"/>
        <w:rPr>
          <w:rFonts w:cs="Times New Roman"/>
          <w:szCs w:val="24"/>
        </w:rPr>
      </w:pPr>
      <w:bookmarkStart w:id="324" w:name="_Toc370201569"/>
      <w:bookmarkStart w:id="325" w:name="_Toc378596962"/>
      <w:r w:rsidRPr="00BD31D1">
        <w:rPr>
          <w:rFonts w:cs="Times New Roman"/>
          <w:szCs w:val="24"/>
        </w:rPr>
        <w:t xml:space="preserve">14.3 </w:t>
      </w:r>
      <w:r w:rsidR="00B20883" w:rsidRPr="00BD31D1">
        <w:rPr>
          <w:rFonts w:cs="Times New Roman"/>
          <w:szCs w:val="24"/>
        </w:rPr>
        <w:t>Аварийн</w:t>
      </w:r>
      <w:r w:rsidRPr="00BD31D1">
        <w:rPr>
          <w:rFonts w:cs="Times New Roman"/>
          <w:szCs w:val="24"/>
        </w:rPr>
        <w:t>о-</w:t>
      </w:r>
      <w:r w:rsidR="00B20883" w:rsidRPr="00BD31D1">
        <w:rPr>
          <w:rFonts w:cs="Times New Roman"/>
          <w:szCs w:val="24"/>
        </w:rPr>
        <w:t>спасательные работы</w:t>
      </w:r>
      <w:bookmarkEnd w:id="324"/>
      <w:bookmarkEnd w:id="325"/>
    </w:p>
    <w:p w:rsidR="00B20883" w:rsidRPr="00BD31D1" w:rsidRDefault="00B20883" w:rsidP="00586C2E">
      <w:pPr>
        <w:pStyle w:val="a0"/>
        <w:rPr>
          <w:lang w:val="ru-RU"/>
        </w:rPr>
      </w:pPr>
      <w:r w:rsidRPr="00BD31D1">
        <w:rPr>
          <w:lang w:val="ru-RU"/>
        </w:rPr>
        <w:t>Аварийно-спасательные и другие неотложные работы в зонах ЧС планируется проводить с целью срочного оказания помощи населению, которое подверглось непосредственного или косвенному воздействию разрушительных и вредоносных сил природы, техногенных аварий и катастроф, а также для ограничения масштабов, локализации или ликвидации возникших при этом ЧС.</w:t>
      </w:r>
    </w:p>
    <w:p w:rsidR="00B20883" w:rsidRPr="00BD31D1" w:rsidRDefault="00B20883" w:rsidP="00586C2E">
      <w:pPr>
        <w:pStyle w:val="a0"/>
        <w:rPr>
          <w:lang w:val="ru-RU"/>
        </w:rPr>
      </w:pPr>
      <w:r w:rsidRPr="00BD31D1">
        <w:rPr>
          <w:lang w:val="ru-RU"/>
        </w:rPr>
        <w:t xml:space="preserve">Комплексом аварийно-спасательных работ </w:t>
      </w:r>
      <w:r w:rsidR="005A5205">
        <w:rPr>
          <w:lang w:val="ru-RU"/>
        </w:rPr>
        <w:t>необходимо</w:t>
      </w:r>
      <w:r w:rsidR="00A333D6">
        <w:rPr>
          <w:lang w:val="ru-RU"/>
        </w:rPr>
        <w:t xml:space="preserve"> </w:t>
      </w:r>
      <w:r w:rsidRPr="00BD31D1">
        <w:rPr>
          <w:lang w:val="ru-RU"/>
        </w:rPr>
        <w:t>обеспечить поиск и удаление людей за пределы зон действия опасных и вредных для их жизни и здоровья факторов, оказание неотложной медицинской помощи пострадавшим и их эвакуацию в лечебные учреждения, создание для спасенных необходимых условий физиологически нормального существования человеческого организма.</w:t>
      </w:r>
    </w:p>
    <w:p w:rsidR="00B20883" w:rsidRPr="00BD31D1" w:rsidRDefault="00B20883" w:rsidP="00586C2E">
      <w:pPr>
        <w:pStyle w:val="a0"/>
        <w:rPr>
          <w:lang w:val="ru-RU"/>
        </w:rPr>
      </w:pPr>
      <w:r w:rsidRPr="00BD31D1">
        <w:rPr>
          <w:lang w:val="ru-RU"/>
        </w:rPr>
        <w:t>Применение комплекса мероприятий по защите населения в ЧС обеспечивается:</w:t>
      </w:r>
    </w:p>
    <w:p w:rsidR="00B20883" w:rsidRPr="00BD31D1" w:rsidRDefault="00B20883" w:rsidP="002B0723">
      <w:pPr>
        <w:pStyle w:val="a0"/>
        <w:numPr>
          <w:ilvl w:val="0"/>
          <w:numId w:val="23"/>
        </w:numPr>
        <w:rPr>
          <w:lang w:val="ru-RU"/>
        </w:rPr>
      </w:pPr>
      <w:r w:rsidRPr="00BD31D1">
        <w:rPr>
          <w:lang w:val="ru-RU"/>
        </w:rPr>
        <w:t>организацией и осуществлением непрерывного наблюдения, контроля и прогно</w:t>
      </w:r>
      <w:r w:rsidR="00586C2E" w:rsidRPr="00BD31D1">
        <w:rPr>
          <w:lang w:val="ru-RU"/>
        </w:rPr>
        <w:t>з</w:t>
      </w:r>
      <w:r w:rsidRPr="00BD31D1">
        <w:rPr>
          <w:lang w:val="ru-RU"/>
        </w:rPr>
        <w:t xml:space="preserve">ирования состояния природной среды, возникновения и развития, опасных для населения природных явлений, техногенных аварий и катастроф с учетом особенностей подконтрольных территорий; </w:t>
      </w:r>
    </w:p>
    <w:p w:rsidR="00B20883" w:rsidRPr="00BD31D1" w:rsidRDefault="00B20883" w:rsidP="002B0723">
      <w:pPr>
        <w:pStyle w:val="a0"/>
        <w:numPr>
          <w:ilvl w:val="0"/>
          <w:numId w:val="23"/>
        </w:numPr>
        <w:rPr>
          <w:lang w:val="ru-RU"/>
        </w:rPr>
      </w:pPr>
      <w:r w:rsidRPr="00BD31D1">
        <w:rPr>
          <w:lang w:val="ru-RU"/>
        </w:rPr>
        <w:t>своевременным оповещением инстанций, органов руководства и управления, а также должностных лиц об угрозе возникновения ЧС и их развитии, а также доведением до населения установленных сигналов и порядка действий в конкретно складывающейся обстановке;</w:t>
      </w:r>
    </w:p>
    <w:p w:rsidR="00B20883" w:rsidRPr="00BD31D1" w:rsidRDefault="00B20883" w:rsidP="002B0723">
      <w:pPr>
        <w:pStyle w:val="a0"/>
        <w:numPr>
          <w:ilvl w:val="0"/>
          <w:numId w:val="23"/>
        </w:numPr>
        <w:rPr>
          <w:lang w:val="ru-RU"/>
        </w:rPr>
      </w:pPr>
      <w:r w:rsidRPr="00BD31D1">
        <w:rPr>
          <w:lang w:val="ru-RU"/>
        </w:rPr>
        <w:t>обучением населения действиям в ЧС и его психологической подготовкой;</w:t>
      </w:r>
    </w:p>
    <w:p w:rsidR="00B20883" w:rsidRPr="00BD31D1" w:rsidRDefault="00586C2E" w:rsidP="002B0723">
      <w:pPr>
        <w:pStyle w:val="a0"/>
        <w:numPr>
          <w:ilvl w:val="0"/>
          <w:numId w:val="23"/>
        </w:numPr>
        <w:rPr>
          <w:lang w:val="ru-RU"/>
        </w:rPr>
      </w:pPr>
      <w:r w:rsidRPr="00BD31D1">
        <w:rPr>
          <w:lang w:val="ru-RU"/>
        </w:rPr>
        <w:t>р</w:t>
      </w:r>
      <w:r w:rsidR="00B20883" w:rsidRPr="00BD31D1">
        <w:rPr>
          <w:lang w:val="ru-RU"/>
        </w:rPr>
        <w:t>азработкой и осуществлением мер по жизнеобеспечению населения на случай природных и техногенных ЧС.</w:t>
      </w:r>
    </w:p>
    <w:p w:rsidR="00B20883" w:rsidRPr="00BD31D1" w:rsidRDefault="00B20883" w:rsidP="00586C2E">
      <w:pPr>
        <w:pStyle w:val="a0"/>
        <w:rPr>
          <w:lang w:val="ru-RU"/>
        </w:rPr>
      </w:pPr>
      <w:r w:rsidRPr="00BD31D1">
        <w:rPr>
          <w:lang w:val="ru-RU"/>
        </w:rPr>
        <w:t>В соответствии с</w:t>
      </w:r>
      <w:r w:rsidR="00270044" w:rsidRPr="00BD31D1">
        <w:rPr>
          <w:lang w:val="ru-RU"/>
        </w:rPr>
        <w:t xml:space="preserve"> </w:t>
      </w:r>
      <w:proofErr w:type="spellStart"/>
      <w:r w:rsidR="00270044" w:rsidRPr="00BD31D1">
        <w:rPr>
          <w:lang w:val="ru-RU"/>
        </w:rPr>
        <w:t>пп</w:t>
      </w:r>
      <w:proofErr w:type="spellEnd"/>
      <w:r w:rsidR="00270044" w:rsidRPr="00BD31D1">
        <w:rPr>
          <w:lang w:val="ru-RU"/>
        </w:rPr>
        <w:t>. 24 и 25 ст. 14</w:t>
      </w:r>
      <w:r w:rsidRPr="00BD31D1">
        <w:rPr>
          <w:lang w:val="ru-RU"/>
        </w:rPr>
        <w:t xml:space="preserve"> </w:t>
      </w:r>
      <w:r w:rsidR="00270044" w:rsidRPr="00BD31D1">
        <w:rPr>
          <w:lang w:val="ru-RU"/>
        </w:rPr>
        <w:t xml:space="preserve">Федерального закона </w:t>
      </w:r>
      <w:r w:rsidR="00DD25BE" w:rsidRPr="00BD31D1">
        <w:rPr>
          <w:lang w:val="ru-RU"/>
        </w:rPr>
        <w:t>«</w:t>
      </w:r>
      <w:r w:rsidR="00270044" w:rsidRPr="00BD31D1">
        <w:rPr>
          <w:lang w:val="ru-RU"/>
        </w:rPr>
        <w:t>Об общих принципах организации местного самоуправления в Российской Федерации</w:t>
      </w:r>
      <w:r w:rsidR="00DD25BE" w:rsidRPr="00BD31D1">
        <w:rPr>
          <w:lang w:val="ru-RU"/>
        </w:rPr>
        <w:t>»</w:t>
      </w:r>
      <w:r w:rsidR="00270044" w:rsidRPr="00BD31D1">
        <w:rPr>
          <w:lang w:val="ru-RU"/>
        </w:rPr>
        <w:t xml:space="preserve"> </w:t>
      </w:r>
      <w:r w:rsidRPr="00BD31D1">
        <w:rPr>
          <w:lang w:val="ru-RU"/>
        </w:rPr>
        <w:t>к вопросам местного значения поселения относятся:</w:t>
      </w:r>
    </w:p>
    <w:p w:rsidR="00B20883" w:rsidRPr="00BD31D1" w:rsidRDefault="00B20883" w:rsidP="002B0723">
      <w:pPr>
        <w:pStyle w:val="a0"/>
        <w:numPr>
          <w:ilvl w:val="0"/>
          <w:numId w:val="23"/>
        </w:numPr>
        <w:rPr>
          <w:lang w:val="ru-RU"/>
        </w:rPr>
      </w:pPr>
      <w:r w:rsidRPr="00BD31D1">
        <w:rPr>
          <w:lang w:val="ru-RU"/>
        </w:rPr>
        <w:t>создание, содержание и организация деятельности аварийно-спасательных служб и (или) аварийно-спасательных формирований на территории поселения;</w:t>
      </w:r>
    </w:p>
    <w:p w:rsidR="00B20883" w:rsidRDefault="00B20883" w:rsidP="002B0723">
      <w:pPr>
        <w:pStyle w:val="a0"/>
        <w:numPr>
          <w:ilvl w:val="0"/>
          <w:numId w:val="23"/>
        </w:numPr>
        <w:rPr>
          <w:lang w:val="ru-RU"/>
        </w:rPr>
      </w:pPr>
      <w:r w:rsidRPr="00BD31D1">
        <w:rPr>
          <w:lang w:val="ru-RU"/>
        </w:rPr>
        <w:t>организация и осуществление мероприятий по мобилизационной подготовке муниципальных предприятий и учреждений, находящихся на территории поселения.</w:t>
      </w:r>
    </w:p>
    <w:p w:rsidR="00B20883" w:rsidRPr="00BD31D1" w:rsidRDefault="00B20883" w:rsidP="00840B7F">
      <w:pPr>
        <w:pStyle w:val="a0"/>
        <w:rPr>
          <w:lang w:val="ru-RU"/>
        </w:rPr>
      </w:pPr>
      <w:r w:rsidRPr="00BD31D1">
        <w:rPr>
          <w:lang w:val="ru-RU"/>
        </w:rPr>
        <w:br w:type="page"/>
      </w:r>
    </w:p>
    <w:p w:rsidR="00B20883" w:rsidRPr="00BD31D1" w:rsidRDefault="00B20883" w:rsidP="00586C2E">
      <w:pPr>
        <w:pStyle w:val="1"/>
        <w:rPr>
          <w:rFonts w:cs="Times New Roman"/>
          <w:szCs w:val="24"/>
        </w:rPr>
      </w:pPr>
      <w:bookmarkStart w:id="326" w:name="_Toc270950902"/>
      <w:bookmarkStart w:id="327" w:name="_Toc312530968"/>
      <w:bookmarkStart w:id="328" w:name="_Toc370201570"/>
      <w:bookmarkStart w:id="329" w:name="_Toc378596963"/>
      <w:r w:rsidRPr="00BD31D1">
        <w:rPr>
          <w:rFonts w:cs="Times New Roman"/>
          <w:szCs w:val="24"/>
        </w:rPr>
        <w:lastRenderedPageBreak/>
        <w:t>15. Благоустройство</w:t>
      </w:r>
      <w:bookmarkEnd w:id="326"/>
      <w:bookmarkEnd w:id="327"/>
      <w:r w:rsidRPr="00BD31D1">
        <w:rPr>
          <w:rFonts w:cs="Times New Roman"/>
          <w:szCs w:val="24"/>
        </w:rPr>
        <w:t xml:space="preserve"> территории</w:t>
      </w:r>
      <w:bookmarkEnd w:id="328"/>
      <w:bookmarkEnd w:id="329"/>
    </w:p>
    <w:p w:rsidR="00B20883" w:rsidRPr="00BD31D1" w:rsidRDefault="00B20883" w:rsidP="00586C2E">
      <w:pPr>
        <w:pStyle w:val="a0"/>
        <w:rPr>
          <w:lang w:val="ru-RU"/>
        </w:rPr>
      </w:pPr>
      <w:r w:rsidRPr="00BD31D1">
        <w:rPr>
          <w:lang w:val="ru-RU"/>
        </w:rPr>
        <w:t>Основные направления, связанные с улучшением функциональных и эстетических качеств уже подготовленных в инженерном отношении территорий, относятся к работам по благоустройству. Значение как городского, так и сельского благоустройства очень велико. По уровню благоустройства можно судить не только о качестве инженерного обеспечения в городе или селе, но и о качестве работы органов исполнительной власти.</w:t>
      </w:r>
    </w:p>
    <w:p w:rsidR="00B20883" w:rsidRPr="00BD31D1" w:rsidRDefault="00B20883" w:rsidP="00586C2E">
      <w:pPr>
        <w:pStyle w:val="a0"/>
        <w:rPr>
          <w:lang w:val="ru-RU"/>
        </w:rPr>
      </w:pPr>
      <w:r w:rsidRPr="00BD31D1">
        <w:rPr>
          <w:lang w:val="ru-RU"/>
        </w:rPr>
        <w:t xml:space="preserve">Федеральный закон </w:t>
      </w:r>
      <w:r w:rsidR="00A0482B" w:rsidRPr="00BD31D1">
        <w:rPr>
          <w:lang w:val="ru-RU"/>
        </w:rPr>
        <w:t xml:space="preserve">от 06.10.2003 </w:t>
      </w:r>
      <w:r w:rsidR="0043684A">
        <w:rPr>
          <w:lang w:val="ru-RU"/>
        </w:rPr>
        <w:t>№ </w:t>
      </w:r>
      <w:r w:rsidR="00A0482B" w:rsidRPr="00BD31D1">
        <w:rPr>
          <w:lang w:val="ru-RU"/>
        </w:rPr>
        <w:t xml:space="preserve">131-ФЗ </w:t>
      </w:r>
      <w:r w:rsidR="00DD25BE" w:rsidRPr="00BD31D1">
        <w:rPr>
          <w:lang w:val="ru-RU"/>
        </w:rPr>
        <w:t>«</w:t>
      </w:r>
      <w:r w:rsidR="00A0482B" w:rsidRPr="00BD31D1">
        <w:rPr>
          <w:lang w:val="ru-RU"/>
        </w:rPr>
        <w:t>Об общих принципах организации местного самоуправления в Российской Федерации</w:t>
      </w:r>
      <w:r w:rsidR="00DD25BE" w:rsidRPr="00BD31D1">
        <w:rPr>
          <w:lang w:val="ru-RU"/>
        </w:rPr>
        <w:t>»</w:t>
      </w:r>
      <w:r w:rsidR="00A0482B" w:rsidRPr="00BD31D1">
        <w:rPr>
          <w:lang w:val="ru-RU"/>
        </w:rPr>
        <w:t xml:space="preserve"> </w:t>
      </w:r>
      <w:r w:rsidRPr="00BD31D1">
        <w:rPr>
          <w:lang w:val="ru-RU"/>
        </w:rPr>
        <w:t xml:space="preserve">закрепил ответственность органов местного самоуправления за благоустройство территории. Состояние благоустройства административного центра поселения выступает своеобразным </w:t>
      </w:r>
      <w:r w:rsidR="00DD25BE" w:rsidRPr="00BD31D1">
        <w:rPr>
          <w:lang w:val="ru-RU"/>
        </w:rPr>
        <w:t>«</w:t>
      </w:r>
      <w:r w:rsidRPr="00BD31D1">
        <w:rPr>
          <w:lang w:val="ru-RU"/>
        </w:rPr>
        <w:t>фасадом</w:t>
      </w:r>
      <w:r w:rsidR="00DD25BE" w:rsidRPr="00BD31D1">
        <w:rPr>
          <w:lang w:val="ru-RU"/>
        </w:rPr>
        <w:t>»</w:t>
      </w:r>
      <w:r w:rsidRPr="00BD31D1">
        <w:rPr>
          <w:lang w:val="ru-RU"/>
        </w:rPr>
        <w:t>, по содержанию которого население определяет качество среды обитания и уровень работы органов исполнительной власти.</w:t>
      </w:r>
    </w:p>
    <w:p w:rsidR="00B20883" w:rsidRPr="00BD31D1" w:rsidRDefault="00F0037F" w:rsidP="00586C2E">
      <w:pPr>
        <w:pStyle w:val="a0"/>
        <w:rPr>
          <w:lang w:val="ru-RU"/>
        </w:rPr>
      </w:pPr>
      <w:r>
        <w:rPr>
          <w:lang w:val="ru-RU"/>
        </w:rPr>
        <w:t>МО СП</w:t>
      </w:r>
      <w:r w:rsidR="00A333D6">
        <w:rPr>
          <w:lang w:val="ru-RU"/>
        </w:rPr>
        <w:t xml:space="preserve"> </w:t>
      </w:r>
      <w:r w:rsidR="00346047">
        <w:rPr>
          <w:lang w:val="ru-RU"/>
        </w:rPr>
        <w:t>Каменский</w:t>
      </w:r>
      <w:r w:rsidR="00B20883" w:rsidRPr="00BD31D1">
        <w:rPr>
          <w:lang w:val="ru-RU"/>
        </w:rPr>
        <w:t xml:space="preserve"> сельсовет</w:t>
      </w:r>
      <w:r w:rsidR="00784E29" w:rsidRPr="00BD31D1">
        <w:rPr>
          <w:lang w:val="ru-RU"/>
        </w:rPr>
        <w:t xml:space="preserve"> </w:t>
      </w:r>
      <w:r w:rsidR="004A7436">
        <w:rPr>
          <w:lang w:val="ru-RU"/>
        </w:rPr>
        <w:t>имеет среднюю</w:t>
      </w:r>
      <w:r w:rsidR="00B20883" w:rsidRPr="00BD31D1">
        <w:rPr>
          <w:lang w:val="ru-RU"/>
        </w:rPr>
        <w:t xml:space="preserve"> обеспечен</w:t>
      </w:r>
      <w:r w:rsidR="004A7436">
        <w:rPr>
          <w:lang w:val="ru-RU"/>
        </w:rPr>
        <w:t>н</w:t>
      </w:r>
      <w:r w:rsidR="00B20883" w:rsidRPr="00BD31D1">
        <w:rPr>
          <w:lang w:val="ru-RU"/>
        </w:rPr>
        <w:t>о</w:t>
      </w:r>
      <w:r w:rsidR="004A7436">
        <w:rPr>
          <w:lang w:val="ru-RU"/>
        </w:rPr>
        <w:t>сть</w:t>
      </w:r>
      <w:r w:rsidR="00B20883" w:rsidRPr="00BD31D1">
        <w:rPr>
          <w:lang w:val="ru-RU"/>
        </w:rPr>
        <w:t xml:space="preserve"> лесами. На территории </w:t>
      </w:r>
      <w:r w:rsidR="00784E29" w:rsidRPr="00BD31D1">
        <w:rPr>
          <w:lang w:val="ru-RU"/>
        </w:rPr>
        <w:t>муниципального образования</w:t>
      </w:r>
      <w:r w:rsidR="00B20883" w:rsidRPr="00BD31D1">
        <w:rPr>
          <w:lang w:val="ru-RU"/>
        </w:rPr>
        <w:t xml:space="preserve"> лесами занято </w:t>
      </w:r>
      <w:r w:rsidR="004A7436">
        <w:rPr>
          <w:lang w:val="ru-RU"/>
        </w:rPr>
        <w:t>1183</w:t>
      </w:r>
      <w:r w:rsidR="00784E29" w:rsidRPr="00BD31D1">
        <w:rPr>
          <w:lang w:val="ru-RU"/>
        </w:rPr>
        <w:t xml:space="preserve"> </w:t>
      </w:r>
      <w:r w:rsidR="00B20883" w:rsidRPr="00BD31D1">
        <w:rPr>
          <w:lang w:val="ru-RU"/>
        </w:rPr>
        <w:t xml:space="preserve">га территории, что составляет </w:t>
      </w:r>
      <w:r w:rsidR="004A7436">
        <w:rPr>
          <w:lang w:val="ru-RU"/>
        </w:rPr>
        <w:t>13,2</w:t>
      </w:r>
      <w:r w:rsidR="00B20883" w:rsidRPr="00BD31D1">
        <w:rPr>
          <w:lang w:val="ru-RU"/>
        </w:rPr>
        <w:t>% от общей площади поселения.</w:t>
      </w:r>
    </w:p>
    <w:p w:rsidR="00B20883" w:rsidRPr="00BD31D1" w:rsidRDefault="00B20883" w:rsidP="00586C2E">
      <w:pPr>
        <w:pStyle w:val="a0"/>
        <w:rPr>
          <w:lang w:val="ru-RU"/>
        </w:rPr>
      </w:pPr>
      <w:r w:rsidRPr="00BD31D1">
        <w:rPr>
          <w:lang w:val="ru-RU"/>
        </w:rPr>
        <w:t xml:space="preserve">В пределах застроенной части </w:t>
      </w:r>
      <w:r w:rsidR="00F0037F">
        <w:rPr>
          <w:lang w:val="ru-RU"/>
        </w:rPr>
        <w:t>МО СП</w:t>
      </w:r>
      <w:r w:rsidR="00A333D6">
        <w:rPr>
          <w:lang w:val="ru-RU"/>
        </w:rPr>
        <w:t xml:space="preserve"> </w:t>
      </w:r>
      <w:r w:rsidR="00346047">
        <w:rPr>
          <w:lang w:val="ru-RU"/>
        </w:rPr>
        <w:t>Каменский</w:t>
      </w:r>
      <w:r w:rsidR="00703DC5" w:rsidRPr="00BD31D1">
        <w:rPr>
          <w:lang w:val="ru-RU"/>
        </w:rPr>
        <w:t xml:space="preserve"> сельсовет</w:t>
      </w:r>
      <w:r w:rsidRPr="00BD31D1">
        <w:rPr>
          <w:lang w:val="ru-RU"/>
        </w:rPr>
        <w:t xml:space="preserve"> выделяется селитебная территория, промышленно-коммунальная, транспортная территория.</w:t>
      </w:r>
    </w:p>
    <w:p w:rsidR="00B20883" w:rsidRPr="00BD31D1" w:rsidRDefault="00784E29" w:rsidP="00586C2E">
      <w:pPr>
        <w:pStyle w:val="a0"/>
        <w:rPr>
          <w:lang w:val="ru-RU"/>
        </w:rPr>
      </w:pPr>
      <w:r w:rsidRPr="00BD31D1">
        <w:rPr>
          <w:lang w:val="ru-RU"/>
        </w:rPr>
        <w:t>Рекреационные территории расположены в</w:t>
      </w:r>
      <w:r w:rsidR="00B20883" w:rsidRPr="00BD31D1">
        <w:rPr>
          <w:lang w:val="ru-RU"/>
        </w:rPr>
        <w:t xml:space="preserve"> основном, в застроенной части </w:t>
      </w:r>
      <w:r w:rsidR="00703DC5" w:rsidRPr="00BD31D1">
        <w:rPr>
          <w:lang w:val="ru-RU"/>
        </w:rPr>
        <w:t>населенных пунктов</w:t>
      </w:r>
      <w:r w:rsidR="00B20883" w:rsidRPr="00BD31D1">
        <w:rPr>
          <w:lang w:val="ru-RU"/>
        </w:rPr>
        <w:t>. Вне пределов застроенной части населённ</w:t>
      </w:r>
      <w:r w:rsidRPr="00BD31D1">
        <w:rPr>
          <w:lang w:val="ru-RU"/>
        </w:rPr>
        <w:t>ого пункта</w:t>
      </w:r>
      <w:r w:rsidR="00B20883" w:rsidRPr="00BD31D1">
        <w:rPr>
          <w:lang w:val="ru-RU"/>
        </w:rPr>
        <w:t xml:space="preserve">, но в пределах границ </w:t>
      </w:r>
      <w:r w:rsidR="00F0037F">
        <w:rPr>
          <w:lang w:val="ru-RU"/>
        </w:rPr>
        <w:t>МО СП</w:t>
      </w:r>
      <w:r w:rsidR="00A333D6">
        <w:rPr>
          <w:lang w:val="ru-RU"/>
        </w:rPr>
        <w:t xml:space="preserve"> </w:t>
      </w:r>
      <w:r w:rsidR="00346047">
        <w:rPr>
          <w:lang w:val="ru-RU"/>
        </w:rPr>
        <w:t>Каменский</w:t>
      </w:r>
      <w:r w:rsidR="00082879" w:rsidRPr="00BD31D1">
        <w:rPr>
          <w:lang w:val="ru-RU"/>
        </w:rPr>
        <w:t xml:space="preserve"> </w:t>
      </w:r>
      <w:r w:rsidR="007C0A6C" w:rsidRPr="00BD31D1">
        <w:rPr>
          <w:lang w:val="ru-RU"/>
        </w:rPr>
        <w:t xml:space="preserve">сельсовет </w:t>
      </w:r>
      <w:r w:rsidR="00B20883" w:rsidRPr="00BD31D1">
        <w:rPr>
          <w:lang w:val="ru-RU"/>
        </w:rPr>
        <w:t>расположены кладбища и территории сельскохозяйственного назначения, выступающие в качестве резерва жилой застройки.</w:t>
      </w:r>
    </w:p>
    <w:p w:rsidR="00B20883" w:rsidRPr="00BD31D1" w:rsidRDefault="00B20883" w:rsidP="00586C2E">
      <w:pPr>
        <w:pStyle w:val="a0"/>
        <w:rPr>
          <w:lang w:val="ru-RU"/>
        </w:rPr>
      </w:pPr>
      <w:r w:rsidRPr="00BD31D1">
        <w:rPr>
          <w:lang w:val="ru-RU"/>
        </w:rPr>
        <w:t xml:space="preserve">Рекреационные территории представлены </w:t>
      </w:r>
      <w:proofErr w:type="spellStart"/>
      <w:r w:rsidRPr="00BD31D1">
        <w:rPr>
          <w:lang w:val="ru-RU"/>
        </w:rPr>
        <w:t>водоохранными</w:t>
      </w:r>
      <w:proofErr w:type="spellEnd"/>
      <w:r w:rsidRPr="00BD31D1">
        <w:rPr>
          <w:lang w:val="ru-RU"/>
        </w:rPr>
        <w:t xml:space="preserve"> зонами </w:t>
      </w:r>
      <w:r w:rsidR="00703DC5" w:rsidRPr="00BD31D1">
        <w:rPr>
          <w:lang w:val="ru-RU"/>
        </w:rPr>
        <w:t>рек</w:t>
      </w:r>
      <w:r w:rsidRPr="00BD31D1">
        <w:rPr>
          <w:lang w:val="ru-RU"/>
        </w:rPr>
        <w:t>. В структуре селитьбы находятся зеленые насаждения. Отсутствие системы организованных зеленых насаждений в пределах селитебных территорий являются одним из недостатков планировочной структуры поселения. Этот недостаток не компенсируется наличием пространных рекреационных зон за пределами застроенной части населённых пунктов.</w:t>
      </w:r>
    </w:p>
    <w:p w:rsidR="00B20883" w:rsidRPr="00BD31D1" w:rsidRDefault="00B20883" w:rsidP="00586C2E">
      <w:pPr>
        <w:pStyle w:val="a0"/>
        <w:rPr>
          <w:lang w:val="ru-RU"/>
        </w:rPr>
      </w:pPr>
      <w:r w:rsidRPr="00BD31D1">
        <w:rPr>
          <w:lang w:val="ru-RU"/>
        </w:rPr>
        <w:t>Площадь рекреационных территорий в поселении не выделена.</w:t>
      </w:r>
    </w:p>
    <w:p w:rsidR="00B20883" w:rsidRPr="00BD31D1" w:rsidRDefault="00B20883" w:rsidP="00586C2E">
      <w:pPr>
        <w:pStyle w:val="a0"/>
        <w:rPr>
          <w:lang w:val="ru-RU"/>
        </w:rPr>
      </w:pPr>
      <w:r w:rsidRPr="00BD31D1">
        <w:rPr>
          <w:lang w:val="ru-RU"/>
        </w:rPr>
        <w:t>Г</w:t>
      </w:r>
      <w:r w:rsidR="007C0A6C" w:rsidRPr="00BD31D1">
        <w:rPr>
          <w:lang w:val="ru-RU"/>
        </w:rPr>
        <w:t>енеральным планом предусматриваю</w:t>
      </w:r>
      <w:r w:rsidRPr="00BD31D1">
        <w:rPr>
          <w:lang w:val="ru-RU"/>
        </w:rPr>
        <w:t>тся мероприятия как по реконструкции существующих объектов благоустройства, так и по строительству новых объектов с применением качественно новых материалов и технологий.</w:t>
      </w:r>
    </w:p>
    <w:p w:rsidR="00B20883" w:rsidRPr="00BD31D1" w:rsidRDefault="00B20883" w:rsidP="00D528A2">
      <w:pPr>
        <w:pStyle w:val="2"/>
        <w:rPr>
          <w:rFonts w:cs="Times New Roman"/>
          <w:szCs w:val="24"/>
        </w:rPr>
      </w:pPr>
      <w:bookmarkStart w:id="330" w:name="_Toc270950903"/>
      <w:bookmarkStart w:id="331" w:name="_Toc312530969"/>
      <w:bookmarkStart w:id="332" w:name="_Toc370201571"/>
      <w:bookmarkStart w:id="333" w:name="_Toc378596964"/>
      <w:r w:rsidRPr="00BD31D1">
        <w:rPr>
          <w:rFonts w:cs="Times New Roman"/>
          <w:szCs w:val="24"/>
        </w:rPr>
        <w:t>15.1 Искусственные покрытия</w:t>
      </w:r>
      <w:bookmarkEnd w:id="330"/>
      <w:bookmarkEnd w:id="331"/>
      <w:bookmarkEnd w:id="332"/>
      <w:bookmarkEnd w:id="333"/>
    </w:p>
    <w:p w:rsidR="00B20883" w:rsidRPr="00BD31D1" w:rsidRDefault="00B20883" w:rsidP="00586C2E">
      <w:pPr>
        <w:pStyle w:val="a0"/>
        <w:rPr>
          <w:lang w:val="ru-RU"/>
        </w:rPr>
      </w:pPr>
      <w:r w:rsidRPr="00BD31D1">
        <w:rPr>
          <w:lang w:val="ru-RU"/>
        </w:rPr>
        <w:t>Основным функциональным объектом благоустройства выступают искусственные покрытия дорог, улиц, тротуаров, пешеходных дорожек и различных площадок. Искусственные покрытия должны обладать достаточной прочностью, обеспечивающей их устойчивость под динамической и статической нагрузкой в различные времена года в зависимости от их назначения.</w:t>
      </w:r>
    </w:p>
    <w:p w:rsidR="00B20883" w:rsidRPr="00BD31D1" w:rsidRDefault="00B20883" w:rsidP="00586C2E">
      <w:pPr>
        <w:pStyle w:val="a0"/>
        <w:rPr>
          <w:lang w:val="ru-RU"/>
        </w:rPr>
      </w:pPr>
      <w:r w:rsidRPr="00BD31D1">
        <w:rPr>
          <w:lang w:val="ru-RU"/>
        </w:rPr>
        <w:t xml:space="preserve">Анализ селитебных, промышленных и коммунально-складских зон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выявил относительно недостаточную обеспеченность территории различными видами искусственных покрытий, а состояние качества, уже существующих покрытий, не всегда находится в удовлетворительном состоянии. Качество покрытий возрастает от периферийных районов к центру поселения. Основной применяемый материал асфальтобетон.</w:t>
      </w:r>
    </w:p>
    <w:p w:rsidR="00B20883" w:rsidRPr="00BD31D1" w:rsidRDefault="00B20883" w:rsidP="00586C2E">
      <w:pPr>
        <w:pStyle w:val="a0"/>
        <w:rPr>
          <w:lang w:val="ru-RU"/>
        </w:rPr>
      </w:pPr>
      <w:r w:rsidRPr="00BD31D1">
        <w:rPr>
          <w:lang w:val="ru-RU"/>
        </w:rPr>
        <w:t xml:space="preserve">Существенным недостатком состояния искусственных покрытий в сельском поселении, как и во многих городах области, является состояние покрытий тротуаров, прилегающих к селитебным территориям, где выполняется массовый перевод жилых помещений в нежилые, и представляющие собой </w:t>
      </w:r>
      <w:r w:rsidR="00DD25BE" w:rsidRPr="00BD31D1">
        <w:rPr>
          <w:lang w:val="ru-RU"/>
        </w:rPr>
        <w:t>«</w:t>
      </w:r>
      <w:r w:rsidRPr="00BD31D1">
        <w:rPr>
          <w:lang w:val="ru-RU"/>
        </w:rPr>
        <w:t>лоскутное одеяло</w:t>
      </w:r>
      <w:r w:rsidR="00DD25BE" w:rsidRPr="00BD31D1">
        <w:rPr>
          <w:lang w:val="ru-RU"/>
        </w:rPr>
        <w:t>»</w:t>
      </w:r>
      <w:r w:rsidRPr="00BD31D1">
        <w:rPr>
          <w:lang w:val="ru-RU"/>
        </w:rPr>
        <w:t xml:space="preserve"> из различных сортов </w:t>
      </w:r>
      <w:r w:rsidRPr="00BD31D1">
        <w:rPr>
          <w:lang w:val="ru-RU"/>
        </w:rPr>
        <w:lastRenderedPageBreak/>
        <w:t>тротуарной плитки, камня и асфальтовых покрытий, выполненных в разное время и с различным качеством, а в ряде случаев с нарушением проектных отметок улиц. В результате не только ухудшается внешний вид улицы, но и создаются препятствия для стока ливневых вод и неудобства для передвижения пешеходов, особенно инвалидов.</w:t>
      </w:r>
    </w:p>
    <w:p w:rsidR="00B20883" w:rsidRPr="00BD31D1" w:rsidRDefault="00B20883" w:rsidP="00586C2E">
      <w:pPr>
        <w:pStyle w:val="a0"/>
        <w:rPr>
          <w:lang w:val="ru-RU"/>
        </w:rPr>
      </w:pPr>
      <w:r w:rsidRPr="00BD31D1">
        <w:rPr>
          <w:lang w:val="ru-RU"/>
        </w:rPr>
        <w:t>Вторым серьёзным недостатком является плохое состояние покрытий проездов и тротуаров на внутриквартальных и дворовых территориях, вызванное отчасти низким качеством выполненных работ, неправильной эксплуатаций и длительным отсутствием работ по капитальному ремонту.</w:t>
      </w:r>
      <w:bookmarkStart w:id="334" w:name="_Toc270950904"/>
    </w:p>
    <w:p w:rsidR="00B20883" w:rsidRPr="00BD31D1" w:rsidRDefault="00B20883" w:rsidP="00D528A2">
      <w:pPr>
        <w:pStyle w:val="2"/>
        <w:rPr>
          <w:rFonts w:cs="Times New Roman"/>
          <w:szCs w:val="24"/>
        </w:rPr>
      </w:pPr>
      <w:bookmarkStart w:id="335" w:name="_Toc312530970"/>
      <w:bookmarkStart w:id="336" w:name="_Toc370201572"/>
      <w:bookmarkStart w:id="337" w:name="_Toc378596965"/>
      <w:r w:rsidRPr="00BD31D1">
        <w:rPr>
          <w:rFonts w:cs="Times New Roman"/>
          <w:szCs w:val="24"/>
        </w:rPr>
        <w:t>15.2 Озеленение территории</w:t>
      </w:r>
      <w:bookmarkEnd w:id="334"/>
      <w:bookmarkEnd w:id="335"/>
      <w:bookmarkEnd w:id="336"/>
      <w:bookmarkEnd w:id="337"/>
    </w:p>
    <w:p w:rsidR="00B20883" w:rsidRPr="00BD31D1" w:rsidRDefault="00B20883" w:rsidP="00586C2E">
      <w:pPr>
        <w:pStyle w:val="a0"/>
        <w:rPr>
          <w:lang w:val="ru-RU"/>
        </w:rPr>
      </w:pPr>
      <w:r w:rsidRPr="00BD31D1">
        <w:rPr>
          <w:lang w:val="ru-RU"/>
        </w:rPr>
        <w:t>Зелёные насаждения – один из важнейших элементов благоустройства городов и крупных населённых пунктов. Окружающая среда оказывает значительное влияние на человека, поэтому в системе различных мероприятий по сохранению и улучшению окружающей среды важное место отводится озеленению урбанизированных территорий.</w:t>
      </w:r>
    </w:p>
    <w:p w:rsidR="00B20883" w:rsidRPr="00BD31D1" w:rsidRDefault="00B20883" w:rsidP="00586C2E">
      <w:pPr>
        <w:pStyle w:val="a0"/>
        <w:rPr>
          <w:lang w:val="ru-RU"/>
        </w:rPr>
      </w:pPr>
      <w:r w:rsidRPr="00BD31D1">
        <w:rPr>
          <w:lang w:val="ru-RU"/>
        </w:rPr>
        <w:t>Озеленённые территории обладают многими положительными свойствами: поглощают углекислоту, обогащают воздух кислородом, служат средством защиты от пыли, загрязнений атмосферного воздуха отходами промышленного производства и транспорта, в определённых условиях защищают от шума. Зелёные массивы улучшают микроклиматические условия, поскольку снижают силу ветра, увеличивают влажность воздуха, регулируют тепловой режим. Значительную роль играют зелёные насаждения в формировании архитектурно-художественного облика городов и населённых пунктов.</w:t>
      </w:r>
    </w:p>
    <w:p w:rsidR="00B20883" w:rsidRPr="00BD31D1" w:rsidRDefault="00B20883" w:rsidP="00586C2E">
      <w:pPr>
        <w:pStyle w:val="a0"/>
        <w:rPr>
          <w:lang w:val="ru-RU"/>
        </w:rPr>
      </w:pPr>
      <w:r w:rsidRPr="00BD31D1">
        <w:rPr>
          <w:lang w:val="ru-RU"/>
        </w:rPr>
        <w:t xml:space="preserve">Систему зелёных насаждений территории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можно подразделить на:</w:t>
      </w:r>
    </w:p>
    <w:p w:rsidR="00B20883" w:rsidRPr="00BD31D1" w:rsidRDefault="00B20883" w:rsidP="002B0723">
      <w:pPr>
        <w:pStyle w:val="a0"/>
        <w:numPr>
          <w:ilvl w:val="0"/>
          <w:numId w:val="24"/>
        </w:numPr>
        <w:rPr>
          <w:lang w:val="ru-RU"/>
        </w:rPr>
      </w:pPr>
      <w:r w:rsidRPr="00BD31D1">
        <w:rPr>
          <w:lang w:val="ru-RU"/>
        </w:rPr>
        <w:t>зелёные насаждения общего пользования на территории улиц;</w:t>
      </w:r>
    </w:p>
    <w:p w:rsidR="00B20883" w:rsidRPr="00BD31D1" w:rsidRDefault="00B20883" w:rsidP="002B0723">
      <w:pPr>
        <w:pStyle w:val="a0"/>
        <w:numPr>
          <w:ilvl w:val="0"/>
          <w:numId w:val="24"/>
        </w:numPr>
        <w:rPr>
          <w:lang w:val="ru-RU"/>
        </w:rPr>
      </w:pPr>
      <w:r w:rsidRPr="00BD31D1">
        <w:rPr>
          <w:lang w:val="ru-RU"/>
        </w:rPr>
        <w:t>зелёные насаждения ограниченного пользования на территориях детских дошкольных учреждений, учреждения культуры, спорта и т.п.;</w:t>
      </w:r>
    </w:p>
    <w:p w:rsidR="00B20883" w:rsidRPr="00BD31D1" w:rsidRDefault="00B20883" w:rsidP="002B0723">
      <w:pPr>
        <w:pStyle w:val="a0"/>
        <w:numPr>
          <w:ilvl w:val="0"/>
          <w:numId w:val="24"/>
        </w:numPr>
        <w:rPr>
          <w:lang w:val="ru-RU"/>
        </w:rPr>
      </w:pPr>
      <w:r w:rsidRPr="00BD31D1">
        <w:rPr>
          <w:lang w:val="ru-RU"/>
        </w:rPr>
        <w:t>зелёные насаждения специального назначения в санитарно-защитных зонах, на территории предприятий, учреждений и на водоохранных территориях.</w:t>
      </w:r>
    </w:p>
    <w:p w:rsidR="00B20883" w:rsidRPr="00BD31D1" w:rsidRDefault="00B20883" w:rsidP="00586C2E">
      <w:pPr>
        <w:pStyle w:val="a0"/>
        <w:rPr>
          <w:lang w:val="ru-RU"/>
        </w:rPr>
      </w:pPr>
      <w:r w:rsidRPr="00BD31D1">
        <w:rPr>
          <w:lang w:val="ru-RU"/>
        </w:rPr>
        <w:t>В настоящее время (при норме на одного жителя 21 м</w:t>
      </w:r>
      <w:r w:rsidRPr="00BD31D1">
        <w:rPr>
          <w:vertAlign w:val="superscript"/>
          <w:lang w:val="ru-RU"/>
        </w:rPr>
        <w:t>2</w:t>
      </w:r>
      <w:r w:rsidRPr="00BD31D1">
        <w:rPr>
          <w:lang w:val="ru-RU"/>
        </w:rPr>
        <w:t xml:space="preserve"> озеленённых территорий общего пользования с учётом рекреационных территорий) </w:t>
      </w:r>
      <w:r w:rsidR="005A5205">
        <w:rPr>
          <w:lang w:val="ru-RU"/>
        </w:rPr>
        <w:t>необходимо</w:t>
      </w:r>
      <w:r w:rsidR="00A333D6">
        <w:rPr>
          <w:lang w:val="ru-RU"/>
        </w:rPr>
        <w:t xml:space="preserve"> </w:t>
      </w:r>
      <w:r w:rsidRPr="00BD31D1">
        <w:rPr>
          <w:lang w:val="ru-RU"/>
        </w:rPr>
        <w:t xml:space="preserve">более </w:t>
      </w:r>
      <w:r w:rsidR="006D0BBE">
        <w:rPr>
          <w:lang w:val="ru-RU"/>
        </w:rPr>
        <w:t>1</w:t>
      </w:r>
      <w:r w:rsidRPr="00BD31D1">
        <w:rPr>
          <w:lang w:val="ru-RU"/>
        </w:rPr>
        <w:t xml:space="preserve"> га озеленённых территорий общего пользования. </w:t>
      </w:r>
    </w:p>
    <w:p w:rsidR="00B20883" w:rsidRPr="00BD31D1" w:rsidRDefault="00B20883" w:rsidP="00D528A2">
      <w:pPr>
        <w:pStyle w:val="2"/>
        <w:rPr>
          <w:rFonts w:cs="Times New Roman"/>
          <w:szCs w:val="24"/>
        </w:rPr>
      </w:pPr>
      <w:bookmarkStart w:id="338" w:name="_Toc270950905"/>
      <w:bookmarkStart w:id="339" w:name="_Toc312530971"/>
      <w:bookmarkStart w:id="340" w:name="_Toc370201573"/>
      <w:bookmarkStart w:id="341" w:name="_Toc378596966"/>
      <w:r w:rsidRPr="00BD31D1">
        <w:rPr>
          <w:rFonts w:cs="Times New Roman"/>
          <w:szCs w:val="24"/>
        </w:rPr>
        <w:t>15.3 Благоустройство водотоков и водоёмов</w:t>
      </w:r>
      <w:bookmarkEnd w:id="338"/>
      <w:bookmarkEnd w:id="339"/>
      <w:bookmarkEnd w:id="340"/>
      <w:bookmarkEnd w:id="341"/>
    </w:p>
    <w:p w:rsidR="00B20883" w:rsidRPr="00BD31D1" w:rsidRDefault="00B20883" w:rsidP="00586C2E">
      <w:pPr>
        <w:pStyle w:val="a0"/>
        <w:rPr>
          <w:lang w:val="ru-RU"/>
        </w:rPr>
      </w:pPr>
      <w:r w:rsidRPr="00BD31D1">
        <w:rPr>
          <w:lang w:val="ru-RU"/>
        </w:rPr>
        <w:t xml:space="preserve">Современное состояние поверхностных вод определяется как их природными свойствами (водным, температурным режимом, характеристиками химического стока и др.), которые в совокупности характеризуют способность к самоочищению, так и характером и уровнем антропогенных нагрузок на водосборе. </w:t>
      </w:r>
    </w:p>
    <w:p w:rsidR="00B20883" w:rsidRPr="00BD31D1" w:rsidRDefault="00B20883" w:rsidP="00D528A2">
      <w:pPr>
        <w:pStyle w:val="2"/>
        <w:rPr>
          <w:rFonts w:cs="Times New Roman"/>
          <w:szCs w:val="24"/>
        </w:rPr>
      </w:pPr>
      <w:bookmarkStart w:id="342" w:name="_Toc270950906"/>
      <w:bookmarkStart w:id="343" w:name="_Toc312530972"/>
      <w:bookmarkStart w:id="344" w:name="_Toc370201574"/>
      <w:bookmarkStart w:id="345" w:name="_Toc378596967"/>
      <w:r w:rsidRPr="00BD31D1">
        <w:rPr>
          <w:rFonts w:cs="Times New Roman"/>
          <w:szCs w:val="24"/>
        </w:rPr>
        <w:t>15.4 Малые формы</w:t>
      </w:r>
      <w:bookmarkEnd w:id="342"/>
      <w:bookmarkEnd w:id="343"/>
      <w:bookmarkEnd w:id="344"/>
      <w:bookmarkEnd w:id="345"/>
    </w:p>
    <w:p w:rsidR="00B20883" w:rsidRPr="00BD31D1" w:rsidRDefault="00B20883" w:rsidP="00586C2E">
      <w:pPr>
        <w:pStyle w:val="a0"/>
        <w:rPr>
          <w:lang w:val="ru-RU"/>
        </w:rPr>
      </w:pPr>
      <w:r w:rsidRPr="00BD31D1">
        <w:rPr>
          <w:lang w:val="ru-RU"/>
        </w:rPr>
        <w:t>Важный элемент благоустройства города или крупного населённого пункта – малые архитектурные формы. При умелом использовании они позволяют существенно обогатить архитектурно-эстетический облик поселения даже при сравнительно ограниченных финансовых средствах.</w:t>
      </w:r>
    </w:p>
    <w:p w:rsidR="00B20883" w:rsidRPr="00BD31D1" w:rsidRDefault="00B20883" w:rsidP="00586C2E">
      <w:pPr>
        <w:pStyle w:val="a0"/>
        <w:rPr>
          <w:lang w:val="ru-RU"/>
        </w:rPr>
      </w:pPr>
      <w:r w:rsidRPr="00BD31D1">
        <w:rPr>
          <w:lang w:val="ru-RU"/>
        </w:rPr>
        <w:t xml:space="preserve">В административном центре сельского поселения необходимы доски объявлений, рекламные конструкции, витрины, дорожные знаки, указатели, беседки, ограды, скамейки, осветительные приборы и конструкции и большое количество других функциональных и </w:t>
      </w:r>
      <w:r w:rsidRPr="00BD31D1">
        <w:rPr>
          <w:lang w:val="ru-RU"/>
        </w:rPr>
        <w:lastRenderedPageBreak/>
        <w:t>декоративных элементов. Малые архитектурные формы более других элементов благоустройства должны соответствовать своему окружению – архитектуре жилых, общественных, производственных зданий, характеру зелёных насаждений, масштабу пространств, рисунку и фактуре искусственных покрытий и т.д.</w:t>
      </w:r>
    </w:p>
    <w:p w:rsidR="00B20883" w:rsidRPr="00BD31D1" w:rsidRDefault="00B20883" w:rsidP="00586C2E">
      <w:pPr>
        <w:pStyle w:val="a0"/>
        <w:rPr>
          <w:lang w:val="ru-RU"/>
        </w:rPr>
      </w:pPr>
      <w:r w:rsidRPr="00BD31D1">
        <w:rPr>
          <w:lang w:val="ru-RU"/>
        </w:rPr>
        <w:t xml:space="preserve">Обеспеченность малыми архитектурными формами в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достаточно низкая. Основная деятельность по благоустройству сводится на спиливание деревьев, вывоз мусора и скашивание травы. </w:t>
      </w:r>
    </w:p>
    <w:p w:rsidR="00B20883" w:rsidRPr="00BD31D1" w:rsidRDefault="00B20883" w:rsidP="00D528A2">
      <w:pPr>
        <w:pStyle w:val="2"/>
        <w:rPr>
          <w:rFonts w:cs="Times New Roman"/>
          <w:szCs w:val="24"/>
        </w:rPr>
      </w:pPr>
      <w:bookmarkStart w:id="346" w:name="_Toc270950907"/>
      <w:bookmarkStart w:id="347" w:name="_Toc312530973"/>
      <w:bookmarkStart w:id="348" w:name="_Toc370201575"/>
      <w:bookmarkStart w:id="349" w:name="_Toc378596968"/>
      <w:r w:rsidRPr="00BD31D1">
        <w:rPr>
          <w:rFonts w:cs="Times New Roman"/>
          <w:szCs w:val="24"/>
        </w:rPr>
        <w:t>15.5 Освещение</w:t>
      </w:r>
      <w:bookmarkEnd w:id="346"/>
      <w:bookmarkEnd w:id="347"/>
      <w:bookmarkEnd w:id="348"/>
      <w:bookmarkEnd w:id="349"/>
    </w:p>
    <w:p w:rsidR="00B20883" w:rsidRPr="00BD31D1" w:rsidRDefault="00B20883" w:rsidP="00586C2E">
      <w:pPr>
        <w:pStyle w:val="a0"/>
        <w:rPr>
          <w:lang w:val="ru-RU"/>
        </w:rPr>
      </w:pPr>
      <w:r w:rsidRPr="00BD31D1">
        <w:rPr>
          <w:lang w:val="ru-RU"/>
        </w:rPr>
        <w:t>Освещение – это средство не только для обеспечения нормального светового режима, но и для выявления архитектурных достоинств застройки в тёмное время суток. Освещение – могучее средство пропаганды, информации и рекламы. Хорошее, грамотно выполненное освещение ассоциируется у населения с безопасностью, надёжностью, достатком и успехом. Научно доказана зависимость: уровня освещённости улиц и уровня уличной преступности на них, уровня освещённости и уровня аварийности на дорогах.</w:t>
      </w:r>
    </w:p>
    <w:p w:rsidR="00B20883" w:rsidRPr="00BD31D1" w:rsidRDefault="00B20883" w:rsidP="00586C2E">
      <w:pPr>
        <w:pStyle w:val="a0"/>
        <w:rPr>
          <w:lang w:val="ru-RU"/>
        </w:rPr>
      </w:pPr>
      <w:r w:rsidRPr="00BD31D1">
        <w:rPr>
          <w:lang w:val="ru-RU"/>
        </w:rPr>
        <w:t xml:space="preserve">Освещённости территорий в вечернее и ночное время – одна из важных задач благоустройства </w:t>
      </w:r>
      <w:r w:rsidR="00897C20" w:rsidRPr="00BD31D1">
        <w:rPr>
          <w:lang w:val="ru-RU"/>
        </w:rPr>
        <w:t xml:space="preserve">населенных пунктов </w:t>
      </w:r>
      <w:r w:rsidR="00F0037F">
        <w:rPr>
          <w:lang w:val="ru-RU"/>
        </w:rPr>
        <w:t>МО СП</w:t>
      </w:r>
      <w:r w:rsidR="00A333D6">
        <w:rPr>
          <w:lang w:val="ru-RU"/>
        </w:rPr>
        <w:t xml:space="preserve"> </w:t>
      </w:r>
      <w:r w:rsidR="00346047">
        <w:rPr>
          <w:lang w:val="ru-RU"/>
        </w:rPr>
        <w:t>Каменский</w:t>
      </w:r>
      <w:r w:rsidR="00897C20" w:rsidRPr="00BD31D1">
        <w:rPr>
          <w:lang w:val="ru-RU"/>
        </w:rPr>
        <w:t xml:space="preserve"> сельсовет</w:t>
      </w:r>
      <w:r w:rsidRPr="00BD31D1">
        <w:rPr>
          <w:lang w:val="ru-RU"/>
        </w:rPr>
        <w:t>. Освещение в населённых пунктах осуществляется правильным подбором искусственных источников света, помещённых в определённых местах и на определённой высоте с соответствующим расстоянием между ними.</w:t>
      </w:r>
    </w:p>
    <w:p w:rsidR="00B20883" w:rsidRPr="00BD31D1" w:rsidRDefault="00B20883" w:rsidP="00586C2E">
      <w:pPr>
        <w:pStyle w:val="a0"/>
        <w:rPr>
          <w:lang w:val="ru-RU"/>
        </w:rPr>
      </w:pPr>
      <w:r w:rsidRPr="00BD31D1">
        <w:rPr>
          <w:lang w:val="ru-RU"/>
        </w:rPr>
        <w:t xml:space="preserve">В настоящее время степень освещенности большей части застроенных территорий </w:t>
      </w:r>
      <w:r w:rsidR="00F0037F">
        <w:rPr>
          <w:lang w:val="ru-RU"/>
        </w:rPr>
        <w:t>МО СП</w:t>
      </w:r>
      <w:r w:rsidR="00A333D6">
        <w:rPr>
          <w:lang w:val="ru-RU"/>
        </w:rPr>
        <w:t xml:space="preserve"> </w:t>
      </w:r>
      <w:r w:rsidR="00346047">
        <w:rPr>
          <w:lang w:val="ru-RU"/>
        </w:rPr>
        <w:t>Каменский</w:t>
      </w:r>
      <w:r w:rsidR="0036321E" w:rsidRPr="00BD31D1">
        <w:rPr>
          <w:lang w:val="ru-RU"/>
        </w:rPr>
        <w:t xml:space="preserve"> с</w:t>
      </w:r>
      <w:r w:rsidRPr="00BD31D1">
        <w:rPr>
          <w:lang w:val="ru-RU"/>
        </w:rPr>
        <w:t>ельсовет достаточная.</w:t>
      </w:r>
      <w:r w:rsidR="006F5ACA">
        <w:rPr>
          <w:lang w:val="ru-RU"/>
        </w:rPr>
        <w:t xml:space="preserve"> По данным Федеральной службы государственной статистики о</w:t>
      </w:r>
      <w:r w:rsidR="006F5ACA" w:rsidRPr="006F5ACA">
        <w:rPr>
          <w:lang w:val="ru-RU"/>
        </w:rPr>
        <w:t xml:space="preserve">бщая протяженность освещенных частей улиц </w:t>
      </w:r>
      <w:r w:rsidR="006F5ACA">
        <w:rPr>
          <w:lang w:val="ru-RU"/>
        </w:rPr>
        <w:t xml:space="preserve">МО СП </w:t>
      </w:r>
      <w:r w:rsidR="00346047">
        <w:rPr>
          <w:lang w:val="ru-RU"/>
        </w:rPr>
        <w:t>Каменский</w:t>
      </w:r>
      <w:r w:rsidR="006F5ACA" w:rsidRPr="00BD31D1">
        <w:rPr>
          <w:lang w:val="ru-RU"/>
        </w:rPr>
        <w:t xml:space="preserve"> сельсовет</w:t>
      </w:r>
      <w:r w:rsidR="006F5ACA">
        <w:rPr>
          <w:lang w:val="ru-RU"/>
        </w:rPr>
        <w:t xml:space="preserve"> – </w:t>
      </w:r>
      <w:r w:rsidR="00046C28">
        <w:rPr>
          <w:lang w:val="ru-RU"/>
        </w:rPr>
        <w:t>6</w:t>
      </w:r>
      <w:r w:rsidR="006F5ACA">
        <w:rPr>
          <w:lang w:val="ru-RU"/>
        </w:rPr>
        <w:t xml:space="preserve"> км</w:t>
      </w:r>
      <w:r w:rsidR="00046C28">
        <w:rPr>
          <w:lang w:val="ru-RU"/>
        </w:rPr>
        <w:t xml:space="preserve"> (75% от общей протяженности улиц)</w:t>
      </w:r>
      <w:r w:rsidR="006F5ACA">
        <w:rPr>
          <w:lang w:val="ru-RU"/>
        </w:rPr>
        <w:t>.</w:t>
      </w:r>
    </w:p>
    <w:p w:rsidR="00B20883" w:rsidRPr="00BD31D1" w:rsidRDefault="00B20883" w:rsidP="00D528A2">
      <w:pPr>
        <w:pStyle w:val="2"/>
        <w:rPr>
          <w:rFonts w:cs="Times New Roman"/>
          <w:szCs w:val="24"/>
        </w:rPr>
      </w:pPr>
      <w:bookmarkStart w:id="350" w:name="_Toc270950908"/>
      <w:bookmarkStart w:id="351" w:name="_Toc312530974"/>
      <w:bookmarkStart w:id="352" w:name="_Toc370201576"/>
      <w:bookmarkStart w:id="353" w:name="_Toc378596969"/>
      <w:r w:rsidRPr="00BD31D1">
        <w:rPr>
          <w:rFonts w:cs="Times New Roman"/>
          <w:szCs w:val="24"/>
        </w:rPr>
        <w:t xml:space="preserve">15.6 </w:t>
      </w:r>
      <w:proofErr w:type="spellStart"/>
      <w:r w:rsidRPr="00BD31D1">
        <w:rPr>
          <w:rFonts w:cs="Times New Roman"/>
          <w:szCs w:val="24"/>
        </w:rPr>
        <w:t>Мусороудаление</w:t>
      </w:r>
      <w:proofErr w:type="spellEnd"/>
      <w:r w:rsidRPr="00BD31D1">
        <w:rPr>
          <w:rFonts w:cs="Times New Roman"/>
          <w:szCs w:val="24"/>
        </w:rPr>
        <w:t xml:space="preserve"> и </w:t>
      </w:r>
      <w:proofErr w:type="spellStart"/>
      <w:r w:rsidRPr="00BD31D1">
        <w:rPr>
          <w:rFonts w:cs="Times New Roman"/>
          <w:szCs w:val="24"/>
        </w:rPr>
        <w:t>мусоропереработка</w:t>
      </w:r>
      <w:bookmarkEnd w:id="350"/>
      <w:bookmarkEnd w:id="351"/>
      <w:bookmarkEnd w:id="352"/>
      <w:bookmarkEnd w:id="353"/>
      <w:proofErr w:type="spellEnd"/>
    </w:p>
    <w:p w:rsidR="00B20883" w:rsidRPr="00BD31D1" w:rsidRDefault="00B20883" w:rsidP="00586C2E">
      <w:pPr>
        <w:pStyle w:val="a0"/>
        <w:rPr>
          <w:lang w:val="ru-RU"/>
        </w:rPr>
      </w:pPr>
      <w:r w:rsidRPr="00BD31D1">
        <w:rPr>
          <w:lang w:val="ru-RU"/>
        </w:rPr>
        <w:t xml:space="preserve">Одной из острейших экологических проблем не только для </w:t>
      </w:r>
      <w:r w:rsidR="00F0037F">
        <w:rPr>
          <w:lang w:val="ru-RU"/>
        </w:rPr>
        <w:t>МО СП</w:t>
      </w:r>
      <w:r w:rsidR="00A333D6">
        <w:rPr>
          <w:lang w:val="ru-RU"/>
        </w:rPr>
        <w:t xml:space="preserve"> </w:t>
      </w:r>
      <w:r w:rsidR="00346047">
        <w:rPr>
          <w:lang w:val="ru-RU"/>
        </w:rPr>
        <w:t>Каменский</w:t>
      </w:r>
      <w:r w:rsidRPr="00BD31D1">
        <w:rPr>
          <w:lang w:val="ru-RU"/>
        </w:rPr>
        <w:t xml:space="preserve"> сельсовет, но и всего </w:t>
      </w:r>
      <w:proofErr w:type="spellStart"/>
      <w:r w:rsidR="009302E0">
        <w:rPr>
          <w:lang w:val="ru-RU"/>
        </w:rPr>
        <w:t>Сакмарского</w:t>
      </w:r>
      <w:proofErr w:type="spellEnd"/>
      <w:r w:rsidRPr="00BD31D1">
        <w:rPr>
          <w:lang w:val="ru-RU"/>
        </w:rPr>
        <w:t xml:space="preserve"> района в целом, является загрязнение окружающей природной среды отходами производства и потребления. В последнее время резко возросло количество несанкционированных свалок близ дорог, гаражей и мест отдыха. В </w:t>
      </w:r>
      <w:r w:rsidR="0036321E" w:rsidRPr="00BD31D1">
        <w:rPr>
          <w:lang w:val="ru-RU"/>
        </w:rPr>
        <w:t>населенном пункте</w:t>
      </w:r>
      <w:r w:rsidRPr="00BD31D1">
        <w:rPr>
          <w:lang w:val="ru-RU"/>
        </w:rPr>
        <w:t xml:space="preserve"> растёт загрязнение хозяйственно-бытовыми отходами. </w:t>
      </w:r>
    </w:p>
    <w:p w:rsidR="00B20883" w:rsidRPr="00BD31D1" w:rsidRDefault="00B20883" w:rsidP="00586C2E">
      <w:pPr>
        <w:pStyle w:val="a0"/>
        <w:rPr>
          <w:lang w:val="ru-RU"/>
        </w:rPr>
      </w:pPr>
      <w:r w:rsidRPr="00BD31D1">
        <w:rPr>
          <w:lang w:val="ru-RU"/>
        </w:rPr>
        <w:t xml:space="preserve">На территории </w:t>
      </w:r>
      <w:r w:rsidR="00F0037F">
        <w:rPr>
          <w:lang w:val="ru-RU"/>
        </w:rPr>
        <w:t>МО СП</w:t>
      </w:r>
      <w:r w:rsidR="00A333D6">
        <w:rPr>
          <w:lang w:val="ru-RU"/>
        </w:rPr>
        <w:t xml:space="preserve"> </w:t>
      </w:r>
      <w:r w:rsidR="00346047">
        <w:rPr>
          <w:lang w:val="ru-RU"/>
        </w:rPr>
        <w:t>Каменский</w:t>
      </w:r>
      <w:r w:rsidR="00784E29" w:rsidRPr="00BD31D1">
        <w:rPr>
          <w:lang w:val="ru-RU"/>
        </w:rPr>
        <w:t xml:space="preserve"> сельсовет </w:t>
      </w:r>
      <w:r w:rsidR="00CF4B82" w:rsidRPr="00BD31D1">
        <w:rPr>
          <w:lang w:val="ru-RU"/>
        </w:rPr>
        <w:t>име</w:t>
      </w:r>
      <w:r w:rsidR="00351B0A" w:rsidRPr="00BD31D1">
        <w:rPr>
          <w:lang w:val="ru-RU"/>
        </w:rPr>
        <w:t>е</w:t>
      </w:r>
      <w:r w:rsidR="00CF4B82" w:rsidRPr="00BD31D1">
        <w:rPr>
          <w:lang w:val="ru-RU"/>
        </w:rPr>
        <w:t>т</w:t>
      </w:r>
      <w:r w:rsidR="00351B0A" w:rsidRPr="00BD31D1">
        <w:rPr>
          <w:lang w:val="ru-RU"/>
        </w:rPr>
        <w:t>ся</w:t>
      </w:r>
      <w:r w:rsidR="00CF4B82" w:rsidRPr="00BD31D1">
        <w:rPr>
          <w:lang w:val="ru-RU"/>
        </w:rPr>
        <w:t xml:space="preserve"> </w:t>
      </w:r>
      <w:r w:rsidR="009611B3">
        <w:rPr>
          <w:lang w:val="ru-RU"/>
        </w:rPr>
        <w:t>один</w:t>
      </w:r>
      <w:r w:rsidR="00784E29" w:rsidRPr="00BD31D1">
        <w:rPr>
          <w:lang w:val="ru-RU"/>
        </w:rPr>
        <w:t xml:space="preserve"> полигон ТБО</w:t>
      </w:r>
      <w:r w:rsidR="00A76A7F">
        <w:rPr>
          <w:lang w:val="ru-RU"/>
        </w:rPr>
        <w:t xml:space="preserve"> около</w:t>
      </w:r>
      <w:r w:rsidR="004F66EC">
        <w:rPr>
          <w:lang w:val="ru-RU"/>
        </w:rPr>
        <w:t xml:space="preserve"> с. </w:t>
      </w:r>
      <w:r w:rsidR="00F42F71">
        <w:rPr>
          <w:lang w:val="ru-RU"/>
        </w:rPr>
        <w:t>Каменка</w:t>
      </w:r>
      <w:r w:rsidR="00586C2E" w:rsidRPr="00BD31D1">
        <w:rPr>
          <w:lang w:val="ru-RU"/>
        </w:rPr>
        <w:t>.</w:t>
      </w:r>
    </w:p>
    <w:sectPr w:rsidR="00B20883" w:rsidRPr="00BD31D1" w:rsidSect="00346047">
      <w:headerReference w:type="default" r:id="rId42"/>
      <w:footerReference w:type="default" r:id="rId43"/>
      <w:pgSz w:w="11906" w:h="16838"/>
      <w:pgMar w:top="1985" w:right="851" w:bottom="1134" w:left="1701" w:header="709" w:footer="709" w:gutter="0"/>
      <w:pgBorders w:offsetFrom="page">
        <w:top w:val="double" w:sz="4" w:space="31" w:color="auto"/>
        <w:left w:val="double" w:sz="4" w:space="31" w:color="auto"/>
        <w:bottom w:val="double" w:sz="4" w:space="31" w:color="auto"/>
        <w:right w:val="double" w:sz="4" w:space="31" w:color="auto"/>
      </w:pgBorders>
      <w:pgNumType w:start="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455B5" w:rsidRDefault="008455B5" w:rsidP="009D69D2">
      <w:pPr>
        <w:spacing w:after="0"/>
      </w:pPr>
      <w:r>
        <w:separator/>
      </w:r>
    </w:p>
  </w:endnote>
  <w:endnote w:type="continuationSeparator" w:id="0">
    <w:p w:rsidR="008455B5" w:rsidRDefault="008455B5" w:rsidP="009D69D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CC"/>
    <w:family w:val="modern"/>
    <w:pitch w:val="fixed"/>
    <w:sig w:usb0="20002A87" w:usb1="80000000" w:usb2="00000008" w:usb3="00000000" w:csb0="000001FF" w:csb1="00000000"/>
  </w:font>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Arial Unicode MS"/>
    <w:charset w:val="CC"/>
    <w:family w:val="auto"/>
    <w:pitch w:val="default"/>
  </w:font>
  <w:font w:name="OpenSymbol">
    <w:panose1 w:val="05010000000000000000"/>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20000287" w:usb1="00000000"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3F" w:csb1="00000000"/>
  </w:font>
  <w:font w:name="Microsoft Sans Serif">
    <w:panose1 w:val="020B0604020202020204"/>
    <w:charset w:val="CC"/>
    <w:family w:val="swiss"/>
    <w:pitch w:val="variable"/>
    <w:sig w:usb0="61002BDF" w:usb1="80000000" w:usb2="00000008"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D2A" w:rsidRDefault="00857D2A" w:rsidP="00AD4558">
    <w:pPr>
      <w:pStyle w:val="af6"/>
      <w:tabs>
        <w:tab w:val="clear" w:pos="9355"/>
        <w:tab w:val="right" w:pos="7513"/>
      </w:tabs>
      <w:jc w:val="right"/>
    </w:pPr>
    <w:r>
      <w:t>___________________________________________________________________________________________</w:t>
    </w:r>
  </w:p>
  <w:p w:rsidR="00857D2A" w:rsidRDefault="00857D2A" w:rsidP="00AD4558">
    <w:pPr>
      <w:pStyle w:val="af6"/>
      <w:tabs>
        <w:tab w:val="clear" w:pos="4677"/>
        <w:tab w:val="clear" w:pos="9355"/>
        <w:tab w:val="center" w:pos="9214"/>
        <w:tab w:val="right" w:pos="14317"/>
      </w:tabs>
    </w:pPr>
    <w:sdt>
      <w:sdtPr>
        <w:id w:val="5661126"/>
      </w:sdtPr>
      <w:sdtContent>
        <w:r>
          <w:t>ООО «</w:t>
        </w:r>
        <w:proofErr w:type="spellStart"/>
        <w:r>
          <w:t>СарстройНИИпроект</w:t>
        </w:r>
        <w:proofErr w:type="spellEnd"/>
        <w:r>
          <w:t xml:space="preserve">», 2013 г. </w:t>
        </w:r>
        <w:r>
          <w:tab/>
        </w:r>
        <w:r>
          <w:fldChar w:fldCharType="begin"/>
        </w:r>
        <w:r>
          <w:instrText xml:space="preserve"> PAGE   \* MERGEFORMAT </w:instrText>
        </w:r>
        <w:r>
          <w:fldChar w:fldCharType="separate"/>
        </w:r>
        <w:r w:rsidR="008B4800">
          <w:rPr>
            <w:noProof/>
          </w:rPr>
          <w:t>6</w:t>
        </w:r>
        <w:r>
          <w:rPr>
            <w:noProof/>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455B5" w:rsidRDefault="008455B5" w:rsidP="009D69D2">
      <w:pPr>
        <w:spacing w:after="0"/>
      </w:pPr>
      <w:r>
        <w:separator/>
      </w:r>
    </w:p>
  </w:footnote>
  <w:footnote w:type="continuationSeparator" w:id="0">
    <w:p w:rsidR="008455B5" w:rsidRDefault="008455B5" w:rsidP="009D69D2">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D2A" w:rsidRPr="003B02B8" w:rsidRDefault="00857D2A" w:rsidP="00AD4558">
    <w:pPr>
      <w:pStyle w:val="af4"/>
      <w:pBdr>
        <w:bottom w:val="inset" w:sz="6" w:space="1" w:color="auto"/>
      </w:pBdr>
      <w:tabs>
        <w:tab w:val="clear" w:pos="4677"/>
      </w:tabs>
      <w:jc w:val="center"/>
      <w:rPr>
        <w:rFonts w:ascii="Times New Roman" w:hAnsi="Times New Roman" w:cs="Times New Roman"/>
        <w:color w:val="262626" w:themeColor="text1" w:themeTint="D9"/>
        <w:sz w:val="20"/>
        <w:szCs w:val="20"/>
      </w:rPr>
    </w:pPr>
    <w:r w:rsidRPr="003B02B8">
      <w:rPr>
        <w:rFonts w:ascii="Times New Roman" w:hAnsi="Times New Roman" w:cs="Times New Roman"/>
        <w:color w:val="262626" w:themeColor="text1" w:themeTint="D9"/>
        <w:sz w:val="20"/>
        <w:szCs w:val="20"/>
      </w:rPr>
      <w:t>Генеральный п</w:t>
    </w:r>
    <w:r>
      <w:rPr>
        <w:rFonts w:ascii="Times New Roman" w:hAnsi="Times New Roman" w:cs="Times New Roman"/>
        <w:color w:val="262626" w:themeColor="text1" w:themeTint="D9"/>
        <w:sz w:val="20"/>
        <w:szCs w:val="20"/>
      </w:rPr>
      <w:t>лан муниципального образования сельское поселение Каменский сельсовет</w:t>
    </w:r>
  </w:p>
  <w:p w:rsidR="00857D2A" w:rsidRPr="003B02B8" w:rsidRDefault="00857D2A" w:rsidP="00AD4558">
    <w:pPr>
      <w:pStyle w:val="af4"/>
      <w:pBdr>
        <w:bottom w:val="inset" w:sz="6" w:space="1" w:color="auto"/>
      </w:pBdr>
      <w:tabs>
        <w:tab w:val="clear" w:pos="4677"/>
      </w:tabs>
      <w:jc w:val="center"/>
      <w:rPr>
        <w:rFonts w:ascii="Times New Roman" w:hAnsi="Times New Roman" w:cs="Times New Roman"/>
        <w:color w:val="262626" w:themeColor="text1" w:themeTint="D9"/>
        <w:sz w:val="20"/>
        <w:szCs w:val="20"/>
      </w:rPr>
    </w:pPr>
    <w:proofErr w:type="spellStart"/>
    <w:r>
      <w:rPr>
        <w:rFonts w:ascii="Times New Roman" w:hAnsi="Times New Roman" w:cs="Times New Roman"/>
        <w:color w:val="262626" w:themeColor="text1" w:themeTint="D9"/>
        <w:sz w:val="20"/>
        <w:szCs w:val="20"/>
      </w:rPr>
      <w:t>Сакмарского</w:t>
    </w:r>
    <w:proofErr w:type="spellEnd"/>
    <w:r w:rsidRPr="003B02B8">
      <w:rPr>
        <w:rFonts w:ascii="Times New Roman" w:hAnsi="Times New Roman" w:cs="Times New Roman"/>
        <w:color w:val="262626" w:themeColor="text1" w:themeTint="D9"/>
        <w:sz w:val="20"/>
        <w:szCs w:val="20"/>
      </w:rPr>
      <w:t xml:space="preserve"> района Оренбургской области.</w:t>
    </w:r>
    <w:r>
      <w:rPr>
        <w:rFonts w:ascii="Times New Roman" w:hAnsi="Times New Roman" w:cs="Times New Roman"/>
        <w:color w:val="262626" w:themeColor="text1" w:themeTint="D9"/>
        <w:sz w:val="20"/>
        <w:szCs w:val="20"/>
      </w:rPr>
      <w:t xml:space="preserve"> Материалы по обоснованию.</w:t>
    </w:r>
  </w:p>
  <w:p w:rsidR="00857D2A" w:rsidRPr="003B02B8" w:rsidRDefault="00857D2A" w:rsidP="00AD4558">
    <w:pPr>
      <w:pStyle w:val="af4"/>
      <w:pBdr>
        <w:bottom w:val="inset" w:sz="6" w:space="1" w:color="auto"/>
      </w:pBdr>
      <w:tabs>
        <w:tab w:val="clear" w:pos="4677"/>
      </w:tabs>
      <w:jc w:val="center"/>
      <w:rPr>
        <w:rFonts w:ascii="Times New Roman" w:hAnsi="Times New Roman" w:cs="Times New Roman"/>
        <w:color w:val="262626" w:themeColor="text1" w:themeTint="D9"/>
        <w:sz w:val="20"/>
        <w:szCs w:val="20"/>
      </w:rPr>
    </w:pPr>
    <w:r w:rsidRPr="003B02B8">
      <w:rPr>
        <w:rFonts w:ascii="Times New Roman" w:hAnsi="Times New Roman" w:cs="Times New Roman"/>
        <w:color w:val="262626" w:themeColor="text1" w:themeTint="D9"/>
        <w:sz w:val="20"/>
        <w:szCs w:val="20"/>
      </w:rPr>
      <w:t xml:space="preserve">Том </w:t>
    </w:r>
    <w:r w:rsidRPr="003B02B8">
      <w:rPr>
        <w:rFonts w:ascii="Times New Roman" w:hAnsi="Times New Roman" w:cs="Times New Roman"/>
        <w:color w:val="262626" w:themeColor="text1" w:themeTint="D9"/>
        <w:sz w:val="20"/>
        <w:szCs w:val="20"/>
        <w:lang w:val="en-US"/>
      </w:rPr>
      <w:t>I</w:t>
    </w:r>
    <w:r w:rsidRPr="003B02B8">
      <w:rPr>
        <w:rFonts w:ascii="Times New Roman" w:hAnsi="Times New Roman" w:cs="Times New Roman"/>
        <w:color w:val="262626" w:themeColor="text1" w:themeTint="D9"/>
        <w:sz w:val="20"/>
        <w:szCs w:val="20"/>
      </w:rPr>
      <w:t>. Современное состояние территории. Комплексный анализ проблем и направлений развития.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decimal"/>
      <w:lvlText w:val="%1."/>
      <w:lvlJc w:val="left"/>
      <w:pPr>
        <w:tabs>
          <w:tab w:val="num" w:pos="0"/>
        </w:tabs>
        <w:ind w:left="1200" w:hanging="480"/>
      </w:pPr>
      <w:rPr>
        <w:rFonts w:ascii="Courier New" w:hAnsi="Courier New"/>
      </w:rPr>
    </w:lvl>
  </w:abstractNum>
  <w:abstractNum w:abstractNumId="1">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nsid w:val="0000000E"/>
    <w:multiLevelType w:val="singleLevel"/>
    <w:tmpl w:val="0000000E"/>
    <w:name w:val="WW8Num14"/>
    <w:lvl w:ilvl="0">
      <w:start w:val="1"/>
      <w:numFmt w:val="bullet"/>
      <w:lvlText w:val=""/>
      <w:lvlJc w:val="left"/>
      <w:pPr>
        <w:tabs>
          <w:tab w:val="num" w:pos="0"/>
        </w:tabs>
        <w:ind w:left="720" w:hanging="360"/>
      </w:pPr>
      <w:rPr>
        <w:rFonts w:ascii="Symbol" w:hAnsi="Symbol"/>
      </w:rPr>
    </w:lvl>
  </w:abstractNum>
  <w:abstractNum w:abstractNumId="7">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8">
    <w:nsid w:val="00000019"/>
    <w:multiLevelType w:val="singleLevel"/>
    <w:tmpl w:val="00000019"/>
    <w:name w:val="WW8Num25"/>
    <w:lvl w:ilvl="0">
      <w:start w:val="1"/>
      <w:numFmt w:val="bullet"/>
      <w:lvlText w:val=""/>
      <w:lvlJc w:val="left"/>
      <w:pPr>
        <w:tabs>
          <w:tab w:val="num" w:pos="0"/>
        </w:tabs>
        <w:ind w:left="720" w:hanging="360"/>
      </w:pPr>
      <w:rPr>
        <w:rFonts w:ascii="Symbol" w:hAnsi="Symbol"/>
      </w:rPr>
    </w:lvl>
  </w:abstractNum>
  <w:abstractNum w:abstractNumId="9">
    <w:nsid w:val="0000001F"/>
    <w:multiLevelType w:val="singleLevel"/>
    <w:tmpl w:val="0000001F"/>
    <w:name w:val="WW8Num31"/>
    <w:lvl w:ilvl="0">
      <w:start w:val="1"/>
      <w:numFmt w:val="bullet"/>
      <w:lvlText w:val="−"/>
      <w:lvlJc w:val="left"/>
      <w:pPr>
        <w:tabs>
          <w:tab w:val="num" w:pos="0"/>
        </w:tabs>
        <w:ind w:left="720" w:hanging="360"/>
      </w:pPr>
      <w:rPr>
        <w:rFonts w:ascii="Courier New" w:hAnsi="Courier New"/>
      </w:rPr>
    </w:lvl>
  </w:abstractNum>
  <w:abstractNum w:abstractNumId="10">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11">
    <w:nsid w:val="019570CE"/>
    <w:multiLevelType w:val="hybridMultilevel"/>
    <w:tmpl w:val="BB88F766"/>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3725F39"/>
    <w:multiLevelType w:val="hybridMultilevel"/>
    <w:tmpl w:val="CCA0963E"/>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481714E"/>
    <w:multiLevelType w:val="hybridMultilevel"/>
    <w:tmpl w:val="3E3267E0"/>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8584182"/>
    <w:multiLevelType w:val="hybridMultilevel"/>
    <w:tmpl w:val="97BA4076"/>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09D60AAE"/>
    <w:multiLevelType w:val="hybridMultilevel"/>
    <w:tmpl w:val="ED2E8610"/>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0E243E5A"/>
    <w:multiLevelType w:val="hybridMultilevel"/>
    <w:tmpl w:val="95045260"/>
    <w:lvl w:ilvl="0" w:tplc="24DA2DF4">
      <w:start w:val="1"/>
      <w:numFmt w:val="bullet"/>
      <w:lvlText w:val=""/>
      <w:lvlJc w:val="left"/>
      <w:pPr>
        <w:ind w:left="720" w:hanging="360"/>
      </w:pPr>
      <w:rPr>
        <w:rFonts w:ascii="Symbol" w:hAnsi="Symbol" w:hint="default"/>
        <w:spacing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08503EE"/>
    <w:multiLevelType w:val="hybridMultilevel"/>
    <w:tmpl w:val="FE022808"/>
    <w:lvl w:ilvl="0" w:tplc="844E171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67C39F1"/>
    <w:multiLevelType w:val="hybridMultilevel"/>
    <w:tmpl w:val="2F7C34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80946AF"/>
    <w:multiLevelType w:val="hybridMultilevel"/>
    <w:tmpl w:val="E3D4FF1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DA56B37"/>
    <w:multiLevelType w:val="hybridMultilevel"/>
    <w:tmpl w:val="C1AC7BFE"/>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1EFE390C"/>
    <w:multiLevelType w:val="hybridMultilevel"/>
    <w:tmpl w:val="85FEDD4E"/>
    <w:lvl w:ilvl="0" w:tplc="24DA2DF4">
      <w:start w:val="1"/>
      <w:numFmt w:val="bullet"/>
      <w:lvlText w:val=""/>
      <w:lvlJc w:val="left"/>
      <w:pPr>
        <w:ind w:left="720" w:hanging="360"/>
      </w:pPr>
      <w:rPr>
        <w:rFonts w:ascii="Symbol" w:hAnsi="Symbol" w:hint="default"/>
        <w:spacing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0976C1D"/>
    <w:multiLevelType w:val="hybridMultilevel"/>
    <w:tmpl w:val="0AB637EC"/>
    <w:lvl w:ilvl="0" w:tplc="5E8481CE">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23">
    <w:nsid w:val="22A53BA6"/>
    <w:multiLevelType w:val="hybridMultilevel"/>
    <w:tmpl w:val="4016E656"/>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7E0751A"/>
    <w:multiLevelType w:val="hybridMultilevel"/>
    <w:tmpl w:val="67408C6E"/>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85755B9"/>
    <w:multiLevelType w:val="hybridMultilevel"/>
    <w:tmpl w:val="B46417DC"/>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28A45199"/>
    <w:multiLevelType w:val="hybridMultilevel"/>
    <w:tmpl w:val="3DC4E388"/>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B17596F"/>
    <w:multiLevelType w:val="hybridMultilevel"/>
    <w:tmpl w:val="7DC68956"/>
    <w:lvl w:ilvl="0" w:tplc="FFFFFFFF">
      <w:start w:val="1"/>
      <w:numFmt w:val="bullet"/>
      <w:lvlText w:val=""/>
      <w:lvlJc w:val="left"/>
      <w:pPr>
        <w:ind w:left="773" w:hanging="360"/>
      </w:pPr>
      <w:rPr>
        <w:rFonts w:ascii="Symbol" w:hAnsi="Symbol" w:hint="default"/>
      </w:rPr>
    </w:lvl>
    <w:lvl w:ilvl="1" w:tplc="FFFFFFFF" w:tentative="1">
      <w:start w:val="1"/>
      <w:numFmt w:val="bullet"/>
      <w:lvlText w:val="o"/>
      <w:lvlJc w:val="left"/>
      <w:pPr>
        <w:ind w:left="1493" w:hanging="360"/>
      </w:pPr>
      <w:rPr>
        <w:rFonts w:ascii="Courier New" w:hAnsi="Courier New" w:cs="Courier New" w:hint="default"/>
      </w:rPr>
    </w:lvl>
    <w:lvl w:ilvl="2" w:tplc="FFFFFFFF" w:tentative="1">
      <w:start w:val="1"/>
      <w:numFmt w:val="bullet"/>
      <w:lvlText w:val=""/>
      <w:lvlJc w:val="left"/>
      <w:pPr>
        <w:ind w:left="2213" w:hanging="360"/>
      </w:pPr>
      <w:rPr>
        <w:rFonts w:ascii="Wingdings" w:hAnsi="Wingdings" w:hint="default"/>
      </w:rPr>
    </w:lvl>
    <w:lvl w:ilvl="3" w:tplc="FFFFFFFF" w:tentative="1">
      <w:start w:val="1"/>
      <w:numFmt w:val="bullet"/>
      <w:lvlText w:val=""/>
      <w:lvlJc w:val="left"/>
      <w:pPr>
        <w:ind w:left="2933" w:hanging="360"/>
      </w:pPr>
      <w:rPr>
        <w:rFonts w:ascii="Symbol" w:hAnsi="Symbol" w:hint="default"/>
      </w:rPr>
    </w:lvl>
    <w:lvl w:ilvl="4" w:tplc="FFFFFFFF" w:tentative="1">
      <w:start w:val="1"/>
      <w:numFmt w:val="bullet"/>
      <w:lvlText w:val="o"/>
      <w:lvlJc w:val="left"/>
      <w:pPr>
        <w:ind w:left="3653" w:hanging="360"/>
      </w:pPr>
      <w:rPr>
        <w:rFonts w:ascii="Courier New" w:hAnsi="Courier New" w:cs="Courier New" w:hint="default"/>
      </w:rPr>
    </w:lvl>
    <w:lvl w:ilvl="5" w:tplc="FFFFFFFF" w:tentative="1">
      <w:start w:val="1"/>
      <w:numFmt w:val="bullet"/>
      <w:lvlText w:val=""/>
      <w:lvlJc w:val="left"/>
      <w:pPr>
        <w:ind w:left="4373" w:hanging="360"/>
      </w:pPr>
      <w:rPr>
        <w:rFonts w:ascii="Wingdings" w:hAnsi="Wingdings" w:hint="default"/>
      </w:rPr>
    </w:lvl>
    <w:lvl w:ilvl="6" w:tplc="FFFFFFFF" w:tentative="1">
      <w:start w:val="1"/>
      <w:numFmt w:val="bullet"/>
      <w:lvlText w:val=""/>
      <w:lvlJc w:val="left"/>
      <w:pPr>
        <w:ind w:left="5093" w:hanging="360"/>
      </w:pPr>
      <w:rPr>
        <w:rFonts w:ascii="Symbol" w:hAnsi="Symbol" w:hint="default"/>
      </w:rPr>
    </w:lvl>
    <w:lvl w:ilvl="7" w:tplc="FFFFFFFF" w:tentative="1">
      <w:start w:val="1"/>
      <w:numFmt w:val="bullet"/>
      <w:lvlText w:val="o"/>
      <w:lvlJc w:val="left"/>
      <w:pPr>
        <w:ind w:left="5813" w:hanging="360"/>
      </w:pPr>
      <w:rPr>
        <w:rFonts w:ascii="Courier New" w:hAnsi="Courier New" w:cs="Courier New" w:hint="default"/>
      </w:rPr>
    </w:lvl>
    <w:lvl w:ilvl="8" w:tplc="FFFFFFFF" w:tentative="1">
      <w:start w:val="1"/>
      <w:numFmt w:val="bullet"/>
      <w:lvlText w:val=""/>
      <w:lvlJc w:val="left"/>
      <w:pPr>
        <w:ind w:left="6533" w:hanging="360"/>
      </w:pPr>
      <w:rPr>
        <w:rFonts w:ascii="Wingdings" w:hAnsi="Wingdings" w:hint="default"/>
      </w:rPr>
    </w:lvl>
  </w:abstractNum>
  <w:abstractNum w:abstractNumId="28">
    <w:nsid w:val="2E593741"/>
    <w:multiLevelType w:val="hybridMultilevel"/>
    <w:tmpl w:val="EBC6CC92"/>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31F24C2E"/>
    <w:multiLevelType w:val="hybridMultilevel"/>
    <w:tmpl w:val="8410DB4A"/>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4E03FD8"/>
    <w:multiLevelType w:val="hybridMultilevel"/>
    <w:tmpl w:val="E9949216"/>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358D1429"/>
    <w:multiLevelType w:val="hybridMultilevel"/>
    <w:tmpl w:val="3CE44E9C"/>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36F1077A"/>
    <w:multiLevelType w:val="hybridMultilevel"/>
    <w:tmpl w:val="EFA41BF8"/>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3899175F"/>
    <w:multiLevelType w:val="hybridMultilevel"/>
    <w:tmpl w:val="A2505908"/>
    <w:lvl w:ilvl="0" w:tplc="0419000F">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3A3F3D36"/>
    <w:multiLevelType w:val="hybridMultilevel"/>
    <w:tmpl w:val="105CE5E6"/>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4A542EBD"/>
    <w:multiLevelType w:val="hybridMultilevel"/>
    <w:tmpl w:val="7B5A954A"/>
    <w:lvl w:ilvl="0" w:tplc="24DA2DF4">
      <w:start w:val="1"/>
      <w:numFmt w:val="bullet"/>
      <w:lvlText w:val=""/>
      <w:lvlJc w:val="left"/>
      <w:pPr>
        <w:ind w:left="720" w:hanging="360"/>
      </w:pPr>
      <w:rPr>
        <w:rFonts w:ascii="Symbol" w:hAnsi="Symbol" w:hint="default"/>
        <w:spacing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4C6D30F7"/>
    <w:multiLevelType w:val="hybridMultilevel"/>
    <w:tmpl w:val="69C2AC82"/>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4E670338"/>
    <w:multiLevelType w:val="hybridMultilevel"/>
    <w:tmpl w:val="4366FE6A"/>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522A50FC"/>
    <w:multiLevelType w:val="hybridMultilevel"/>
    <w:tmpl w:val="3FF4C1F0"/>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52FB370E"/>
    <w:multiLevelType w:val="hybridMultilevel"/>
    <w:tmpl w:val="B6BE0D7E"/>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53F9383E"/>
    <w:multiLevelType w:val="hybridMultilevel"/>
    <w:tmpl w:val="BF2A6828"/>
    <w:lvl w:ilvl="0" w:tplc="24DA2DF4">
      <w:start w:val="1"/>
      <w:numFmt w:val="bullet"/>
      <w:lvlText w:val=""/>
      <w:lvlJc w:val="left"/>
      <w:pPr>
        <w:ind w:left="720" w:hanging="360"/>
      </w:pPr>
      <w:rPr>
        <w:rFonts w:ascii="Symbol" w:hAnsi="Symbol" w:hint="default"/>
        <w:spacing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5636138E"/>
    <w:multiLevelType w:val="hybridMultilevel"/>
    <w:tmpl w:val="B29CC0C8"/>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58CD7168"/>
    <w:multiLevelType w:val="hybridMultilevel"/>
    <w:tmpl w:val="C3A4FA22"/>
    <w:lvl w:ilvl="0" w:tplc="844E171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59637BDD"/>
    <w:multiLevelType w:val="hybridMultilevel"/>
    <w:tmpl w:val="3D5A37AC"/>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5B8D70F2"/>
    <w:multiLevelType w:val="hybridMultilevel"/>
    <w:tmpl w:val="9FECB21A"/>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5F713C1C"/>
    <w:multiLevelType w:val="hybridMultilevel"/>
    <w:tmpl w:val="5C9E78A8"/>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601E2D7D"/>
    <w:multiLevelType w:val="hybridMultilevel"/>
    <w:tmpl w:val="840C69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61640741"/>
    <w:multiLevelType w:val="hybridMultilevel"/>
    <w:tmpl w:val="E09414F0"/>
    <w:lvl w:ilvl="0" w:tplc="24DA2DF4">
      <w:start w:val="1"/>
      <w:numFmt w:val="bullet"/>
      <w:lvlText w:val=""/>
      <w:lvlJc w:val="left"/>
      <w:pPr>
        <w:ind w:left="720" w:hanging="360"/>
      </w:pPr>
      <w:rPr>
        <w:rFonts w:ascii="Symbol" w:hAnsi="Symbol" w:hint="default"/>
        <w:spacing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62BE5C96"/>
    <w:multiLevelType w:val="hybridMultilevel"/>
    <w:tmpl w:val="4506537E"/>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66DD0844"/>
    <w:multiLevelType w:val="hybridMultilevel"/>
    <w:tmpl w:val="B7E41A1A"/>
    <w:lvl w:ilvl="0" w:tplc="24DA2DF4">
      <w:start w:val="1"/>
      <w:numFmt w:val="bullet"/>
      <w:lvlText w:val=""/>
      <w:lvlJc w:val="left"/>
      <w:pPr>
        <w:ind w:left="720" w:hanging="360"/>
      </w:pPr>
      <w:rPr>
        <w:rFonts w:ascii="Symbol" w:hAnsi="Symbol" w:hint="default"/>
        <w:spacing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66F64698"/>
    <w:multiLevelType w:val="multilevel"/>
    <w:tmpl w:val="D4B0F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67C70120"/>
    <w:multiLevelType w:val="hybridMultilevel"/>
    <w:tmpl w:val="A5F40704"/>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67DD64B3"/>
    <w:multiLevelType w:val="hybridMultilevel"/>
    <w:tmpl w:val="D0283234"/>
    <w:lvl w:ilvl="0" w:tplc="24DA2DF4">
      <w:start w:val="1"/>
      <w:numFmt w:val="bullet"/>
      <w:lvlText w:val=""/>
      <w:lvlJc w:val="left"/>
      <w:pPr>
        <w:ind w:left="720" w:hanging="360"/>
      </w:pPr>
      <w:rPr>
        <w:rFonts w:ascii="Symbol" w:hAnsi="Symbol" w:hint="default"/>
        <w:spacing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69D02394"/>
    <w:multiLevelType w:val="hybridMultilevel"/>
    <w:tmpl w:val="54A469BA"/>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69DA17CF"/>
    <w:multiLevelType w:val="hybridMultilevel"/>
    <w:tmpl w:val="33141068"/>
    <w:lvl w:ilvl="0" w:tplc="5E8481CE">
      <w:start w:val="1"/>
      <w:numFmt w:val="bullet"/>
      <w:lvlText w:val=""/>
      <w:lvlJc w:val="left"/>
      <w:pPr>
        <w:ind w:left="720" w:hanging="360"/>
      </w:pPr>
      <w:rPr>
        <w:rFonts w:ascii="Symbol" w:hAnsi="Symbol" w:hint="default"/>
      </w:rPr>
    </w:lvl>
    <w:lvl w:ilvl="1" w:tplc="5E8481CE">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6E370CCD"/>
    <w:multiLevelType w:val="hybridMultilevel"/>
    <w:tmpl w:val="A5A09CD8"/>
    <w:lvl w:ilvl="0" w:tplc="24DA2DF4">
      <w:start w:val="1"/>
      <w:numFmt w:val="bullet"/>
      <w:lvlText w:val=""/>
      <w:lvlJc w:val="left"/>
      <w:pPr>
        <w:ind w:left="720" w:hanging="360"/>
      </w:pPr>
      <w:rPr>
        <w:rFonts w:ascii="Symbol" w:hAnsi="Symbol" w:hint="default"/>
        <w:spacing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70D32911"/>
    <w:multiLevelType w:val="hybridMultilevel"/>
    <w:tmpl w:val="6980ECE8"/>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71F645D1"/>
    <w:multiLevelType w:val="hybridMultilevel"/>
    <w:tmpl w:val="6E4E220A"/>
    <w:lvl w:ilvl="0" w:tplc="844E171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72B443AD"/>
    <w:multiLevelType w:val="hybridMultilevel"/>
    <w:tmpl w:val="2996DA6E"/>
    <w:lvl w:ilvl="0" w:tplc="8C005276">
      <w:start w:val="1"/>
      <w:numFmt w:val="bullet"/>
      <w:lvlText w:val="-"/>
      <w:lvlJc w:val="left"/>
      <w:pPr>
        <w:ind w:left="0" w:firstLine="709"/>
      </w:pPr>
      <w:rPr>
        <w:rFonts w:ascii="Symbol" w:hAnsi="Symbol" w:hint="default"/>
      </w:rPr>
    </w:lvl>
    <w:lvl w:ilvl="1" w:tplc="E224FEFE" w:tentative="1">
      <w:start w:val="1"/>
      <w:numFmt w:val="bullet"/>
      <w:lvlText w:val="o"/>
      <w:lvlJc w:val="left"/>
      <w:pPr>
        <w:ind w:left="2149" w:hanging="360"/>
      </w:pPr>
      <w:rPr>
        <w:rFonts w:ascii="Courier New" w:hAnsi="Courier New" w:cs="Courier New" w:hint="default"/>
      </w:rPr>
    </w:lvl>
    <w:lvl w:ilvl="2" w:tplc="03E6FBEE" w:tentative="1">
      <w:start w:val="1"/>
      <w:numFmt w:val="bullet"/>
      <w:lvlText w:val=""/>
      <w:lvlJc w:val="left"/>
      <w:pPr>
        <w:ind w:left="2869" w:hanging="360"/>
      </w:pPr>
      <w:rPr>
        <w:rFonts w:ascii="Wingdings" w:hAnsi="Wingdings" w:hint="default"/>
      </w:rPr>
    </w:lvl>
    <w:lvl w:ilvl="3" w:tplc="9ED01258" w:tentative="1">
      <w:start w:val="1"/>
      <w:numFmt w:val="bullet"/>
      <w:lvlText w:val=""/>
      <w:lvlJc w:val="left"/>
      <w:pPr>
        <w:ind w:left="3589" w:hanging="360"/>
      </w:pPr>
      <w:rPr>
        <w:rFonts w:ascii="Symbol" w:hAnsi="Symbol" w:hint="default"/>
      </w:rPr>
    </w:lvl>
    <w:lvl w:ilvl="4" w:tplc="2D488EB2" w:tentative="1">
      <w:start w:val="1"/>
      <w:numFmt w:val="bullet"/>
      <w:lvlText w:val="o"/>
      <w:lvlJc w:val="left"/>
      <w:pPr>
        <w:ind w:left="4309" w:hanging="360"/>
      </w:pPr>
      <w:rPr>
        <w:rFonts w:ascii="Courier New" w:hAnsi="Courier New" w:cs="Courier New" w:hint="default"/>
      </w:rPr>
    </w:lvl>
    <w:lvl w:ilvl="5" w:tplc="CE1A3574" w:tentative="1">
      <w:start w:val="1"/>
      <w:numFmt w:val="bullet"/>
      <w:lvlText w:val=""/>
      <w:lvlJc w:val="left"/>
      <w:pPr>
        <w:ind w:left="5029" w:hanging="360"/>
      </w:pPr>
      <w:rPr>
        <w:rFonts w:ascii="Wingdings" w:hAnsi="Wingdings" w:hint="default"/>
      </w:rPr>
    </w:lvl>
    <w:lvl w:ilvl="6" w:tplc="0C22ECF0" w:tentative="1">
      <w:start w:val="1"/>
      <w:numFmt w:val="bullet"/>
      <w:lvlText w:val=""/>
      <w:lvlJc w:val="left"/>
      <w:pPr>
        <w:ind w:left="5749" w:hanging="360"/>
      </w:pPr>
      <w:rPr>
        <w:rFonts w:ascii="Symbol" w:hAnsi="Symbol" w:hint="default"/>
      </w:rPr>
    </w:lvl>
    <w:lvl w:ilvl="7" w:tplc="5186E1CE" w:tentative="1">
      <w:start w:val="1"/>
      <w:numFmt w:val="bullet"/>
      <w:lvlText w:val="o"/>
      <w:lvlJc w:val="left"/>
      <w:pPr>
        <w:ind w:left="6469" w:hanging="360"/>
      </w:pPr>
      <w:rPr>
        <w:rFonts w:ascii="Courier New" w:hAnsi="Courier New" w:cs="Courier New" w:hint="default"/>
      </w:rPr>
    </w:lvl>
    <w:lvl w:ilvl="8" w:tplc="49E2D57A" w:tentative="1">
      <w:start w:val="1"/>
      <w:numFmt w:val="bullet"/>
      <w:lvlText w:val=""/>
      <w:lvlJc w:val="left"/>
      <w:pPr>
        <w:ind w:left="7189" w:hanging="360"/>
      </w:pPr>
      <w:rPr>
        <w:rFonts w:ascii="Wingdings" w:hAnsi="Wingdings" w:hint="default"/>
      </w:rPr>
    </w:lvl>
  </w:abstractNum>
  <w:abstractNum w:abstractNumId="59">
    <w:nsid w:val="77CD4DC9"/>
    <w:multiLevelType w:val="hybridMultilevel"/>
    <w:tmpl w:val="C0D087A2"/>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7AB67046"/>
    <w:multiLevelType w:val="hybridMultilevel"/>
    <w:tmpl w:val="0B10DDC6"/>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7BFE113A"/>
    <w:multiLevelType w:val="hybridMultilevel"/>
    <w:tmpl w:val="10644164"/>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7EB95FD4"/>
    <w:multiLevelType w:val="hybridMultilevel"/>
    <w:tmpl w:val="395E216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4"/>
  </w:num>
  <w:num w:numId="2">
    <w:abstractNumId w:val="51"/>
  </w:num>
  <w:num w:numId="3">
    <w:abstractNumId w:val="26"/>
  </w:num>
  <w:num w:numId="4">
    <w:abstractNumId w:val="62"/>
  </w:num>
  <w:num w:numId="5">
    <w:abstractNumId w:val="23"/>
  </w:num>
  <w:num w:numId="6">
    <w:abstractNumId w:val="31"/>
  </w:num>
  <w:num w:numId="7">
    <w:abstractNumId w:val="11"/>
  </w:num>
  <w:num w:numId="8">
    <w:abstractNumId w:val="29"/>
  </w:num>
  <w:num w:numId="9">
    <w:abstractNumId w:val="56"/>
  </w:num>
  <w:num w:numId="10">
    <w:abstractNumId w:val="30"/>
  </w:num>
  <w:num w:numId="11">
    <w:abstractNumId w:val="54"/>
  </w:num>
  <w:num w:numId="12">
    <w:abstractNumId w:val="53"/>
  </w:num>
  <w:num w:numId="13">
    <w:abstractNumId w:val="32"/>
  </w:num>
  <w:num w:numId="14">
    <w:abstractNumId w:val="20"/>
  </w:num>
  <w:num w:numId="15">
    <w:abstractNumId w:val="25"/>
  </w:num>
  <w:num w:numId="16">
    <w:abstractNumId w:val="59"/>
  </w:num>
  <w:num w:numId="17">
    <w:abstractNumId w:val="12"/>
  </w:num>
  <w:num w:numId="18">
    <w:abstractNumId w:val="38"/>
  </w:num>
  <w:num w:numId="19">
    <w:abstractNumId w:val="24"/>
  </w:num>
  <w:num w:numId="20">
    <w:abstractNumId w:val="41"/>
  </w:num>
  <w:num w:numId="21">
    <w:abstractNumId w:val="44"/>
  </w:num>
  <w:num w:numId="22">
    <w:abstractNumId w:val="37"/>
  </w:num>
  <w:num w:numId="23">
    <w:abstractNumId w:val="43"/>
  </w:num>
  <w:num w:numId="24">
    <w:abstractNumId w:val="14"/>
  </w:num>
  <w:num w:numId="25">
    <w:abstractNumId w:val="34"/>
  </w:num>
  <w:num w:numId="26">
    <w:abstractNumId w:val="60"/>
  </w:num>
  <w:num w:numId="27">
    <w:abstractNumId w:val="28"/>
  </w:num>
  <w:num w:numId="28">
    <w:abstractNumId w:val="15"/>
  </w:num>
  <w:num w:numId="29">
    <w:abstractNumId w:val="21"/>
  </w:num>
  <w:num w:numId="30">
    <w:abstractNumId w:val="47"/>
  </w:num>
  <w:num w:numId="31">
    <w:abstractNumId w:val="52"/>
  </w:num>
  <w:num w:numId="32">
    <w:abstractNumId w:val="49"/>
  </w:num>
  <w:num w:numId="33">
    <w:abstractNumId w:val="61"/>
  </w:num>
  <w:num w:numId="34">
    <w:abstractNumId w:val="45"/>
  </w:num>
  <w:num w:numId="35">
    <w:abstractNumId w:val="35"/>
  </w:num>
  <w:num w:numId="36">
    <w:abstractNumId w:val="16"/>
  </w:num>
  <w:num w:numId="37">
    <w:abstractNumId w:val="40"/>
  </w:num>
  <w:num w:numId="38">
    <w:abstractNumId w:val="55"/>
  </w:num>
  <w:num w:numId="39">
    <w:abstractNumId w:val="42"/>
  </w:num>
  <w:num w:numId="40">
    <w:abstractNumId w:val="17"/>
  </w:num>
  <w:num w:numId="41">
    <w:abstractNumId w:val="46"/>
  </w:num>
  <w:num w:numId="42">
    <w:abstractNumId w:val="19"/>
  </w:num>
  <w:num w:numId="43">
    <w:abstractNumId w:val="22"/>
  </w:num>
  <w:num w:numId="44">
    <w:abstractNumId w:val="39"/>
  </w:num>
  <w:num w:numId="45">
    <w:abstractNumId w:val="57"/>
  </w:num>
  <w:num w:numId="46">
    <w:abstractNumId w:val="27"/>
  </w:num>
  <w:num w:numId="47">
    <w:abstractNumId w:val="50"/>
  </w:num>
  <w:num w:numId="48">
    <w:abstractNumId w:val="58"/>
  </w:num>
  <w:num w:numId="49">
    <w:abstractNumId w:val="36"/>
  </w:num>
  <w:num w:numId="50">
    <w:abstractNumId w:val="18"/>
  </w:num>
  <w:num w:numId="51">
    <w:abstractNumId w:val="13"/>
  </w:num>
  <w:num w:numId="52">
    <w:abstractNumId w:val="48"/>
  </w:num>
  <w:num w:numId="53">
    <w:abstractNumId w:val="33"/>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20883"/>
    <w:rsid w:val="00001010"/>
    <w:rsid w:val="0000681F"/>
    <w:rsid w:val="00010210"/>
    <w:rsid w:val="00014079"/>
    <w:rsid w:val="00016606"/>
    <w:rsid w:val="00017C22"/>
    <w:rsid w:val="00017F16"/>
    <w:rsid w:val="00020B2F"/>
    <w:rsid w:val="00027399"/>
    <w:rsid w:val="00031616"/>
    <w:rsid w:val="000318F0"/>
    <w:rsid w:val="000322D8"/>
    <w:rsid w:val="0003300A"/>
    <w:rsid w:val="00034866"/>
    <w:rsid w:val="0003584C"/>
    <w:rsid w:val="0003590D"/>
    <w:rsid w:val="000403EC"/>
    <w:rsid w:val="00044143"/>
    <w:rsid w:val="00045E12"/>
    <w:rsid w:val="00046C28"/>
    <w:rsid w:val="00051DF4"/>
    <w:rsid w:val="00052521"/>
    <w:rsid w:val="00056960"/>
    <w:rsid w:val="000569C6"/>
    <w:rsid w:val="00061939"/>
    <w:rsid w:val="00062434"/>
    <w:rsid w:val="00062F88"/>
    <w:rsid w:val="00065DB8"/>
    <w:rsid w:val="00065EBE"/>
    <w:rsid w:val="00065F90"/>
    <w:rsid w:val="00067FFA"/>
    <w:rsid w:val="0007440E"/>
    <w:rsid w:val="00074453"/>
    <w:rsid w:val="0007555A"/>
    <w:rsid w:val="000773A0"/>
    <w:rsid w:val="00081A61"/>
    <w:rsid w:val="00082879"/>
    <w:rsid w:val="00082976"/>
    <w:rsid w:val="00083501"/>
    <w:rsid w:val="00083AE8"/>
    <w:rsid w:val="000868C1"/>
    <w:rsid w:val="00091C17"/>
    <w:rsid w:val="0009262D"/>
    <w:rsid w:val="00094127"/>
    <w:rsid w:val="000953C7"/>
    <w:rsid w:val="00097564"/>
    <w:rsid w:val="000977FA"/>
    <w:rsid w:val="00097D9F"/>
    <w:rsid w:val="000A03C4"/>
    <w:rsid w:val="000A18B7"/>
    <w:rsid w:val="000A4BEA"/>
    <w:rsid w:val="000A75D9"/>
    <w:rsid w:val="000B09B8"/>
    <w:rsid w:val="000B65CB"/>
    <w:rsid w:val="000C2085"/>
    <w:rsid w:val="000C6037"/>
    <w:rsid w:val="000C71AF"/>
    <w:rsid w:val="000C73B3"/>
    <w:rsid w:val="000C782D"/>
    <w:rsid w:val="000D0CCF"/>
    <w:rsid w:val="000D2748"/>
    <w:rsid w:val="000D2D5F"/>
    <w:rsid w:val="000D33F7"/>
    <w:rsid w:val="000D524C"/>
    <w:rsid w:val="000D7934"/>
    <w:rsid w:val="000E14D5"/>
    <w:rsid w:val="000E25EA"/>
    <w:rsid w:val="000E48A9"/>
    <w:rsid w:val="000E547D"/>
    <w:rsid w:val="000E64EF"/>
    <w:rsid w:val="000E710A"/>
    <w:rsid w:val="000F0F76"/>
    <w:rsid w:val="000F4D53"/>
    <w:rsid w:val="00100237"/>
    <w:rsid w:val="00100AA8"/>
    <w:rsid w:val="00100CFA"/>
    <w:rsid w:val="00106021"/>
    <w:rsid w:val="001129F2"/>
    <w:rsid w:val="001155B5"/>
    <w:rsid w:val="00116AC8"/>
    <w:rsid w:val="00117CEC"/>
    <w:rsid w:val="001218D1"/>
    <w:rsid w:val="00122CAC"/>
    <w:rsid w:val="0012345D"/>
    <w:rsid w:val="001255C7"/>
    <w:rsid w:val="00130FA9"/>
    <w:rsid w:val="0013130A"/>
    <w:rsid w:val="00131513"/>
    <w:rsid w:val="001318DA"/>
    <w:rsid w:val="001337CA"/>
    <w:rsid w:val="00141811"/>
    <w:rsid w:val="001422D1"/>
    <w:rsid w:val="00142F2D"/>
    <w:rsid w:val="00144F1A"/>
    <w:rsid w:val="0014678E"/>
    <w:rsid w:val="00146A03"/>
    <w:rsid w:val="00147264"/>
    <w:rsid w:val="00152944"/>
    <w:rsid w:val="00156290"/>
    <w:rsid w:val="001567F9"/>
    <w:rsid w:val="0016471F"/>
    <w:rsid w:val="00165168"/>
    <w:rsid w:val="00165D61"/>
    <w:rsid w:val="00165E79"/>
    <w:rsid w:val="00166F84"/>
    <w:rsid w:val="00171831"/>
    <w:rsid w:val="00171C90"/>
    <w:rsid w:val="00172037"/>
    <w:rsid w:val="00172523"/>
    <w:rsid w:val="0017459E"/>
    <w:rsid w:val="001764F1"/>
    <w:rsid w:val="001775D1"/>
    <w:rsid w:val="00181408"/>
    <w:rsid w:val="001823AC"/>
    <w:rsid w:val="00182ACF"/>
    <w:rsid w:val="00183878"/>
    <w:rsid w:val="001840CD"/>
    <w:rsid w:val="00185172"/>
    <w:rsid w:val="00185644"/>
    <w:rsid w:val="0018702C"/>
    <w:rsid w:val="00191083"/>
    <w:rsid w:val="00192E02"/>
    <w:rsid w:val="00192F6A"/>
    <w:rsid w:val="001930A3"/>
    <w:rsid w:val="001950C1"/>
    <w:rsid w:val="001952C4"/>
    <w:rsid w:val="00196FC3"/>
    <w:rsid w:val="00197981"/>
    <w:rsid w:val="00197DF9"/>
    <w:rsid w:val="001A153B"/>
    <w:rsid w:val="001A1FEE"/>
    <w:rsid w:val="001A28EB"/>
    <w:rsid w:val="001A3F60"/>
    <w:rsid w:val="001A5C25"/>
    <w:rsid w:val="001A5E45"/>
    <w:rsid w:val="001B1C41"/>
    <w:rsid w:val="001B218B"/>
    <w:rsid w:val="001B3E8D"/>
    <w:rsid w:val="001B5989"/>
    <w:rsid w:val="001B5AD6"/>
    <w:rsid w:val="001B5CD4"/>
    <w:rsid w:val="001C03ED"/>
    <w:rsid w:val="001C0743"/>
    <w:rsid w:val="001C246B"/>
    <w:rsid w:val="001C2504"/>
    <w:rsid w:val="001C4582"/>
    <w:rsid w:val="001C78B0"/>
    <w:rsid w:val="001D010C"/>
    <w:rsid w:val="001D33D5"/>
    <w:rsid w:val="001D4D5B"/>
    <w:rsid w:val="001D51C7"/>
    <w:rsid w:val="001D62B0"/>
    <w:rsid w:val="001E1137"/>
    <w:rsid w:val="001E155E"/>
    <w:rsid w:val="001E18B5"/>
    <w:rsid w:val="001E2499"/>
    <w:rsid w:val="001E2E45"/>
    <w:rsid w:val="001E3C87"/>
    <w:rsid w:val="001E56B1"/>
    <w:rsid w:val="001E73F2"/>
    <w:rsid w:val="001E77ED"/>
    <w:rsid w:val="001F054D"/>
    <w:rsid w:val="001F0ABD"/>
    <w:rsid w:val="001F280A"/>
    <w:rsid w:val="001F3DD9"/>
    <w:rsid w:val="001F6426"/>
    <w:rsid w:val="002002F0"/>
    <w:rsid w:val="0020195F"/>
    <w:rsid w:val="002027B8"/>
    <w:rsid w:val="0020404F"/>
    <w:rsid w:val="00205D44"/>
    <w:rsid w:val="00206031"/>
    <w:rsid w:val="00207570"/>
    <w:rsid w:val="00207FA1"/>
    <w:rsid w:val="00212DC4"/>
    <w:rsid w:val="00215588"/>
    <w:rsid w:val="00216022"/>
    <w:rsid w:val="002160E4"/>
    <w:rsid w:val="002208FC"/>
    <w:rsid w:val="00220A27"/>
    <w:rsid w:val="002215B8"/>
    <w:rsid w:val="0022208D"/>
    <w:rsid w:val="00225648"/>
    <w:rsid w:val="002267D5"/>
    <w:rsid w:val="002268DB"/>
    <w:rsid w:val="002315D8"/>
    <w:rsid w:val="00233A70"/>
    <w:rsid w:val="00234850"/>
    <w:rsid w:val="002403A0"/>
    <w:rsid w:val="00240BEF"/>
    <w:rsid w:val="00240CCE"/>
    <w:rsid w:val="00244236"/>
    <w:rsid w:val="00244B88"/>
    <w:rsid w:val="00250759"/>
    <w:rsid w:val="0025437A"/>
    <w:rsid w:val="00254515"/>
    <w:rsid w:val="00267494"/>
    <w:rsid w:val="00270044"/>
    <w:rsid w:val="00270467"/>
    <w:rsid w:val="00270FA1"/>
    <w:rsid w:val="00271EC8"/>
    <w:rsid w:val="00272245"/>
    <w:rsid w:val="00272370"/>
    <w:rsid w:val="00272D16"/>
    <w:rsid w:val="0027442C"/>
    <w:rsid w:val="0027442D"/>
    <w:rsid w:val="002764CA"/>
    <w:rsid w:val="00276600"/>
    <w:rsid w:val="00280F33"/>
    <w:rsid w:val="002840A5"/>
    <w:rsid w:val="0029207D"/>
    <w:rsid w:val="00292DB8"/>
    <w:rsid w:val="00294E65"/>
    <w:rsid w:val="00295ADA"/>
    <w:rsid w:val="00295F83"/>
    <w:rsid w:val="00297854"/>
    <w:rsid w:val="00297D57"/>
    <w:rsid w:val="00297F52"/>
    <w:rsid w:val="002A3209"/>
    <w:rsid w:val="002A386D"/>
    <w:rsid w:val="002A3A2E"/>
    <w:rsid w:val="002A486C"/>
    <w:rsid w:val="002A79BB"/>
    <w:rsid w:val="002A7C3D"/>
    <w:rsid w:val="002B0723"/>
    <w:rsid w:val="002B41CA"/>
    <w:rsid w:val="002B6561"/>
    <w:rsid w:val="002C21A3"/>
    <w:rsid w:val="002C45C3"/>
    <w:rsid w:val="002C5AE0"/>
    <w:rsid w:val="002D02BD"/>
    <w:rsid w:val="002D0B84"/>
    <w:rsid w:val="002D1896"/>
    <w:rsid w:val="002D1EE3"/>
    <w:rsid w:val="002D21D9"/>
    <w:rsid w:val="002D3449"/>
    <w:rsid w:val="002D3659"/>
    <w:rsid w:val="002D3E5A"/>
    <w:rsid w:val="002D4002"/>
    <w:rsid w:val="002D45FC"/>
    <w:rsid w:val="002D4ECD"/>
    <w:rsid w:val="002D5426"/>
    <w:rsid w:val="002E15C7"/>
    <w:rsid w:val="002E1A75"/>
    <w:rsid w:val="002E2675"/>
    <w:rsid w:val="002E470F"/>
    <w:rsid w:val="002E4A0F"/>
    <w:rsid w:val="002E4A30"/>
    <w:rsid w:val="002E686A"/>
    <w:rsid w:val="002E70AD"/>
    <w:rsid w:val="002E774F"/>
    <w:rsid w:val="002F294F"/>
    <w:rsid w:val="002F5272"/>
    <w:rsid w:val="002F64A6"/>
    <w:rsid w:val="002F69D4"/>
    <w:rsid w:val="002F740E"/>
    <w:rsid w:val="002F78B0"/>
    <w:rsid w:val="00300AED"/>
    <w:rsid w:val="003022BD"/>
    <w:rsid w:val="00302B4A"/>
    <w:rsid w:val="00302EB6"/>
    <w:rsid w:val="003056BC"/>
    <w:rsid w:val="00307939"/>
    <w:rsid w:val="00310C4F"/>
    <w:rsid w:val="0031220A"/>
    <w:rsid w:val="003135A9"/>
    <w:rsid w:val="00313BB3"/>
    <w:rsid w:val="00315916"/>
    <w:rsid w:val="003178C0"/>
    <w:rsid w:val="00320B94"/>
    <w:rsid w:val="00320BE3"/>
    <w:rsid w:val="00325405"/>
    <w:rsid w:val="003257CA"/>
    <w:rsid w:val="00325E72"/>
    <w:rsid w:val="00326A20"/>
    <w:rsid w:val="00327977"/>
    <w:rsid w:val="00331E14"/>
    <w:rsid w:val="003325C7"/>
    <w:rsid w:val="00337136"/>
    <w:rsid w:val="003411B9"/>
    <w:rsid w:val="00344293"/>
    <w:rsid w:val="00346047"/>
    <w:rsid w:val="00347F0D"/>
    <w:rsid w:val="0035060C"/>
    <w:rsid w:val="00351B0A"/>
    <w:rsid w:val="00351CF3"/>
    <w:rsid w:val="0035490E"/>
    <w:rsid w:val="00355019"/>
    <w:rsid w:val="00356C97"/>
    <w:rsid w:val="00357B0B"/>
    <w:rsid w:val="00360FE8"/>
    <w:rsid w:val="003624A2"/>
    <w:rsid w:val="0036264A"/>
    <w:rsid w:val="0036321E"/>
    <w:rsid w:val="00363823"/>
    <w:rsid w:val="00364D02"/>
    <w:rsid w:val="003669BA"/>
    <w:rsid w:val="00367D86"/>
    <w:rsid w:val="00370501"/>
    <w:rsid w:val="00372992"/>
    <w:rsid w:val="00375FD8"/>
    <w:rsid w:val="00377DE7"/>
    <w:rsid w:val="00377FB8"/>
    <w:rsid w:val="003867AC"/>
    <w:rsid w:val="0039013C"/>
    <w:rsid w:val="00390F1E"/>
    <w:rsid w:val="00392A7B"/>
    <w:rsid w:val="00393C13"/>
    <w:rsid w:val="003942AE"/>
    <w:rsid w:val="003950A1"/>
    <w:rsid w:val="00395877"/>
    <w:rsid w:val="00397AC6"/>
    <w:rsid w:val="003A17F2"/>
    <w:rsid w:val="003A2A98"/>
    <w:rsid w:val="003A39BE"/>
    <w:rsid w:val="003B22EC"/>
    <w:rsid w:val="003B382C"/>
    <w:rsid w:val="003B3E71"/>
    <w:rsid w:val="003B4511"/>
    <w:rsid w:val="003B5D69"/>
    <w:rsid w:val="003C08D7"/>
    <w:rsid w:val="003C2EF6"/>
    <w:rsid w:val="003C4DE3"/>
    <w:rsid w:val="003C67EB"/>
    <w:rsid w:val="003C78E2"/>
    <w:rsid w:val="003E08F4"/>
    <w:rsid w:val="003E0EB3"/>
    <w:rsid w:val="003E267D"/>
    <w:rsid w:val="003E3BCC"/>
    <w:rsid w:val="003E5821"/>
    <w:rsid w:val="003F280C"/>
    <w:rsid w:val="003F55C1"/>
    <w:rsid w:val="003F79CA"/>
    <w:rsid w:val="004007B9"/>
    <w:rsid w:val="00404A18"/>
    <w:rsid w:val="004073C8"/>
    <w:rsid w:val="00407436"/>
    <w:rsid w:val="00410B2C"/>
    <w:rsid w:val="00411FDE"/>
    <w:rsid w:val="00412E66"/>
    <w:rsid w:val="00413715"/>
    <w:rsid w:val="00413854"/>
    <w:rsid w:val="00413E1F"/>
    <w:rsid w:val="0041575E"/>
    <w:rsid w:val="00416492"/>
    <w:rsid w:val="00416E01"/>
    <w:rsid w:val="0041705B"/>
    <w:rsid w:val="004204EC"/>
    <w:rsid w:val="0042101A"/>
    <w:rsid w:val="00421827"/>
    <w:rsid w:val="00421C8D"/>
    <w:rsid w:val="00423BFC"/>
    <w:rsid w:val="00424C19"/>
    <w:rsid w:val="004258DF"/>
    <w:rsid w:val="00431669"/>
    <w:rsid w:val="004329E1"/>
    <w:rsid w:val="00432AD4"/>
    <w:rsid w:val="00433807"/>
    <w:rsid w:val="0043684A"/>
    <w:rsid w:val="00436DF5"/>
    <w:rsid w:val="0044063A"/>
    <w:rsid w:val="00442124"/>
    <w:rsid w:val="0044236E"/>
    <w:rsid w:val="00447117"/>
    <w:rsid w:val="0044780A"/>
    <w:rsid w:val="00447DF2"/>
    <w:rsid w:val="00451686"/>
    <w:rsid w:val="004518E8"/>
    <w:rsid w:val="0045277D"/>
    <w:rsid w:val="00452832"/>
    <w:rsid w:val="00454148"/>
    <w:rsid w:val="004548E9"/>
    <w:rsid w:val="00454F14"/>
    <w:rsid w:val="00455566"/>
    <w:rsid w:val="0045715A"/>
    <w:rsid w:val="00460C16"/>
    <w:rsid w:val="004629FB"/>
    <w:rsid w:val="00467CED"/>
    <w:rsid w:val="00470027"/>
    <w:rsid w:val="00472029"/>
    <w:rsid w:val="00481479"/>
    <w:rsid w:val="00487026"/>
    <w:rsid w:val="00490374"/>
    <w:rsid w:val="00490B97"/>
    <w:rsid w:val="0049189E"/>
    <w:rsid w:val="00492EA1"/>
    <w:rsid w:val="004959F2"/>
    <w:rsid w:val="00495A5C"/>
    <w:rsid w:val="00496ED2"/>
    <w:rsid w:val="004A37A1"/>
    <w:rsid w:val="004A7436"/>
    <w:rsid w:val="004B0E23"/>
    <w:rsid w:val="004B402B"/>
    <w:rsid w:val="004B50D9"/>
    <w:rsid w:val="004B6455"/>
    <w:rsid w:val="004C140E"/>
    <w:rsid w:val="004C2FFE"/>
    <w:rsid w:val="004C311F"/>
    <w:rsid w:val="004C4A53"/>
    <w:rsid w:val="004C5D1F"/>
    <w:rsid w:val="004D222F"/>
    <w:rsid w:val="004D3B07"/>
    <w:rsid w:val="004D42F7"/>
    <w:rsid w:val="004D58E9"/>
    <w:rsid w:val="004D5DC3"/>
    <w:rsid w:val="004D5EBF"/>
    <w:rsid w:val="004D6668"/>
    <w:rsid w:val="004D68E9"/>
    <w:rsid w:val="004D72D1"/>
    <w:rsid w:val="004E04C2"/>
    <w:rsid w:val="004E29E4"/>
    <w:rsid w:val="004E35DE"/>
    <w:rsid w:val="004E3E9A"/>
    <w:rsid w:val="004E6C45"/>
    <w:rsid w:val="004F263C"/>
    <w:rsid w:val="004F4150"/>
    <w:rsid w:val="004F4DA3"/>
    <w:rsid w:val="004F6088"/>
    <w:rsid w:val="004F6688"/>
    <w:rsid w:val="004F66EC"/>
    <w:rsid w:val="004F6C11"/>
    <w:rsid w:val="004F78B5"/>
    <w:rsid w:val="004F7E6F"/>
    <w:rsid w:val="005019F2"/>
    <w:rsid w:val="00502CF5"/>
    <w:rsid w:val="00506D43"/>
    <w:rsid w:val="00507327"/>
    <w:rsid w:val="00507745"/>
    <w:rsid w:val="005107F5"/>
    <w:rsid w:val="00513548"/>
    <w:rsid w:val="00516B27"/>
    <w:rsid w:val="00524EF3"/>
    <w:rsid w:val="00525D57"/>
    <w:rsid w:val="00526EFC"/>
    <w:rsid w:val="00530C32"/>
    <w:rsid w:val="0053456F"/>
    <w:rsid w:val="00536165"/>
    <w:rsid w:val="005409F4"/>
    <w:rsid w:val="0054114D"/>
    <w:rsid w:val="00544513"/>
    <w:rsid w:val="00545A1E"/>
    <w:rsid w:val="005461AF"/>
    <w:rsid w:val="0054708F"/>
    <w:rsid w:val="00550565"/>
    <w:rsid w:val="00550C5C"/>
    <w:rsid w:val="0055264B"/>
    <w:rsid w:val="00552753"/>
    <w:rsid w:val="00552B6E"/>
    <w:rsid w:val="00554593"/>
    <w:rsid w:val="0055672D"/>
    <w:rsid w:val="00556E9A"/>
    <w:rsid w:val="0055741E"/>
    <w:rsid w:val="005575B7"/>
    <w:rsid w:val="00557891"/>
    <w:rsid w:val="0056045C"/>
    <w:rsid w:val="00560865"/>
    <w:rsid w:val="00560FDC"/>
    <w:rsid w:val="005629E2"/>
    <w:rsid w:val="00562BEA"/>
    <w:rsid w:val="00563FC4"/>
    <w:rsid w:val="00566451"/>
    <w:rsid w:val="00574D2A"/>
    <w:rsid w:val="005775B9"/>
    <w:rsid w:val="00582FBB"/>
    <w:rsid w:val="00583F7C"/>
    <w:rsid w:val="00585579"/>
    <w:rsid w:val="00585A77"/>
    <w:rsid w:val="0058608F"/>
    <w:rsid w:val="00586C2E"/>
    <w:rsid w:val="00590AF0"/>
    <w:rsid w:val="00590DD8"/>
    <w:rsid w:val="0059134F"/>
    <w:rsid w:val="0059203E"/>
    <w:rsid w:val="005932B4"/>
    <w:rsid w:val="00597430"/>
    <w:rsid w:val="005979CA"/>
    <w:rsid w:val="005A1217"/>
    <w:rsid w:val="005A3993"/>
    <w:rsid w:val="005A4265"/>
    <w:rsid w:val="005A5205"/>
    <w:rsid w:val="005B02F8"/>
    <w:rsid w:val="005B36D4"/>
    <w:rsid w:val="005B5DC7"/>
    <w:rsid w:val="005B60B3"/>
    <w:rsid w:val="005B7301"/>
    <w:rsid w:val="005C0E9F"/>
    <w:rsid w:val="005C1993"/>
    <w:rsid w:val="005C28F0"/>
    <w:rsid w:val="005C2D7D"/>
    <w:rsid w:val="005C4821"/>
    <w:rsid w:val="005C6A4E"/>
    <w:rsid w:val="005C6F08"/>
    <w:rsid w:val="005D2CBF"/>
    <w:rsid w:val="005D4060"/>
    <w:rsid w:val="005D5151"/>
    <w:rsid w:val="005D7D8E"/>
    <w:rsid w:val="005E19F2"/>
    <w:rsid w:val="005E4456"/>
    <w:rsid w:val="005E4AC0"/>
    <w:rsid w:val="005E5397"/>
    <w:rsid w:val="005E658A"/>
    <w:rsid w:val="005F01B7"/>
    <w:rsid w:val="005F0428"/>
    <w:rsid w:val="006006DF"/>
    <w:rsid w:val="00603E5A"/>
    <w:rsid w:val="006054D9"/>
    <w:rsid w:val="0060597A"/>
    <w:rsid w:val="0060612D"/>
    <w:rsid w:val="00613434"/>
    <w:rsid w:val="00614329"/>
    <w:rsid w:val="00614D57"/>
    <w:rsid w:val="006154D6"/>
    <w:rsid w:val="00616191"/>
    <w:rsid w:val="006237B2"/>
    <w:rsid w:val="0062427B"/>
    <w:rsid w:val="006312E0"/>
    <w:rsid w:val="00631532"/>
    <w:rsid w:val="00633CE9"/>
    <w:rsid w:val="006411DC"/>
    <w:rsid w:val="00641FC1"/>
    <w:rsid w:val="00642C3D"/>
    <w:rsid w:val="0064467D"/>
    <w:rsid w:val="00644CD8"/>
    <w:rsid w:val="00647B85"/>
    <w:rsid w:val="006527D2"/>
    <w:rsid w:val="006531F8"/>
    <w:rsid w:val="00660E2C"/>
    <w:rsid w:val="00661199"/>
    <w:rsid w:val="0066689E"/>
    <w:rsid w:val="00666CDB"/>
    <w:rsid w:val="00667055"/>
    <w:rsid w:val="0067233E"/>
    <w:rsid w:val="006733A3"/>
    <w:rsid w:val="00675680"/>
    <w:rsid w:val="006774F5"/>
    <w:rsid w:val="00677843"/>
    <w:rsid w:val="0068187F"/>
    <w:rsid w:val="00681F2B"/>
    <w:rsid w:val="00682300"/>
    <w:rsid w:val="006823B0"/>
    <w:rsid w:val="00684A53"/>
    <w:rsid w:val="006856C2"/>
    <w:rsid w:val="00687006"/>
    <w:rsid w:val="0069165A"/>
    <w:rsid w:val="00691698"/>
    <w:rsid w:val="0069310E"/>
    <w:rsid w:val="0069442E"/>
    <w:rsid w:val="006944E0"/>
    <w:rsid w:val="0069509E"/>
    <w:rsid w:val="0069773C"/>
    <w:rsid w:val="006A1097"/>
    <w:rsid w:val="006A3A47"/>
    <w:rsid w:val="006A40D7"/>
    <w:rsid w:val="006B2B9C"/>
    <w:rsid w:val="006B4E13"/>
    <w:rsid w:val="006B4E5B"/>
    <w:rsid w:val="006B4F84"/>
    <w:rsid w:val="006C1134"/>
    <w:rsid w:val="006C2658"/>
    <w:rsid w:val="006C44ED"/>
    <w:rsid w:val="006C5ED7"/>
    <w:rsid w:val="006C7138"/>
    <w:rsid w:val="006D0BBE"/>
    <w:rsid w:val="006D3E40"/>
    <w:rsid w:val="006E0810"/>
    <w:rsid w:val="006E21F7"/>
    <w:rsid w:val="006E5A11"/>
    <w:rsid w:val="006E7011"/>
    <w:rsid w:val="006F140C"/>
    <w:rsid w:val="006F147C"/>
    <w:rsid w:val="006F479B"/>
    <w:rsid w:val="006F5ACA"/>
    <w:rsid w:val="006F75B3"/>
    <w:rsid w:val="00703DC5"/>
    <w:rsid w:val="00704288"/>
    <w:rsid w:val="007069B7"/>
    <w:rsid w:val="007103FC"/>
    <w:rsid w:val="00712E75"/>
    <w:rsid w:val="00715644"/>
    <w:rsid w:val="00716688"/>
    <w:rsid w:val="00717AF6"/>
    <w:rsid w:val="0072538C"/>
    <w:rsid w:val="00725A64"/>
    <w:rsid w:val="007278AA"/>
    <w:rsid w:val="00727B7A"/>
    <w:rsid w:val="00732EA4"/>
    <w:rsid w:val="00734252"/>
    <w:rsid w:val="007347D5"/>
    <w:rsid w:val="00734DB8"/>
    <w:rsid w:val="00736878"/>
    <w:rsid w:val="00743785"/>
    <w:rsid w:val="00743EA8"/>
    <w:rsid w:val="00743FAD"/>
    <w:rsid w:val="00755F0A"/>
    <w:rsid w:val="00756666"/>
    <w:rsid w:val="0075743E"/>
    <w:rsid w:val="00761213"/>
    <w:rsid w:val="00761992"/>
    <w:rsid w:val="00763E93"/>
    <w:rsid w:val="007661AD"/>
    <w:rsid w:val="007668EF"/>
    <w:rsid w:val="0076708D"/>
    <w:rsid w:val="00770009"/>
    <w:rsid w:val="00771013"/>
    <w:rsid w:val="007758EB"/>
    <w:rsid w:val="00781C6D"/>
    <w:rsid w:val="00782A0E"/>
    <w:rsid w:val="00782C45"/>
    <w:rsid w:val="00783A91"/>
    <w:rsid w:val="00783BA6"/>
    <w:rsid w:val="00784E29"/>
    <w:rsid w:val="00787E8A"/>
    <w:rsid w:val="0079132C"/>
    <w:rsid w:val="00796919"/>
    <w:rsid w:val="007A150A"/>
    <w:rsid w:val="007A3933"/>
    <w:rsid w:val="007A5611"/>
    <w:rsid w:val="007A7ECC"/>
    <w:rsid w:val="007B0F28"/>
    <w:rsid w:val="007B18DB"/>
    <w:rsid w:val="007B200B"/>
    <w:rsid w:val="007B3A7B"/>
    <w:rsid w:val="007B7332"/>
    <w:rsid w:val="007C0A6C"/>
    <w:rsid w:val="007C105C"/>
    <w:rsid w:val="007C387F"/>
    <w:rsid w:val="007C6794"/>
    <w:rsid w:val="007C75A6"/>
    <w:rsid w:val="007C7861"/>
    <w:rsid w:val="007C7FB3"/>
    <w:rsid w:val="007D0637"/>
    <w:rsid w:val="007D0DF4"/>
    <w:rsid w:val="007D6D2B"/>
    <w:rsid w:val="007D6D5C"/>
    <w:rsid w:val="007E3892"/>
    <w:rsid w:val="007E4256"/>
    <w:rsid w:val="007E7B64"/>
    <w:rsid w:val="007F18E3"/>
    <w:rsid w:val="007F20FB"/>
    <w:rsid w:val="007F57EC"/>
    <w:rsid w:val="007F5AC4"/>
    <w:rsid w:val="007F5E82"/>
    <w:rsid w:val="00801DB5"/>
    <w:rsid w:val="00802DC1"/>
    <w:rsid w:val="00803CB7"/>
    <w:rsid w:val="00804BDD"/>
    <w:rsid w:val="008075DE"/>
    <w:rsid w:val="00807B27"/>
    <w:rsid w:val="00810548"/>
    <w:rsid w:val="00810BF8"/>
    <w:rsid w:val="00810C39"/>
    <w:rsid w:val="00810D2B"/>
    <w:rsid w:val="00811C13"/>
    <w:rsid w:val="0081313F"/>
    <w:rsid w:val="00813FFC"/>
    <w:rsid w:val="008211B6"/>
    <w:rsid w:val="0082654C"/>
    <w:rsid w:val="008266DE"/>
    <w:rsid w:val="00827150"/>
    <w:rsid w:val="00827524"/>
    <w:rsid w:val="00830542"/>
    <w:rsid w:val="0083186E"/>
    <w:rsid w:val="00833BB7"/>
    <w:rsid w:val="00835A81"/>
    <w:rsid w:val="008373D4"/>
    <w:rsid w:val="00837AAE"/>
    <w:rsid w:val="00840B7F"/>
    <w:rsid w:val="00841331"/>
    <w:rsid w:val="00842EB0"/>
    <w:rsid w:val="008455B5"/>
    <w:rsid w:val="008469CC"/>
    <w:rsid w:val="0084716D"/>
    <w:rsid w:val="00853CE1"/>
    <w:rsid w:val="00855981"/>
    <w:rsid w:val="0085783C"/>
    <w:rsid w:val="00857D2A"/>
    <w:rsid w:val="00860FA6"/>
    <w:rsid w:val="008627FE"/>
    <w:rsid w:val="00862A2C"/>
    <w:rsid w:val="008646F3"/>
    <w:rsid w:val="00865C4B"/>
    <w:rsid w:val="00870FF4"/>
    <w:rsid w:val="00874251"/>
    <w:rsid w:val="00874FAF"/>
    <w:rsid w:val="008773C0"/>
    <w:rsid w:val="00886FEA"/>
    <w:rsid w:val="00891269"/>
    <w:rsid w:val="00891A26"/>
    <w:rsid w:val="00894107"/>
    <w:rsid w:val="00894821"/>
    <w:rsid w:val="00895F43"/>
    <w:rsid w:val="008969A9"/>
    <w:rsid w:val="00896B9D"/>
    <w:rsid w:val="008970C3"/>
    <w:rsid w:val="008971E3"/>
    <w:rsid w:val="00897C20"/>
    <w:rsid w:val="00897E09"/>
    <w:rsid w:val="00897E23"/>
    <w:rsid w:val="008A329A"/>
    <w:rsid w:val="008A6D2A"/>
    <w:rsid w:val="008A7FF2"/>
    <w:rsid w:val="008B163C"/>
    <w:rsid w:val="008B1A73"/>
    <w:rsid w:val="008B3025"/>
    <w:rsid w:val="008B321C"/>
    <w:rsid w:val="008B434A"/>
    <w:rsid w:val="008B4800"/>
    <w:rsid w:val="008B6987"/>
    <w:rsid w:val="008C096B"/>
    <w:rsid w:val="008C30DE"/>
    <w:rsid w:val="008D0403"/>
    <w:rsid w:val="008D3CD7"/>
    <w:rsid w:val="008D4FD8"/>
    <w:rsid w:val="008D6AEB"/>
    <w:rsid w:val="008D6E7B"/>
    <w:rsid w:val="008D7894"/>
    <w:rsid w:val="008D7984"/>
    <w:rsid w:val="008E0700"/>
    <w:rsid w:val="008E1634"/>
    <w:rsid w:val="008E1CE8"/>
    <w:rsid w:val="008E5C55"/>
    <w:rsid w:val="008F0E7A"/>
    <w:rsid w:val="008F103E"/>
    <w:rsid w:val="008F1396"/>
    <w:rsid w:val="008F20F6"/>
    <w:rsid w:val="008F39C9"/>
    <w:rsid w:val="008F3D4D"/>
    <w:rsid w:val="008F443E"/>
    <w:rsid w:val="008F4A07"/>
    <w:rsid w:val="008F6B2B"/>
    <w:rsid w:val="008F741F"/>
    <w:rsid w:val="008F7972"/>
    <w:rsid w:val="00901231"/>
    <w:rsid w:val="00901C8C"/>
    <w:rsid w:val="00901F93"/>
    <w:rsid w:val="00902F57"/>
    <w:rsid w:val="00903EC9"/>
    <w:rsid w:val="009045F9"/>
    <w:rsid w:val="00905FFF"/>
    <w:rsid w:val="0091363F"/>
    <w:rsid w:val="00913BBF"/>
    <w:rsid w:val="009155E8"/>
    <w:rsid w:val="009171C0"/>
    <w:rsid w:val="0092402E"/>
    <w:rsid w:val="00924771"/>
    <w:rsid w:val="00924849"/>
    <w:rsid w:val="00924DCB"/>
    <w:rsid w:val="00926E64"/>
    <w:rsid w:val="009302E0"/>
    <w:rsid w:val="0093225D"/>
    <w:rsid w:val="00935979"/>
    <w:rsid w:val="00937804"/>
    <w:rsid w:val="00940321"/>
    <w:rsid w:val="00942B62"/>
    <w:rsid w:val="00944318"/>
    <w:rsid w:val="009455FD"/>
    <w:rsid w:val="00945D86"/>
    <w:rsid w:val="00950F65"/>
    <w:rsid w:val="00951719"/>
    <w:rsid w:val="00951F48"/>
    <w:rsid w:val="009529F5"/>
    <w:rsid w:val="00953B6A"/>
    <w:rsid w:val="00955179"/>
    <w:rsid w:val="009551D8"/>
    <w:rsid w:val="00955C05"/>
    <w:rsid w:val="00956402"/>
    <w:rsid w:val="0095764E"/>
    <w:rsid w:val="009606AB"/>
    <w:rsid w:val="009611B3"/>
    <w:rsid w:val="009611D0"/>
    <w:rsid w:val="00963FD3"/>
    <w:rsid w:val="00970454"/>
    <w:rsid w:val="009707A9"/>
    <w:rsid w:val="0097165D"/>
    <w:rsid w:val="00974338"/>
    <w:rsid w:val="00974DB9"/>
    <w:rsid w:val="0097623D"/>
    <w:rsid w:val="009774A2"/>
    <w:rsid w:val="0098115A"/>
    <w:rsid w:val="009814C4"/>
    <w:rsid w:val="00982708"/>
    <w:rsid w:val="00986A14"/>
    <w:rsid w:val="00987F53"/>
    <w:rsid w:val="00992643"/>
    <w:rsid w:val="00994B02"/>
    <w:rsid w:val="00995951"/>
    <w:rsid w:val="00995F89"/>
    <w:rsid w:val="00996F23"/>
    <w:rsid w:val="00997F0E"/>
    <w:rsid w:val="009A12BE"/>
    <w:rsid w:val="009A1323"/>
    <w:rsid w:val="009A1881"/>
    <w:rsid w:val="009A1D91"/>
    <w:rsid w:val="009A3E7E"/>
    <w:rsid w:val="009B020E"/>
    <w:rsid w:val="009B28FB"/>
    <w:rsid w:val="009B2FBC"/>
    <w:rsid w:val="009B3B25"/>
    <w:rsid w:val="009B4AA0"/>
    <w:rsid w:val="009B4DF0"/>
    <w:rsid w:val="009B5FAA"/>
    <w:rsid w:val="009B7274"/>
    <w:rsid w:val="009C0A1D"/>
    <w:rsid w:val="009C231C"/>
    <w:rsid w:val="009C79B1"/>
    <w:rsid w:val="009D2262"/>
    <w:rsid w:val="009D51E6"/>
    <w:rsid w:val="009D6265"/>
    <w:rsid w:val="009D69D2"/>
    <w:rsid w:val="009D7104"/>
    <w:rsid w:val="009D7AF4"/>
    <w:rsid w:val="009E255C"/>
    <w:rsid w:val="009E2979"/>
    <w:rsid w:val="009E3F04"/>
    <w:rsid w:val="009F2052"/>
    <w:rsid w:val="009F4A16"/>
    <w:rsid w:val="009F57E2"/>
    <w:rsid w:val="009F584C"/>
    <w:rsid w:val="009F6551"/>
    <w:rsid w:val="009F6F89"/>
    <w:rsid w:val="009F7E25"/>
    <w:rsid w:val="00A02456"/>
    <w:rsid w:val="00A0482B"/>
    <w:rsid w:val="00A10D53"/>
    <w:rsid w:val="00A11F6F"/>
    <w:rsid w:val="00A12464"/>
    <w:rsid w:val="00A153A0"/>
    <w:rsid w:val="00A17D6E"/>
    <w:rsid w:val="00A2408C"/>
    <w:rsid w:val="00A24752"/>
    <w:rsid w:val="00A26AF3"/>
    <w:rsid w:val="00A278F1"/>
    <w:rsid w:val="00A3043E"/>
    <w:rsid w:val="00A31698"/>
    <w:rsid w:val="00A32ED1"/>
    <w:rsid w:val="00A333D6"/>
    <w:rsid w:val="00A33CF3"/>
    <w:rsid w:val="00A3434E"/>
    <w:rsid w:val="00A35212"/>
    <w:rsid w:val="00A35807"/>
    <w:rsid w:val="00A366CD"/>
    <w:rsid w:val="00A40F29"/>
    <w:rsid w:val="00A40F36"/>
    <w:rsid w:val="00A43A96"/>
    <w:rsid w:val="00A4514C"/>
    <w:rsid w:val="00A513DB"/>
    <w:rsid w:val="00A55FB3"/>
    <w:rsid w:val="00A5657E"/>
    <w:rsid w:val="00A63442"/>
    <w:rsid w:val="00A640C7"/>
    <w:rsid w:val="00A65C65"/>
    <w:rsid w:val="00A7088E"/>
    <w:rsid w:val="00A742B1"/>
    <w:rsid w:val="00A7497E"/>
    <w:rsid w:val="00A763C7"/>
    <w:rsid w:val="00A766F3"/>
    <w:rsid w:val="00A76A7F"/>
    <w:rsid w:val="00A80432"/>
    <w:rsid w:val="00A848D1"/>
    <w:rsid w:val="00A85B61"/>
    <w:rsid w:val="00A90516"/>
    <w:rsid w:val="00A90EE0"/>
    <w:rsid w:val="00AA1959"/>
    <w:rsid w:val="00AA2866"/>
    <w:rsid w:val="00AA3135"/>
    <w:rsid w:val="00AA417F"/>
    <w:rsid w:val="00AB4A22"/>
    <w:rsid w:val="00AB4DC8"/>
    <w:rsid w:val="00AB5421"/>
    <w:rsid w:val="00AC2D5E"/>
    <w:rsid w:val="00AC322C"/>
    <w:rsid w:val="00AC3909"/>
    <w:rsid w:val="00AC3B5D"/>
    <w:rsid w:val="00AC3FFC"/>
    <w:rsid w:val="00AC5571"/>
    <w:rsid w:val="00AC56DF"/>
    <w:rsid w:val="00AC5ABC"/>
    <w:rsid w:val="00AD0285"/>
    <w:rsid w:val="00AD0B29"/>
    <w:rsid w:val="00AD32C4"/>
    <w:rsid w:val="00AD4558"/>
    <w:rsid w:val="00AD6D08"/>
    <w:rsid w:val="00AE3DB9"/>
    <w:rsid w:val="00AE5D99"/>
    <w:rsid w:val="00AF1551"/>
    <w:rsid w:val="00AF7A63"/>
    <w:rsid w:val="00B044A1"/>
    <w:rsid w:val="00B07074"/>
    <w:rsid w:val="00B074BF"/>
    <w:rsid w:val="00B12E15"/>
    <w:rsid w:val="00B14B8D"/>
    <w:rsid w:val="00B15F38"/>
    <w:rsid w:val="00B20372"/>
    <w:rsid w:val="00B20883"/>
    <w:rsid w:val="00B2100C"/>
    <w:rsid w:val="00B22981"/>
    <w:rsid w:val="00B23EE3"/>
    <w:rsid w:val="00B26D54"/>
    <w:rsid w:val="00B273BB"/>
    <w:rsid w:val="00B34F0B"/>
    <w:rsid w:val="00B364AF"/>
    <w:rsid w:val="00B36515"/>
    <w:rsid w:val="00B4235D"/>
    <w:rsid w:val="00B42ADD"/>
    <w:rsid w:val="00B43AFA"/>
    <w:rsid w:val="00B44946"/>
    <w:rsid w:val="00B46A42"/>
    <w:rsid w:val="00B473E2"/>
    <w:rsid w:val="00B51B29"/>
    <w:rsid w:val="00B57674"/>
    <w:rsid w:val="00B62EA0"/>
    <w:rsid w:val="00B63E3A"/>
    <w:rsid w:val="00B647BE"/>
    <w:rsid w:val="00B66077"/>
    <w:rsid w:val="00B661D1"/>
    <w:rsid w:val="00B6656D"/>
    <w:rsid w:val="00B6676C"/>
    <w:rsid w:val="00B67D3D"/>
    <w:rsid w:val="00B7280F"/>
    <w:rsid w:val="00B728FA"/>
    <w:rsid w:val="00B77469"/>
    <w:rsid w:val="00B807D6"/>
    <w:rsid w:val="00B8103F"/>
    <w:rsid w:val="00B812F8"/>
    <w:rsid w:val="00B818C5"/>
    <w:rsid w:val="00B81D6A"/>
    <w:rsid w:val="00B84991"/>
    <w:rsid w:val="00B84BA5"/>
    <w:rsid w:val="00B85842"/>
    <w:rsid w:val="00B8723D"/>
    <w:rsid w:val="00B879EF"/>
    <w:rsid w:val="00B9151D"/>
    <w:rsid w:val="00B91E20"/>
    <w:rsid w:val="00B94E2C"/>
    <w:rsid w:val="00BA1820"/>
    <w:rsid w:val="00BA1CC4"/>
    <w:rsid w:val="00BA289B"/>
    <w:rsid w:val="00BA5EED"/>
    <w:rsid w:val="00BA605C"/>
    <w:rsid w:val="00BA6B56"/>
    <w:rsid w:val="00BB1EE7"/>
    <w:rsid w:val="00BB6E2B"/>
    <w:rsid w:val="00BB7355"/>
    <w:rsid w:val="00BC357D"/>
    <w:rsid w:val="00BC511F"/>
    <w:rsid w:val="00BC58BC"/>
    <w:rsid w:val="00BD177E"/>
    <w:rsid w:val="00BD2507"/>
    <w:rsid w:val="00BD31D1"/>
    <w:rsid w:val="00BD4A7C"/>
    <w:rsid w:val="00BE17DA"/>
    <w:rsid w:val="00BE4611"/>
    <w:rsid w:val="00BF14F8"/>
    <w:rsid w:val="00BF172D"/>
    <w:rsid w:val="00BF210C"/>
    <w:rsid w:val="00BF5084"/>
    <w:rsid w:val="00BF6A22"/>
    <w:rsid w:val="00BF7050"/>
    <w:rsid w:val="00BF7CEA"/>
    <w:rsid w:val="00C00946"/>
    <w:rsid w:val="00C025DF"/>
    <w:rsid w:val="00C07336"/>
    <w:rsid w:val="00C108CF"/>
    <w:rsid w:val="00C111B0"/>
    <w:rsid w:val="00C11584"/>
    <w:rsid w:val="00C15AC8"/>
    <w:rsid w:val="00C17523"/>
    <w:rsid w:val="00C23B6C"/>
    <w:rsid w:val="00C36CBE"/>
    <w:rsid w:val="00C40126"/>
    <w:rsid w:val="00C40598"/>
    <w:rsid w:val="00C40ABC"/>
    <w:rsid w:val="00C42791"/>
    <w:rsid w:val="00C43892"/>
    <w:rsid w:val="00C44708"/>
    <w:rsid w:val="00C45942"/>
    <w:rsid w:val="00C46371"/>
    <w:rsid w:val="00C46897"/>
    <w:rsid w:val="00C53148"/>
    <w:rsid w:val="00C60A71"/>
    <w:rsid w:val="00C63031"/>
    <w:rsid w:val="00C636D8"/>
    <w:rsid w:val="00C65769"/>
    <w:rsid w:val="00C700E8"/>
    <w:rsid w:val="00C721BC"/>
    <w:rsid w:val="00C739A8"/>
    <w:rsid w:val="00C73EA9"/>
    <w:rsid w:val="00C76DF4"/>
    <w:rsid w:val="00C77227"/>
    <w:rsid w:val="00C77F1D"/>
    <w:rsid w:val="00C83E6A"/>
    <w:rsid w:val="00C84693"/>
    <w:rsid w:val="00C86922"/>
    <w:rsid w:val="00C869F2"/>
    <w:rsid w:val="00C9010D"/>
    <w:rsid w:val="00C933CD"/>
    <w:rsid w:val="00C93C97"/>
    <w:rsid w:val="00C95491"/>
    <w:rsid w:val="00CA0145"/>
    <w:rsid w:val="00CA3404"/>
    <w:rsid w:val="00CA75BE"/>
    <w:rsid w:val="00CB136A"/>
    <w:rsid w:val="00CB1B9F"/>
    <w:rsid w:val="00CB29A5"/>
    <w:rsid w:val="00CB5671"/>
    <w:rsid w:val="00CC1631"/>
    <w:rsid w:val="00CC1944"/>
    <w:rsid w:val="00CC4050"/>
    <w:rsid w:val="00CC5FCD"/>
    <w:rsid w:val="00CD63B2"/>
    <w:rsid w:val="00CD69B6"/>
    <w:rsid w:val="00CE0F03"/>
    <w:rsid w:val="00CE0F77"/>
    <w:rsid w:val="00CE22E4"/>
    <w:rsid w:val="00CE2C2D"/>
    <w:rsid w:val="00CE4DB6"/>
    <w:rsid w:val="00CE5451"/>
    <w:rsid w:val="00CE54DA"/>
    <w:rsid w:val="00CE6F01"/>
    <w:rsid w:val="00CE716F"/>
    <w:rsid w:val="00CE75A5"/>
    <w:rsid w:val="00CF0BB9"/>
    <w:rsid w:val="00CF4B82"/>
    <w:rsid w:val="00CF63B4"/>
    <w:rsid w:val="00CF6AB9"/>
    <w:rsid w:val="00D049AE"/>
    <w:rsid w:val="00D054F8"/>
    <w:rsid w:val="00D0760A"/>
    <w:rsid w:val="00D102C2"/>
    <w:rsid w:val="00D14761"/>
    <w:rsid w:val="00D15C6B"/>
    <w:rsid w:val="00D16ECD"/>
    <w:rsid w:val="00D177DD"/>
    <w:rsid w:val="00D21B13"/>
    <w:rsid w:val="00D22121"/>
    <w:rsid w:val="00D224DA"/>
    <w:rsid w:val="00D23390"/>
    <w:rsid w:val="00D25D5E"/>
    <w:rsid w:val="00D279D6"/>
    <w:rsid w:val="00D27A6C"/>
    <w:rsid w:val="00D31544"/>
    <w:rsid w:val="00D32A7D"/>
    <w:rsid w:val="00D40E92"/>
    <w:rsid w:val="00D41DC0"/>
    <w:rsid w:val="00D420DB"/>
    <w:rsid w:val="00D42667"/>
    <w:rsid w:val="00D4489A"/>
    <w:rsid w:val="00D45AF2"/>
    <w:rsid w:val="00D47BF9"/>
    <w:rsid w:val="00D52497"/>
    <w:rsid w:val="00D528A2"/>
    <w:rsid w:val="00D54F77"/>
    <w:rsid w:val="00D6110F"/>
    <w:rsid w:val="00D6132C"/>
    <w:rsid w:val="00D63146"/>
    <w:rsid w:val="00D632D6"/>
    <w:rsid w:val="00D65976"/>
    <w:rsid w:val="00D67335"/>
    <w:rsid w:val="00D700B6"/>
    <w:rsid w:val="00D7098D"/>
    <w:rsid w:val="00D72BD5"/>
    <w:rsid w:val="00D72D1C"/>
    <w:rsid w:val="00D75839"/>
    <w:rsid w:val="00D8116D"/>
    <w:rsid w:val="00D813DA"/>
    <w:rsid w:val="00D82528"/>
    <w:rsid w:val="00D84219"/>
    <w:rsid w:val="00D85186"/>
    <w:rsid w:val="00D85AF1"/>
    <w:rsid w:val="00D90123"/>
    <w:rsid w:val="00D90904"/>
    <w:rsid w:val="00D91C15"/>
    <w:rsid w:val="00D94D86"/>
    <w:rsid w:val="00D95027"/>
    <w:rsid w:val="00D9559A"/>
    <w:rsid w:val="00D962F1"/>
    <w:rsid w:val="00DA0D90"/>
    <w:rsid w:val="00DA174E"/>
    <w:rsid w:val="00DA1903"/>
    <w:rsid w:val="00DA3BC2"/>
    <w:rsid w:val="00DA3D87"/>
    <w:rsid w:val="00DA60C3"/>
    <w:rsid w:val="00DB2F3E"/>
    <w:rsid w:val="00DB5822"/>
    <w:rsid w:val="00DB620C"/>
    <w:rsid w:val="00DC102C"/>
    <w:rsid w:val="00DC175B"/>
    <w:rsid w:val="00DC1DD4"/>
    <w:rsid w:val="00DC3704"/>
    <w:rsid w:val="00DC42F3"/>
    <w:rsid w:val="00DC5FF5"/>
    <w:rsid w:val="00DD25BE"/>
    <w:rsid w:val="00DD2CD1"/>
    <w:rsid w:val="00DD3546"/>
    <w:rsid w:val="00DD5504"/>
    <w:rsid w:val="00DD61B6"/>
    <w:rsid w:val="00DD738A"/>
    <w:rsid w:val="00DE7C57"/>
    <w:rsid w:val="00DF09FA"/>
    <w:rsid w:val="00DF13DB"/>
    <w:rsid w:val="00DF1C43"/>
    <w:rsid w:val="00DF3C79"/>
    <w:rsid w:val="00DF43E4"/>
    <w:rsid w:val="00DF581B"/>
    <w:rsid w:val="00DF5B9D"/>
    <w:rsid w:val="00DF61AE"/>
    <w:rsid w:val="00E0197A"/>
    <w:rsid w:val="00E04137"/>
    <w:rsid w:val="00E041FD"/>
    <w:rsid w:val="00E04794"/>
    <w:rsid w:val="00E05FB8"/>
    <w:rsid w:val="00E0766D"/>
    <w:rsid w:val="00E11036"/>
    <w:rsid w:val="00E1468E"/>
    <w:rsid w:val="00E200D9"/>
    <w:rsid w:val="00E21522"/>
    <w:rsid w:val="00E22E17"/>
    <w:rsid w:val="00E24AE6"/>
    <w:rsid w:val="00E276D2"/>
    <w:rsid w:val="00E27BF8"/>
    <w:rsid w:val="00E316BD"/>
    <w:rsid w:val="00E32C80"/>
    <w:rsid w:val="00E35CCF"/>
    <w:rsid w:val="00E363DE"/>
    <w:rsid w:val="00E36AE5"/>
    <w:rsid w:val="00E37FB9"/>
    <w:rsid w:val="00E404EF"/>
    <w:rsid w:val="00E40BBF"/>
    <w:rsid w:val="00E40F53"/>
    <w:rsid w:val="00E429BE"/>
    <w:rsid w:val="00E44A51"/>
    <w:rsid w:val="00E44DFD"/>
    <w:rsid w:val="00E45EC1"/>
    <w:rsid w:val="00E465B3"/>
    <w:rsid w:val="00E46F22"/>
    <w:rsid w:val="00E56241"/>
    <w:rsid w:val="00E57CBE"/>
    <w:rsid w:val="00E625A2"/>
    <w:rsid w:val="00E628F2"/>
    <w:rsid w:val="00E63471"/>
    <w:rsid w:val="00E64DCB"/>
    <w:rsid w:val="00E65BDD"/>
    <w:rsid w:val="00E704B2"/>
    <w:rsid w:val="00E708A0"/>
    <w:rsid w:val="00E70919"/>
    <w:rsid w:val="00E7445A"/>
    <w:rsid w:val="00E7467C"/>
    <w:rsid w:val="00E77719"/>
    <w:rsid w:val="00E77C7F"/>
    <w:rsid w:val="00E80C10"/>
    <w:rsid w:val="00E816D3"/>
    <w:rsid w:val="00E83B30"/>
    <w:rsid w:val="00E858AF"/>
    <w:rsid w:val="00E85A76"/>
    <w:rsid w:val="00E9008B"/>
    <w:rsid w:val="00E91BD0"/>
    <w:rsid w:val="00E93CFD"/>
    <w:rsid w:val="00E95411"/>
    <w:rsid w:val="00E9542C"/>
    <w:rsid w:val="00E96AF9"/>
    <w:rsid w:val="00EA1348"/>
    <w:rsid w:val="00EA440F"/>
    <w:rsid w:val="00EA4A1B"/>
    <w:rsid w:val="00EA4B85"/>
    <w:rsid w:val="00EA5641"/>
    <w:rsid w:val="00EA7621"/>
    <w:rsid w:val="00EB02A7"/>
    <w:rsid w:val="00EB02D6"/>
    <w:rsid w:val="00EB15F7"/>
    <w:rsid w:val="00EB2982"/>
    <w:rsid w:val="00EB2A38"/>
    <w:rsid w:val="00EB3610"/>
    <w:rsid w:val="00EB41F9"/>
    <w:rsid w:val="00EB4DE0"/>
    <w:rsid w:val="00EB5B38"/>
    <w:rsid w:val="00EC0ACC"/>
    <w:rsid w:val="00EC41EF"/>
    <w:rsid w:val="00EC4C44"/>
    <w:rsid w:val="00EC72A1"/>
    <w:rsid w:val="00EC7BFA"/>
    <w:rsid w:val="00ED30DA"/>
    <w:rsid w:val="00ED3BEB"/>
    <w:rsid w:val="00ED6DB9"/>
    <w:rsid w:val="00ED722D"/>
    <w:rsid w:val="00ED78FA"/>
    <w:rsid w:val="00EE0576"/>
    <w:rsid w:val="00EE09E0"/>
    <w:rsid w:val="00EE0A48"/>
    <w:rsid w:val="00EE1293"/>
    <w:rsid w:val="00EE12B3"/>
    <w:rsid w:val="00EE7EC0"/>
    <w:rsid w:val="00EF0B28"/>
    <w:rsid w:val="00EF27C3"/>
    <w:rsid w:val="00EF2C8A"/>
    <w:rsid w:val="00EF3775"/>
    <w:rsid w:val="00F0020A"/>
    <w:rsid w:val="00F00370"/>
    <w:rsid w:val="00F0037F"/>
    <w:rsid w:val="00F0111E"/>
    <w:rsid w:val="00F038BE"/>
    <w:rsid w:val="00F056FB"/>
    <w:rsid w:val="00F05ADD"/>
    <w:rsid w:val="00F07CF1"/>
    <w:rsid w:val="00F07EB7"/>
    <w:rsid w:val="00F10C3A"/>
    <w:rsid w:val="00F12A8B"/>
    <w:rsid w:val="00F12AFF"/>
    <w:rsid w:val="00F155EC"/>
    <w:rsid w:val="00F15F23"/>
    <w:rsid w:val="00F1718B"/>
    <w:rsid w:val="00F22C35"/>
    <w:rsid w:val="00F265B6"/>
    <w:rsid w:val="00F27107"/>
    <w:rsid w:val="00F34424"/>
    <w:rsid w:val="00F3506B"/>
    <w:rsid w:val="00F41AC5"/>
    <w:rsid w:val="00F42F71"/>
    <w:rsid w:val="00F43167"/>
    <w:rsid w:val="00F438E4"/>
    <w:rsid w:val="00F4422C"/>
    <w:rsid w:val="00F443DD"/>
    <w:rsid w:val="00F53BA1"/>
    <w:rsid w:val="00F603F7"/>
    <w:rsid w:val="00F61F33"/>
    <w:rsid w:val="00F62625"/>
    <w:rsid w:val="00F627DA"/>
    <w:rsid w:val="00F6495A"/>
    <w:rsid w:val="00F64F35"/>
    <w:rsid w:val="00F6698B"/>
    <w:rsid w:val="00F71CFD"/>
    <w:rsid w:val="00F72862"/>
    <w:rsid w:val="00F728A9"/>
    <w:rsid w:val="00F73A32"/>
    <w:rsid w:val="00F7408E"/>
    <w:rsid w:val="00F81F75"/>
    <w:rsid w:val="00F8321F"/>
    <w:rsid w:val="00F84FC2"/>
    <w:rsid w:val="00F852D2"/>
    <w:rsid w:val="00F85812"/>
    <w:rsid w:val="00F85D3E"/>
    <w:rsid w:val="00F8731A"/>
    <w:rsid w:val="00F9061C"/>
    <w:rsid w:val="00F91B50"/>
    <w:rsid w:val="00F941E1"/>
    <w:rsid w:val="00F9583E"/>
    <w:rsid w:val="00F96AEA"/>
    <w:rsid w:val="00FA0EA7"/>
    <w:rsid w:val="00FA0FBA"/>
    <w:rsid w:val="00FA1F76"/>
    <w:rsid w:val="00FA3557"/>
    <w:rsid w:val="00FA382F"/>
    <w:rsid w:val="00FA3C7F"/>
    <w:rsid w:val="00FA49AC"/>
    <w:rsid w:val="00FA706C"/>
    <w:rsid w:val="00FB1AB4"/>
    <w:rsid w:val="00FB32CB"/>
    <w:rsid w:val="00FB4081"/>
    <w:rsid w:val="00FB4E58"/>
    <w:rsid w:val="00FB55FD"/>
    <w:rsid w:val="00FB7548"/>
    <w:rsid w:val="00FC55DF"/>
    <w:rsid w:val="00FC675B"/>
    <w:rsid w:val="00FC69F6"/>
    <w:rsid w:val="00FC6E82"/>
    <w:rsid w:val="00FC6E89"/>
    <w:rsid w:val="00FC7172"/>
    <w:rsid w:val="00FD1151"/>
    <w:rsid w:val="00FD3745"/>
    <w:rsid w:val="00FD646E"/>
    <w:rsid w:val="00FD7772"/>
    <w:rsid w:val="00FD7FF5"/>
    <w:rsid w:val="00FE367D"/>
    <w:rsid w:val="00FE404E"/>
    <w:rsid w:val="00FF3FB9"/>
    <w:rsid w:val="00FF3FE5"/>
    <w:rsid w:val="00FF5C63"/>
    <w:rsid w:val="00FF62FE"/>
    <w:rsid w:val="00FF64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before="120" w:after="120"/>
        <w:ind w:left="221"/>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4DB8"/>
    <w:rPr>
      <w:rFonts w:eastAsiaTheme="minorEastAsia"/>
      <w:lang w:eastAsia="ru-RU"/>
    </w:rPr>
  </w:style>
  <w:style w:type="paragraph" w:styleId="1">
    <w:name w:val="heading 1"/>
    <w:basedOn w:val="a"/>
    <w:next w:val="a"/>
    <w:link w:val="10"/>
    <w:qFormat/>
    <w:rsid w:val="00734DB8"/>
    <w:pPr>
      <w:keepNext/>
      <w:keepLines/>
      <w:spacing w:before="480" w:after="240"/>
      <w:ind w:left="0"/>
      <w:jc w:val="center"/>
      <w:outlineLvl w:val="0"/>
    </w:pPr>
    <w:rPr>
      <w:rFonts w:ascii="Times New Roman" w:eastAsiaTheme="majorEastAsia" w:hAnsi="Times New Roman" w:cstheme="majorBidi"/>
      <w:b/>
      <w:bCs/>
      <w:caps/>
      <w:sz w:val="24"/>
      <w:szCs w:val="28"/>
    </w:rPr>
  </w:style>
  <w:style w:type="paragraph" w:styleId="2">
    <w:name w:val="heading 2"/>
    <w:basedOn w:val="a"/>
    <w:next w:val="a0"/>
    <w:link w:val="20"/>
    <w:qFormat/>
    <w:rsid w:val="00734DB8"/>
    <w:pPr>
      <w:keepNext/>
      <w:spacing w:before="240" w:after="240"/>
      <w:ind w:left="0"/>
      <w:jc w:val="center"/>
      <w:outlineLvl w:val="1"/>
    </w:pPr>
    <w:rPr>
      <w:rFonts w:ascii="Times New Roman" w:eastAsia="Times New Roman" w:hAnsi="Times New Roman" w:cs="Arial"/>
      <w:b/>
      <w:bCs/>
      <w:i/>
      <w:iCs/>
      <w:sz w:val="24"/>
      <w:szCs w:val="28"/>
    </w:rPr>
  </w:style>
  <w:style w:type="paragraph" w:styleId="3">
    <w:name w:val="heading 3"/>
    <w:basedOn w:val="a"/>
    <w:next w:val="a"/>
    <w:link w:val="30"/>
    <w:qFormat/>
    <w:rsid w:val="004E6C45"/>
    <w:pPr>
      <w:keepNext/>
      <w:spacing w:before="240" w:after="240"/>
      <w:ind w:left="0"/>
      <w:jc w:val="center"/>
      <w:outlineLvl w:val="2"/>
    </w:pPr>
    <w:rPr>
      <w:rFonts w:ascii="Times New Roman" w:eastAsia="Times New Roman" w:hAnsi="Times New Roman" w:cs="Arial"/>
      <w:bCs/>
      <w:i/>
      <w:sz w:val="24"/>
      <w:szCs w:val="26"/>
    </w:rPr>
  </w:style>
  <w:style w:type="paragraph" w:styleId="4">
    <w:name w:val="heading 4"/>
    <w:basedOn w:val="a"/>
    <w:next w:val="a"/>
    <w:link w:val="40"/>
    <w:unhideWhenUsed/>
    <w:qFormat/>
    <w:rsid w:val="00B20883"/>
    <w:pPr>
      <w:keepNext/>
      <w:spacing w:before="240" w:after="240"/>
      <w:jc w:val="center"/>
      <w:outlineLvl w:val="3"/>
    </w:pPr>
    <w:rPr>
      <w:rFonts w:ascii="Times New Roman" w:eastAsia="Times New Roman" w:hAnsi="Times New Roman" w:cs="Times New Roman"/>
      <w:bCs/>
      <w:sz w:val="28"/>
      <w:szCs w:val="28"/>
      <w:u w:val="single"/>
    </w:rPr>
  </w:style>
  <w:style w:type="paragraph" w:styleId="5">
    <w:name w:val="heading 5"/>
    <w:basedOn w:val="a"/>
    <w:next w:val="a"/>
    <w:link w:val="50"/>
    <w:uiPriority w:val="9"/>
    <w:qFormat/>
    <w:rsid w:val="00B20883"/>
    <w:pPr>
      <w:spacing w:before="240" w:after="60"/>
      <w:outlineLvl w:val="4"/>
    </w:pPr>
    <w:rPr>
      <w:rFonts w:ascii="Calibri" w:eastAsia="Times New Roman" w:hAnsi="Calibri" w:cs="Times New Roman"/>
      <w:b/>
      <w:bCs/>
      <w:i/>
      <w:iCs/>
      <w:sz w:val="26"/>
      <w:szCs w:val="26"/>
      <w:lang w:eastAsia="en-US"/>
    </w:rPr>
  </w:style>
  <w:style w:type="paragraph" w:styleId="7">
    <w:name w:val="heading 7"/>
    <w:basedOn w:val="a"/>
    <w:next w:val="a"/>
    <w:link w:val="70"/>
    <w:uiPriority w:val="9"/>
    <w:qFormat/>
    <w:rsid w:val="00B20883"/>
    <w:pPr>
      <w:spacing w:before="240" w:after="60"/>
      <w:outlineLvl w:val="6"/>
    </w:pPr>
    <w:rPr>
      <w:rFonts w:ascii="Calibri" w:eastAsia="Times New Roman" w:hAnsi="Calibri" w:cs="Times New Roman"/>
      <w:sz w:val="24"/>
      <w:szCs w:val="24"/>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734DB8"/>
    <w:rPr>
      <w:rFonts w:ascii="Times New Roman" w:eastAsiaTheme="majorEastAsia" w:hAnsi="Times New Roman" w:cstheme="majorBidi"/>
      <w:b/>
      <w:bCs/>
      <w:caps/>
      <w:sz w:val="24"/>
      <w:szCs w:val="28"/>
      <w:lang w:eastAsia="ru-RU"/>
    </w:rPr>
  </w:style>
  <w:style w:type="paragraph" w:customStyle="1" w:styleId="a0">
    <w:name w:val="Обычный текст"/>
    <w:basedOn w:val="a"/>
    <w:qFormat/>
    <w:rsid w:val="00734DB8"/>
    <w:pPr>
      <w:spacing w:before="0" w:after="0"/>
      <w:ind w:left="0" w:firstLine="709"/>
    </w:pPr>
    <w:rPr>
      <w:rFonts w:ascii="Times New Roman" w:eastAsia="Times New Roman" w:hAnsi="Times New Roman" w:cs="Times New Roman"/>
      <w:sz w:val="24"/>
      <w:szCs w:val="24"/>
      <w:lang w:val="en-US" w:eastAsia="ar-SA" w:bidi="en-US"/>
    </w:rPr>
  </w:style>
  <w:style w:type="character" w:customStyle="1" w:styleId="20">
    <w:name w:val="Заголовок 2 Знак"/>
    <w:basedOn w:val="a1"/>
    <w:link w:val="2"/>
    <w:rsid w:val="00734DB8"/>
    <w:rPr>
      <w:rFonts w:ascii="Times New Roman" w:eastAsia="Times New Roman" w:hAnsi="Times New Roman" w:cs="Arial"/>
      <w:b/>
      <w:bCs/>
      <w:i/>
      <w:iCs/>
      <w:sz w:val="24"/>
      <w:szCs w:val="28"/>
      <w:lang w:eastAsia="ru-RU"/>
    </w:rPr>
  </w:style>
  <w:style w:type="character" w:customStyle="1" w:styleId="30">
    <w:name w:val="Заголовок 3 Знак"/>
    <w:basedOn w:val="a1"/>
    <w:link w:val="3"/>
    <w:rsid w:val="004E6C45"/>
    <w:rPr>
      <w:rFonts w:ascii="Times New Roman" w:eastAsia="Times New Roman" w:hAnsi="Times New Roman" w:cs="Arial"/>
      <w:bCs/>
      <w:i/>
      <w:sz w:val="24"/>
      <w:szCs w:val="26"/>
      <w:lang w:eastAsia="ru-RU"/>
    </w:rPr>
  </w:style>
  <w:style w:type="character" w:customStyle="1" w:styleId="40">
    <w:name w:val="Заголовок 4 Знак"/>
    <w:basedOn w:val="a1"/>
    <w:link w:val="4"/>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1"/>
    <w:link w:val="5"/>
    <w:uiPriority w:val="9"/>
    <w:rsid w:val="00B20883"/>
    <w:rPr>
      <w:rFonts w:ascii="Calibri" w:eastAsia="Times New Roman" w:hAnsi="Calibri" w:cs="Times New Roman"/>
      <w:b/>
      <w:bCs/>
      <w:i/>
      <w:iCs/>
      <w:sz w:val="26"/>
      <w:szCs w:val="26"/>
    </w:rPr>
  </w:style>
  <w:style w:type="character" w:customStyle="1" w:styleId="70">
    <w:name w:val="Заголовок 7 Знак"/>
    <w:basedOn w:val="a1"/>
    <w:link w:val="7"/>
    <w:uiPriority w:val="9"/>
    <w:rsid w:val="00B20883"/>
    <w:rPr>
      <w:rFonts w:ascii="Calibri" w:eastAsia="Times New Roman" w:hAnsi="Calibri" w:cs="Times New Roman"/>
      <w:sz w:val="24"/>
      <w:szCs w:val="24"/>
    </w:rPr>
  </w:style>
  <w:style w:type="character" w:styleId="a4">
    <w:name w:val="Hyperlink"/>
    <w:basedOn w:val="a1"/>
    <w:uiPriority w:val="99"/>
    <w:unhideWhenUsed/>
    <w:rsid w:val="00B20883"/>
    <w:rPr>
      <w:color w:val="0000FF"/>
      <w:u w:val="single"/>
    </w:rPr>
  </w:style>
  <w:style w:type="paragraph" w:customStyle="1" w:styleId="a5">
    <w:name w:val="Егор"/>
    <w:basedOn w:val="1"/>
    <w:rsid w:val="00811C13"/>
    <w:pPr>
      <w:keepNext w:val="0"/>
      <w:keepLines w:val="0"/>
      <w:pageBreakBefore/>
      <w:spacing w:before="120" w:after="120"/>
      <w:outlineLvl w:val="9"/>
    </w:pPr>
    <w:rPr>
      <w:rFonts w:eastAsia="Times New Roman" w:cs="Times New Roman"/>
      <w:kern w:val="36"/>
      <w:sz w:val="32"/>
      <w:szCs w:val="32"/>
    </w:rPr>
  </w:style>
  <w:style w:type="paragraph" w:customStyle="1" w:styleId="z2">
    <w:name w:val="z2"/>
    <w:basedOn w:val="a"/>
    <w:rsid w:val="00B20883"/>
    <w:pPr>
      <w:spacing w:before="150" w:after="30"/>
      <w:jc w:val="center"/>
    </w:pPr>
    <w:rPr>
      <w:rFonts w:ascii="Times New Roman" w:eastAsia="Times New Roman" w:hAnsi="Times New Roman" w:cs="Times New Roman"/>
      <w:b/>
      <w:bCs/>
      <w:sz w:val="18"/>
      <w:szCs w:val="18"/>
    </w:rPr>
  </w:style>
  <w:style w:type="paragraph" w:styleId="a6">
    <w:name w:val="No Spacing"/>
    <w:basedOn w:val="a"/>
    <w:link w:val="a7"/>
    <w:uiPriority w:val="1"/>
    <w:qFormat/>
    <w:rsid w:val="00B20883"/>
    <w:pPr>
      <w:spacing w:after="0"/>
    </w:pPr>
    <w:rPr>
      <w:rFonts w:ascii="Times New Roman" w:eastAsia="Calibri" w:hAnsi="Times New Roman" w:cs="Times New Roman"/>
      <w:lang w:eastAsia="en-US"/>
    </w:rPr>
  </w:style>
  <w:style w:type="character" w:customStyle="1" w:styleId="a7">
    <w:name w:val="Без интервала Знак"/>
    <w:basedOn w:val="a1"/>
    <w:link w:val="a6"/>
    <w:rsid w:val="00B20883"/>
    <w:rPr>
      <w:rFonts w:ascii="Times New Roman" w:eastAsia="Calibri" w:hAnsi="Times New Roman" w:cs="Times New Roman"/>
    </w:rPr>
  </w:style>
  <w:style w:type="paragraph" w:styleId="a8">
    <w:name w:val="Balloon Text"/>
    <w:basedOn w:val="a"/>
    <w:link w:val="a9"/>
    <w:uiPriority w:val="99"/>
    <w:unhideWhenUsed/>
    <w:rsid w:val="00B20883"/>
    <w:pPr>
      <w:spacing w:after="0"/>
    </w:pPr>
    <w:rPr>
      <w:rFonts w:ascii="Tahoma" w:hAnsi="Tahoma" w:cs="Tahoma"/>
      <w:sz w:val="16"/>
      <w:szCs w:val="16"/>
    </w:rPr>
  </w:style>
  <w:style w:type="character" w:customStyle="1" w:styleId="a9">
    <w:name w:val="Текст выноски Знак"/>
    <w:basedOn w:val="a1"/>
    <w:link w:val="a8"/>
    <w:uiPriority w:val="99"/>
    <w:rsid w:val="00B20883"/>
    <w:rPr>
      <w:rFonts w:ascii="Tahoma" w:eastAsiaTheme="minorEastAsia" w:hAnsi="Tahoma" w:cs="Tahoma"/>
      <w:sz w:val="16"/>
      <w:szCs w:val="16"/>
      <w:lang w:eastAsia="ru-RU"/>
    </w:rPr>
  </w:style>
  <w:style w:type="paragraph" w:styleId="aa">
    <w:name w:val="Normal (Web)"/>
    <w:aliases w:val="Обычный (Web)1,Обычный (веб) Знак Знак,Обычный (Web) Знак Знак Знак"/>
    <w:basedOn w:val="a"/>
    <w:link w:val="ab"/>
    <w:uiPriority w:val="99"/>
    <w:unhideWhenUsed/>
    <w:rsid w:val="00B20883"/>
    <w:rPr>
      <w:rFonts w:ascii="Times New Roman" w:eastAsia="Times New Roman" w:hAnsi="Times New Roman" w:cs="Times New Roman"/>
      <w:sz w:val="24"/>
      <w:szCs w:val="24"/>
    </w:rPr>
  </w:style>
  <w:style w:type="character" w:customStyle="1" w:styleId="ab">
    <w:name w:val="Обычный (веб) Знак"/>
    <w:aliases w:val="Обычный (Web)1 Знак,Обычный (веб) Знак Знак Знак,Обычный (Web) Знак Знак Знак Знак"/>
    <w:link w:val="aa"/>
    <w:uiPriority w:val="99"/>
    <w:rsid w:val="00B20883"/>
    <w:rPr>
      <w:rFonts w:ascii="Times New Roman" w:eastAsia="Times New Roman" w:hAnsi="Times New Roman" w:cs="Times New Roman"/>
      <w:sz w:val="24"/>
      <w:szCs w:val="24"/>
      <w:lang w:eastAsia="ru-RU"/>
    </w:rPr>
  </w:style>
  <w:style w:type="table" w:styleId="ac">
    <w:name w:val="Table Grid"/>
    <w:aliases w:val="Table Grid Report"/>
    <w:basedOn w:val="a2"/>
    <w:rsid w:val="00B20883"/>
    <w:pPr>
      <w:spacing w:after="0"/>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11">
    <w:name w:val="toc 1"/>
    <w:basedOn w:val="a"/>
    <w:next w:val="a"/>
    <w:autoRedefine/>
    <w:uiPriority w:val="39"/>
    <w:qFormat/>
    <w:rsid w:val="00811C13"/>
    <w:pPr>
      <w:jc w:val="left"/>
    </w:pPr>
    <w:rPr>
      <w:rFonts w:ascii="Times New Roman" w:eastAsia="Calibri" w:hAnsi="Times New Roman" w:cs="Times New Roman"/>
      <w:b/>
      <w:bCs/>
      <w:caps/>
      <w:sz w:val="24"/>
      <w:szCs w:val="32"/>
      <w:lang w:eastAsia="en-US"/>
    </w:rPr>
  </w:style>
  <w:style w:type="paragraph" w:styleId="ad">
    <w:name w:val="TOC Heading"/>
    <w:basedOn w:val="1"/>
    <w:next w:val="a"/>
    <w:uiPriority w:val="39"/>
    <w:qFormat/>
    <w:rsid w:val="00B20883"/>
    <w:pPr>
      <w:outlineLvl w:val="9"/>
    </w:pPr>
    <w:rPr>
      <w:rFonts w:ascii="Cambria" w:eastAsia="Times New Roman" w:hAnsi="Cambria" w:cs="Times New Roman"/>
      <w:color w:val="365F91"/>
      <w:lang w:eastAsia="en-US"/>
    </w:rPr>
  </w:style>
  <w:style w:type="paragraph" w:styleId="21">
    <w:name w:val="toc 2"/>
    <w:basedOn w:val="a"/>
    <w:next w:val="a"/>
    <w:autoRedefine/>
    <w:uiPriority w:val="39"/>
    <w:unhideWhenUsed/>
    <w:qFormat/>
    <w:rsid w:val="00377FB8"/>
    <w:pPr>
      <w:tabs>
        <w:tab w:val="right" w:leader="dot" w:pos="9344"/>
      </w:tabs>
      <w:ind w:left="442"/>
    </w:pPr>
    <w:rPr>
      <w:rFonts w:ascii="Times New Roman" w:eastAsia="Calibri" w:hAnsi="Times New Roman" w:cs="Times New Roman"/>
      <w:iCs/>
      <w:sz w:val="24"/>
      <w:szCs w:val="20"/>
      <w:lang w:eastAsia="en-US"/>
    </w:rPr>
  </w:style>
  <w:style w:type="paragraph" w:styleId="31">
    <w:name w:val="toc 3"/>
    <w:basedOn w:val="a"/>
    <w:next w:val="a"/>
    <w:autoRedefine/>
    <w:uiPriority w:val="39"/>
    <w:unhideWhenUsed/>
    <w:qFormat/>
    <w:rsid w:val="00377FB8"/>
    <w:pPr>
      <w:tabs>
        <w:tab w:val="right" w:leader="dot" w:pos="9344"/>
      </w:tabs>
      <w:spacing w:after="0"/>
      <w:ind w:left="663"/>
    </w:pPr>
    <w:rPr>
      <w:rFonts w:ascii="Times New Roman" w:eastAsia="Calibri" w:hAnsi="Times New Roman" w:cs="Times New Roman"/>
      <w:sz w:val="24"/>
      <w:szCs w:val="20"/>
      <w:lang w:eastAsia="en-US"/>
    </w:rPr>
  </w:style>
  <w:style w:type="paragraph" w:customStyle="1" w:styleId="12">
    <w:name w:val="Обычный1"/>
    <w:rsid w:val="00B20883"/>
    <w:pPr>
      <w:widowControl w:val="0"/>
      <w:spacing w:after="0"/>
    </w:pPr>
    <w:rPr>
      <w:rFonts w:ascii="Times New Roman" w:eastAsia="Times New Roman" w:hAnsi="Times New Roman" w:cs="Times New Roman"/>
      <w:snapToGrid w:val="0"/>
      <w:sz w:val="28"/>
      <w:szCs w:val="20"/>
      <w:lang w:val="en-GB" w:eastAsia="ru-RU"/>
    </w:rPr>
  </w:style>
  <w:style w:type="paragraph" w:styleId="ae">
    <w:name w:val="Body Text First Indent"/>
    <w:basedOn w:val="a"/>
    <w:link w:val="af"/>
    <w:semiHidden/>
    <w:unhideWhenUsed/>
    <w:rsid w:val="00734DB8"/>
    <w:pPr>
      <w:spacing w:before="0" w:after="200" w:line="276" w:lineRule="auto"/>
      <w:ind w:left="0" w:firstLine="360"/>
      <w:jc w:val="left"/>
    </w:pPr>
  </w:style>
  <w:style w:type="character" w:customStyle="1" w:styleId="af">
    <w:name w:val="Красная строка Знак"/>
    <w:basedOn w:val="a1"/>
    <w:link w:val="ae"/>
    <w:semiHidden/>
    <w:rsid w:val="00734DB8"/>
    <w:rPr>
      <w:rFonts w:eastAsiaTheme="minorEastAsia"/>
      <w:lang w:eastAsia="ru-RU"/>
    </w:rPr>
  </w:style>
  <w:style w:type="paragraph" w:customStyle="1" w:styleId="0">
    <w:name w:val="КК0"/>
    <w:basedOn w:val="a"/>
    <w:link w:val="00"/>
    <w:qFormat/>
    <w:rsid w:val="00B20883"/>
    <w:pPr>
      <w:ind w:firstLine="709"/>
    </w:pPr>
    <w:rPr>
      <w:rFonts w:ascii="Times New Roman" w:eastAsia="Times New Roman" w:hAnsi="Times New Roman" w:cs="Times New Roman"/>
      <w:sz w:val="26"/>
      <w:szCs w:val="26"/>
    </w:rPr>
  </w:style>
  <w:style w:type="character" w:customStyle="1" w:styleId="00">
    <w:name w:val="КК0 Знак"/>
    <w:basedOn w:val="a1"/>
    <w:link w:val="0"/>
    <w:rsid w:val="00B20883"/>
    <w:rPr>
      <w:rFonts w:ascii="Times New Roman" w:eastAsia="Times New Roman" w:hAnsi="Times New Roman" w:cs="Times New Roman"/>
      <w:sz w:val="26"/>
      <w:szCs w:val="26"/>
      <w:lang w:eastAsia="ru-RU"/>
    </w:rPr>
  </w:style>
  <w:style w:type="character" w:customStyle="1" w:styleId="FontStyle31">
    <w:name w:val="Font Style31"/>
    <w:basedOn w:val="a1"/>
    <w:rsid w:val="00B20883"/>
    <w:rPr>
      <w:rFonts w:ascii="Times New Roman" w:hAnsi="Times New Roman" w:cs="Times New Roman"/>
      <w:sz w:val="16"/>
      <w:szCs w:val="16"/>
    </w:rPr>
  </w:style>
  <w:style w:type="paragraph" w:customStyle="1" w:styleId="32">
    <w:name w:val="Егор3"/>
    <w:basedOn w:val="a5"/>
    <w:rsid w:val="00B20883"/>
    <w:pPr>
      <w:pageBreakBefore w:val="0"/>
      <w:spacing w:before="0" w:after="200" w:line="276" w:lineRule="auto"/>
      <w:ind w:firstLine="851"/>
    </w:pPr>
    <w:rPr>
      <w:rFonts w:eastAsia="Calibri"/>
      <w:b w:val="0"/>
      <w:bCs w:val="0"/>
      <w:i/>
      <w:kern w:val="0"/>
      <w:sz w:val="26"/>
      <w:szCs w:val="22"/>
      <w:lang w:eastAsia="en-US"/>
    </w:rPr>
  </w:style>
  <w:style w:type="paragraph" w:styleId="22">
    <w:name w:val="Body Text 2"/>
    <w:basedOn w:val="a"/>
    <w:link w:val="23"/>
    <w:rsid w:val="00B20883"/>
    <w:pPr>
      <w:spacing w:line="480" w:lineRule="auto"/>
    </w:pPr>
    <w:rPr>
      <w:rFonts w:ascii="Times New Roman" w:eastAsia="Times New Roman" w:hAnsi="Times New Roman" w:cs="Times New Roman"/>
      <w:sz w:val="24"/>
      <w:szCs w:val="24"/>
    </w:rPr>
  </w:style>
  <w:style w:type="character" w:customStyle="1" w:styleId="23">
    <w:name w:val="Основной текст 2 Знак"/>
    <w:basedOn w:val="a1"/>
    <w:link w:val="22"/>
    <w:rsid w:val="00B20883"/>
    <w:rPr>
      <w:rFonts w:ascii="Times New Roman" w:eastAsia="Times New Roman" w:hAnsi="Times New Roman" w:cs="Times New Roman"/>
      <w:sz w:val="24"/>
      <w:szCs w:val="24"/>
      <w:lang w:eastAsia="ru-RU"/>
    </w:rPr>
  </w:style>
  <w:style w:type="paragraph" w:styleId="af0">
    <w:name w:val="Body Text Indent"/>
    <w:aliases w:val="Основной текст 1,Нумерованный список !!,Надин стиль"/>
    <w:basedOn w:val="a"/>
    <w:link w:val="af1"/>
    <w:rsid w:val="00B20883"/>
    <w:pPr>
      <w:ind w:left="283"/>
    </w:pPr>
    <w:rPr>
      <w:rFonts w:ascii="Times New Roman" w:eastAsia="Times New Roman" w:hAnsi="Times New Roman" w:cs="Times New Roman"/>
      <w:sz w:val="24"/>
      <w:szCs w:val="24"/>
    </w:rPr>
  </w:style>
  <w:style w:type="character" w:customStyle="1" w:styleId="af1">
    <w:name w:val="Основной текст с отступом Знак"/>
    <w:aliases w:val="Основной текст 1 Знак,Нумерованный список !! Знак,Надин стиль Знак"/>
    <w:basedOn w:val="a1"/>
    <w:link w:val="af0"/>
    <w:rsid w:val="00B20883"/>
    <w:rPr>
      <w:rFonts w:ascii="Times New Roman" w:eastAsia="Times New Roman" w:hAnsi="Times New Roman" w:cs="Times New Roman"/>
      <w:sz w:val="24"/>
      <w:szCs w:val="24"/>
      <w:lang w:eastAsia="ru-RU"/>
    </w:rPr>
  </w:style>
  <w:style w:type="paragraph" w:styleId="24">
    <w:name w:val="Body Text Indent 2"/>
    <w:basedOn w:val="a"/>
    <w:link w:val="25"/>
    <w:rsid w:val="00B20883"/>
    <w:pPr>
      <w:spacing w:line="480" w:lineRule="auto"/>
      <w:ind w:left="283"/>
    </w:pPr>
    <w:rPr>
      <w:rFonts w:ascii="Times New Roman" w:eastAsia="Times New Roman" w:hAnsi="Times New Roman" w:cs="Times New Roman"/>
      <w:sz w:val="24"/>
      <w:szCs w:val="24"/>
    </w:rPr>
  </w:style>
  <w:style w:type="character" w:customStyle="1" w:styleId="25">
    <w:name w:val="Основной текст с отступом 2 Знак"/>
    <w:basedOn w:val="a1"/>
    <w:link w:val="24"/>
    <w:rsid w:val="00B20883"/>
    <w:rPr>
      <w:rFonts w:ascii="Times New Roman" w:eastAsia="Times New Roman" w:hAnsi="Times New Roman" w:cs="Times New Roman"/>
      <w:sz w:val="24"/>
      <w:szCs w:val="24"/>
      <w:lang w:eastAsia="ru-RU"/>
    </w:rPr>
  </w:style>
  <w:style w:type="paragraph" w:styleId="33">
    <w:name w:val="Body Text 3"/>
    <w:basedOn w:val="a"/>
    <w:link w:val="34"/>
    <w:rsid w:val="00B20883"/>
    <w:rPr>
      <w:rFonts w:ascii="Times New Roman" w:eastAsia="Times New Roman" w:hAnsi="Times New Roman" w:cs="Times New Roman"/>
      <w:sz w:val="16"/>
      <w:szCs w:val="16"/>
    </w:rPr>
  </w:style>
  <w:style w:type="character" w:customStyle="1" w:styleId="34">
    <w:name w:val="Основной текст 3 Знак"/>
    <w:basedOn w:val="a1"/>
    <w:link w:val="33"/>
    <w:rsid w:val="00B20883"/>
    <w:rPr>
      <w:rFonts w:ascii="Times New Roman" w:eastAsia="Times New Roman" w:hAnsi="Times New Roman" w:cs="Times New Roman"/>
      <w:sz w:val="16"/>
      <w:szCs w:val="16"/>
      <w:lang w:eastAsia="ru-RU"/>
    </w:rPr>
  </w:style>
  <w:style w:type="paragraph" w:styleId="af2">
    <w:name w:val="Plain Text"/>
    <w:aliases w:val="Текст1"/>
    <w:basedOn w:val="a"/>
    <w:link w:val="af3"/>
    <w:rsid w:val="00B20883"/>
    <w:pPr>
      <w:spacing w:after="0"/>
    </w:pPr>
    <w:rPr>
      <w:rFonts w:ascii="Courier New" w:eastAsia="Times New Roman" w:hAnsi="Courier New" w:cs="Times New Roman"/>
      <w:sz w:val="20"/>
      <w:szCs w:val="20"/>
    </w:rPr>
  </w:style>
  <w:style w:type="character" w:customStyle="1" w:styleId="af3">
    <w:name w:val="Текст Знак"/>
    <w:aliases w:val="Текст1 Знак"/>
    <w:basedOn w:val="a1"/>
    <w:link w:val="af2"/>
    <w:rsid w:val="00B20883"/>
    <w:rPr>
      <w:rFonts w:ascii="Courier New" w:eastAsia="Times New Roman" w:hAnsi="Courier New" w:cs="Times New Roman"/>
      <w:sz w:val="20"/>
      <w:szCs w:val="20"/>
      <w:lang w:eastAsia="ru-RU"/>
    </w:rPr>
  </w:style>
  <w:style w:type="character" w:customStyle="1" w:styleId="FontStyle15">
    <w:name w:val="Font Style15"/>
    <w:basedOn w:val="a1"/>
    <w:rsid w:val="00B20883"/>
    <w:rPr>
      <w:rFonts w:ascii="Times New Roman" w:hAnsi="Times New Roman" w:cs="Times New Roman" w:hint="default"/>
      <w:sz w:val="26"/>
      <w:szCs w:val="26"/>
    </w:rPr>
  </w:style>
  <w:style w:type="paragraph" w:styleId="af4">
    <w:name w:val="header"/>
    <w:basedOn w:val="a"/>
    <w:link w:val="af5"/>
    <w:unhideWhenUsed/>
    <w:rsid w:val="00B20883"/>
    <w:pPr>
      <w:tabs>
        <w:tab w:val="center" w:pos="4677"/>
        <w:tab w:val="right" w:pos="9355"/>
      </w:tabs>
      <w:spacing w:after="0"/>
    </w:pPr>
  </w:style>
  <w:style w:type="character" w:customStyle="1" w:styleId="af5">
    <w:name w:val="Верхний колонтитул Знак"/>
    <w:basedOn w:val="a1"/>
    <w:link w:val="af4"/>
    <w:rsid w:val="00B20883"/>
    <w:rPr>
      <w:rFonts w:eastAsiaTheme="minorEastAsia"/>
      <w:lang w:eastAsia="ru-RU"/>
    </w:rPr>
  </w:style>
  <w:style w:type="paragraph" w:styleId="af6">
    <w:name w:val="footer"/>
    <w:basedOn w:val="a"/>
    <w:link w:val="af7"/>
    <w:uiPriority w:val="99"/>
    <w:unhideWhenUsed/>
    <w:rsid w:val="00B20883"/>
    <w:pPr>
      <w:tabs>
        <w:tab w:val="center" w:pos="4677"/>
        <w:tab w:val="right" w:pos="9355"/>
      </w:tabs>
      <w:spacing w:after="0"/>
    </w:pPr>
    <w:rPr>
      <w:rFonts w:ascii="Times New Roman" w:hAnsi="Times New Roman"/>
      <w:sz w:val="20"/>
    </w:rPr>
  </w:style>
  <w:style w:type="character" w:customStyle="1" w:styleId="af7">
    <w:name w:val="Нижний колонтитул Знак"/>
    <w:basedOn w:val="a1"/>
    <w:link w:val="af6"/>
    <w:uiPriority w:val="99"/>
    <w:rsid w:val="00B20883"/>
    <w:rPr>
      <w:rFonts w:ascii="Times New Roman" w:eastAsiaTheme="minorEastAsia" w:hAnsi="Times New Roman"/>
      <w:sz w:val="20"/>
      <w:lang w:eastAsia="ru-RU"/>
    </w:rPr>
  </w:style>
  <w:style w:type="paragraph" w:customStyle="1" w:styleId="26">
    <w:name w:val="Знак Знак Знак2 Знак Знак Знак Знак Знак Знак Знак"/>
    <w:basedOn w:val="a"/>
    <w:rsid w:val="00B20883"/>
    <w:pPr>
      <w:spacing w:after="0"/>
    </w:pPr>
    <w:rPr>
      <w:rFonts w:ascii="Verdana" w:eastAsia="Times New Roman" w:hAnsi="Verdana" w:cs="Verdana"/>
      <w:sz w:val="20"/>
      <w:szCs w:val="20"/>
      <w:lang w:val="en-US" w:eastAsia="en-US"/>
    </w:rPr>
  </w:style>
  <w:style w:type="paragraph" w:styleId="af8">
    <w:name w:val="caption"/>
    <w:basedOn w:val="a"/>
    <w:next w:val="a"/>
    <w:uiPriority w:val="35"/>
    <w:qFormat/>
    <w:rsid w:val="00B20883"/>
    <w:pPr>
      <w:ind w:left="709"/>
      <w:jc w:val="center"/>
    </w:pPr>
    <w:rPr>
      <w:rFonts w:ascii="Calibri" w:eastAsia="Calibri" w:hAnsi="Calibri" w:cs="Times New Roman"/>
      <w:b/>
      <w:bCs/>
      <w:sz w:val="20"/>
      <w:szCs w:val="20"/>
      <w:lang w:eastAsia="en-US"/>
    </w:rPr>
  </w:style>
  <w:style w:type="paragraph" w:styleId="35">
    <w:name w:val="Body Text Indent 3"/>
    <w:basedOn w:val="a"/>
    <w:link w:val="36"/>
    <w:uiPriority w:val="99"/>
    <w:unhideWhenUsed/>
    <w:rsid w:val="00B20883"/>
    <w:pPr>
      <w:ind w:left="283"/>
    </w:pPr>
    <w:rPr>
      <w:rFonts w:ascii="Calibri" w:eastAsia="Calibri" w:hAnsi="Calibri" w:cs="Times New Roman"/>
      <w:sz w:val="16"/>
      <w:szCs w:val="16"/>
      <w:lang w:eastAsia="en-US"/>
    </w:rPr>
  </w:style>
  <w:style w:type="character" w:customStyle="1" w:styleId="36">
    <w:name w:val="Основной текст с отступом 3 Знак"/>
    <w:basedOn w:val="a1"/>
    <w:link w:val="35"/>
    <w:uiPriority w:val="99"/>
    <w:rsid w:val="00B20883"/>
    <w:rPr>
      <w:rFonts w:ascii="Calibri" w:eastAsia="Calibri" w:hAnsi="Calibri" w:cs="Times New Roman"/>
      <w:sz w:val="16"/>
      <w:szCs w:val="16"/>
    </w:rPr>
  </w:style>
  <w:style w:type="character" w:customStyle="1" w:styleId="af9">
    <w:name w:val="Схема документа Знак"/>
    <w:link w:val="afa"/>
    <w:uiPriority w:val="99"/>
    <w:semiHidden/>
    <w:rsid w:val="00B20883"/>
    <w:rPr>
      <w:rFonts w:ascii="Tahoma" w:eastAsia="Calibri" w:hAnsi="Tahoma" w:cs="Tahoma"/>
      <w:sz w:val="20"/>
      <w:szCs w:val="20"/>
      <w:shd w:val="clear" w:color="auto" w:fill="000080"/>
    </w:rPr>
  </w:style>
  <w:style w:type="paragraph" w:styleId="afa">
    <w:name w:val="Document Map"/>
    <w:basedOn w:val="a"/>
    <w:link w:val="af9"/>
    <w:uiPriority w:val="99"/>
    <w:semiHidden/>
    <w:rsid w:val="00B20883"/>
    <w:pPr>
      <w:shd w:val="clear" w:color="auto" w:fill="000080"/>
    </w:pPr>
    <w:rPr>
      <w:rFonts w:ascii="Tahoma" w:eastAsia="Calibri" w:hAnsi="Tahoma" w:cs="Tahoma"/>
      <w:sz w:val="20"/>
      <w:szCs w:val="20"/>
      <w:lang w:eastAsia="en-US"/>
    </w:rPr>
  </w:style>
  <w:style w:type="character" w:customStyle="1" w:styleId="13">
    <w:name w:val="Схема документа Знак1"/>
    <w:basedOn w:val="a1"/>
    <w:uiPriority w:val="99"/>
    <w:semiHidden/>
    <w:rsid w:val="00B20883"/>
    <w:rPr>
      <w:rFonts w:ascii="Tahoma" w:eastAsiaTheme="minorEastAsia" w:hAnsi="Tahoma" w:cs="Tahoma"/>
      <w:sz w:val="16"/>
      <w:szCs w:val="16"/>
      <w:lang w:eastAsia="ru-RU"/>
    </w:rPr>
  </w:style>
  <w:style w:type="paragraph" w:customStyle="1" w:styleId="afb">
    <w:name w:val="заголовок таблицы"/>
    <w:basedOn w:val="a"/>
    <w:link w:val="afc"/>
    <w:rsid w:val="00B20883"/>
    <w:pPr>
      <w:spacing w:line="312" w:lineRule="auto"/>
      <w:jc w:val="center"/>
    </w:pPr>
    <w:rPr>
      <w:rFonts w:ascii="Times New Roman" w:eastAsia="Times New Roman" w:hAnsi="Times New Roman" w:cs="Times New Roman"/>
      <w:b/>
      <w:sz w:val="26"/>
      <w:szCs w:val="24"/>
    </w:rPr>
  </w:style>
  <w:style w:type="character" w:customStyle="1" w:styleId="afc">
    <w:name w:val="заголовок таблицы Знак"/>
    <w:link w:val="afb"/>
    <w:rsid w:val="00B20883"/>
    <w:rPr>
      <w:rFonts w:ascii="Times New Roman" w:eastAsia="Times New Roman" w:hAnsi="Times New Roman" w:cs="Times New Roman"/>
      <w:b/>
      <w:sz w:val="26"/>
      <w:szCs w:val="24"/>
      <w:lang w:eastAsia="ru-RU"/>
    </w:rPr>
  </w:style>
  <w:style w:type="paragraph" w:customStyle="1" w:styleId="afd">
    <w:name w:val="Основной"/>
    <w:basedOn w:val="a"/>
    <w:link w:val="afe"/>
    <w:rsid w:val="00B20883"/>
    <w:pPr>
      <w:spacing w:after="0" w:line="312" w:lineRule="auto"/>
      <w:ind w:firstLine="720"/>
    </w:pPr>
    <w:rPr>
      <w:rFonts w:ascii="Times New Roman" w:eastAsia="Times New Roman" w:hAnsi="Times New Roman" w:cs="Times New Roman"/>
      <w:sz w:val="28"/>
      <w:szCs w:val="24"/>
    </w:rPr>
  </w:style>
  <w:style w:type="character" w:customStyle="1" w:styleId="afe">
    <w:name w:val="Основной Знак"/>
    <w:link w:val="afd"/>
    <w:rsid w:val="00B20883"/>
    <w:rPr>
      <w:rFonts w:ascii="Times New Roman" w:eastAsia="Times New Roman" w:hAnsi="Times New Roman" w:cs="Times New Roman"/>
      <w:sz w:val="28"/>
      <w:szCs w:val="24"/>
      <w:lang w:eastAsia="ru-RU"/>
    </w:rPr>
  </w:style>
  <w:style w:type="paragraph" w:styleId="aff">
    <w:name w:val="Subtitle"/>
    <w:basedOn w:val="a"/>
    <w:next w:val="a"/>
    <w:link w:val="aff0"/>
    <w:qFormat/>
    <w:rsid w:val="00B20883"/>
    <w:pPr>
      <w:spacing w:after="60"/>
      <w:jc w:val="center"/>
      <w:outlineLvl w:val="1"/>
    </w:pPr>
    <w:rPr>
      <w:rFonts w:ascii="Cambria" w:eastAsia="Times New Roman" w:hAnsi="Cambria" w:cs="Times New Roman"/>
      <w:sz w:val="24"/>
      <w:szCs w:val="24"/>
      <w:lang w:eastAsia="en-US"/>
    </w:rPr>
  </w:style>
  <w:style w:type="character" w:customStyle="1" w:styleId="aff0">
    <w:name w:val="Подзаголовок Знак"/>
    <w:basedOn w:val="a1"/>
    <w:link w:val="aff"/>
    <w:rsid w:val="00B20883"/>
    <w:rPr>
      <w:rFonts w:ascii="Cambria" w:eastAsia="Times New Roman" w:hAnsi="Cambria" w:cs="Times New Roman"/>
      <w:sz w:val="24"/>
      <w:szCs w:val="24"/>
    </w:rPr>
  </w:style>
  <w:style w:type="paragraph" w:styleId="27">
    <w:name w:val="Quote"/>
    <w:basedOn w:val="a"/>
    <w:next w:val="a"/>
    <w:link w:val="28"/>
    <w:uiPriority w:val="29"/>
    <w:qFormat/>
    <w:rsid w:val="00B20883"/>
    <w:rPr>
      <w:rFonts w:ascii="Calibri" w:eastAsia="Calibri" w:hAnsi="Calibri" w:cs="Times New Roman"/>
      <w:i/>
      <w:iCs/>
      <w:color w:val="000000"/>
      <w:lang w:eastAsia="en-US"/>
    </w:rPr>
  </w:style>
  <w:style w:type="character" w:customStyle="1" w:styleId="28">
    <w:name w:val="Цитата 2 Знак"/>
    <w:basedOn w:val="a1"/>
    <w:link w:val="27"/>
    <w:uiPriority w:val="29"/>
    <w:rsid w:val="00B20883"/>
    <w:rPr>
      <w:rFonts w:ascii="Calibri" w:eastAsia="Calibri" w:hAnsi="Calibri" w:cs="Times New Roman"/>
      <w:i/>
      <w:iCs/>
      <w:color w:val="000000"/>
    </w:rPr>
  </w:style>
  <w:style w:type="paragraph" w:customStyle="1" w:styleId="aff1">
    <w:name w:val="ПодзаголовокКАТЯ"/>
    <w:basedOn w:val="aff"/>
    <w:qFormat/>
    <w:rsid w:val="00B20883"/>
    <w:rPr>
      <w:rFonts w:ascii="Times New Roman" w:hAnsi="Times New Roman"/>
      <w:i/>
      <w:sz w:val="26"/>
      <w:szCs w:val="26"/>
    </w:rPr>
  </w:style>
  <w:style w:type="paragraph" w:styleId="41">
    <w:name w:val="toc 4"/>
    <w:basedOn w:val="a"/>
    <w:next w:val="a"/>
    <w:autoRedefine/>
    <w:uiPriority w:val="39"/>
    <w:unhideWhenUsed/>
    <w:rsid w:val="00B20883"/>
    <w:pPr>
      <w:spacing w:after="0"/>
      <w:ind w:left="660"/>
    </w:pPr>
    <w:rPr>
      <w:rFonts w:ascii="Calibri" w:eastAsia="Calibri" w:hAnsi="Calibri" w:cs="Times New Roman"/>
      <w:sz w:val="20"/>
      <w:szCs w:val="20"/>
      <w:lang w:eastAsia="en-US"/>
    </w:rPr>
  </w:style>
  <w:style w:type="paragraph" w:styleId="51">
    <w:name w:val="toc 5"/>
    <w:basedOn w:val="a"/>
    <w:next w:val="a"/>
    <w:autoRedefine/>
    <w:uiPriority w:val="39"/>
    <w:unhideWhenUsed/>
    <w:rsid w:val="00B20883"/>
    <w:pPr>
      <w:spacing w:after="0"/>
      <w:ind w:left="880"/>
    </w:pPr>
    <w:rPr>
      <w:rFonts w:ascii="Calibri" w:eastAsia="Calibri" w:hAnsi="Calibri" w:cs="Times New Roman"/>
      <w:sz w:val="20"/>
      <w:szCs w:val="20"/>
      <w:lang w:eastAsia="en-US"/>
    </w:rPr>
  </w:style>
  <w:style w:type="paragraph" w:styleId="6">
    <w:name w:val="toc 6"/>
    <w:basedOn w:val="a"/>
    <w:next w:val="a"/>
    <w:autoRedefine/>
    <w:uiPriority w:val="39"/>
    <w:unhideWhenUsed/>
    <w:rsid w:val="00B20883"/>
    <w:pPr>
      <w:spacing w:after="0"/>
      <w:ind w:left="1100"/>
    </w:pPr>
    <w:rPr>
      <w:rFonts w:ascii="Calibri" w:eastAsia="Calibri" w:hAnsi="Calibri" w:cs="Times New Roman"/>
      <w:sz w:val="20"/>
      <w:szCs w:val="20"/>
      <w:lang w:eastAsia="en-US"/>
    </w:rPr>
  </w:style>
  <w:style w:type="paragraph" w:styleId="71">
    <w:name w:val="toc 7"/>
    <w:basedOn w:val="a"/>
    <w:next w:val="a"/>
    <w:autoRedefine/>
    <w:uiPriority w:val="39"/>
    <w:unhideWhenUsed/>
    <w:rsid w:val="00B20883"/>
    <w:pPr>
      <w:spacing w:after="0"/>
      <w:ind w:left="1320"/>
    </w:pPr>
    <w:rPr>
      <w:rFonts w:ascii="Calibri" w:eastAsia="Calibri" w:hAnsi="Calibri" w:cs="Times New Roman"/>
      <w:sz w:val="20"/>
      <w:szCs w:val="20"/>
      <w:lang w:eastAsia="en-US"/>
    </w:rPr>
  </w:style>
  <w:style w:type="paragraph" w:styleId="8">
    <w:name w:val="toc 8"/>
    <w:basedOn w:val="a"/>
    <w:next w:val="a"/>
    <w:autoRedefine/>
    <w:uiPriority w:val="39"/>
    <w:unhideWhenUsed/>
    <w:rsid w:val="00B20883"/>
    <w:pPr>
      <w:spacing w:after="0"/>
      <w:ind w:left="1540"/>
    </w:pPr>
    <w:rPr>
      <w:rFonts w:ascii="Calibri" w:eastAsia="Calibri" w:hAnsi="Calibri" w:cs="Times New Roman"/>
      <w:sz w:val="20"/>
      <w:szCs w:val="20"/>
      <w:lang w:eastAsia="en-US"/>
    </w:rPr>
  </w:style>
  <w:style w:type="paragraph" w:styleId="9">
    <w:name w:val="toc 9"/>
    <w:basedOn w:val="a"/>
    <w:next w:val="a"/>
    <w:autoRedefine/>
    <w:uiPriority w:val="39"/>
    <w:unhideWhenUsed/>
    <w:rsid w:val="00B20883"/>
    <w:pPr>
      <w:spacing w:after="0"/>
      <w:ind w:left="1760"/>
    </w:pPr>
    <w:rPr>
      <w:rFonts w:ascii="Calibri" w:eastAsia="Calibri" w:hAnsi="Calibri" w:cs="Times New Roman"/>
      <w:sz w:val="20"/>
      <w:szCs w:val="20"/>
      <w:lang w:eastAsia="en-US"/>
    </w:rPr>
  </w:style>
  <w:style w:type="character" w:styleId="aff2">
    <w:name w:val="page number"/>
    <w:basedOn w:val="a1"/>
    <w:rsid w:val="00B20883"/>
  </w:style>
  <w:style w:type="character" w:customStyle="1" w:styleId="aff3">
    <w:name w:val="Текст концевой сноски Знак"/>
    <w:link w:val="aff4"/>
    <w:uiPriority w:val="99"/>
    <w:semiHidden/>
    <w:rsid w:val="00B20883"/>
    <w:rPr>
      <w:rFonts w:ascii="Calibri" w:eastAsia="Calibri" w:hAnsi="Calibri" w:cs="Times New Roman"/>
      <w:sz w:val="20"/>
      <w:szCs w:val="20"/>
    </w:rPr>
  </w:style>
  <w:style w:type="paragraph" w:styleId="aff4">
    <w:name w:val="endnote text"/>
    <w:basedOn w:val="a"/>
    <w:link w:val="aff3"/>
    <w:uiPriority w:val="99"/>
    <w:semiHidden/>
    <w:unhideWhenUsed/>
    <w:rsid w:val="00B20883"/>
    <w:rPr>
      <w:rFonts w:ascii="Calibri" w:eastAsia="Calibri" w:hAnsi="Calibri" w:cs="Times New Roman"/>
      <w:sz w:val="20"/>
      <w:szCs w:val="20"/>
      <w:lang w:eastAsia="en-US"/>
    </w:rPr>
  </w:style>
  <w:style w:type="character" w:customStyle="1" w:styleId="14">
    <w:name w:val="Текст концевой сноски Знак1"/>
    <w:basedOn w:val="a1"/>
    <w:uiPriority w:val="99"/>
    <w:semiHidden/>
    <w:rsid w:val="00B20883"/>
    <w:rPr>
      <w:rFonts w:eastAsiaTheme="minorEastAsia"/>
      <w:sz w:val="20"/>
      <w:szCs w:val="20"/>
      <w:lang w:eastAsia="ru-RU"/>
    </w:rPr>
  </w:style>
  <w:style w:type="paragraph" w:styleId="aff5">
    <w:name w:val="footnote text"/>
    <w:basedOn w:val="a"/>
    <w:link w:val="aff6"/>
    <w:uiPriority w:val="99"/>
    <w:unhideWhenUsed/>
    <w:rsid w:val="00B20883"/>
    <w:rPr>
      <w:rFonts w:ascii="Calibri" w:eastAsia="Calibri" w:hAnsi="Calibri" w:cs="Times New Roman"/>
      <w:sz w:val="20"/>
      <w:szCs w:val="20"/>
      <w:lang w:eastAsia="en-US"/>
    </w:rPr>
  </w:style>
  <w:style w:type="character" w:customStyle="1" w:styleId="aff6">
    <w:name w:val="Текст сноски Знак"/>
    <w:basedOn w:val="a1"/>
    <w:link w:val="aff5"/>
    <w:uiPriority w:val="99"/>
    <w:rsid w:val="00B20883"/>
    <w:rPr>
      <w:rFonts w:ascii="Calibri" w:eastAsia="Calibri" w:hAnsi="Calibri" w:cs="Times New Roman"/>
      <w:sz w:val="20"/>
      <w:szCs w:val="20"/>
    </w:rPr>
  </w:style>
  <w:style w:type="paragraph" w:customStyle="1" w:styleId="aff7">
    <w:name w:val="Новый абзац"/>
    <w:basedOn w:val="a"/>
    <w:link w:val="29"/>
    <w:rsid w:val="00B20883"/>
    <w:pPr>
      <w:ind w:firstLine="567"/>
    </w:pPr>
    <w:rPr>
      <w:rFonts w:ascii="Arial" w:eastAsia="Times New Roman" w:hAnsi="Arial" w:cs="Times New Roman"/>
      <w:sz w:val="24"/>
      <w:szCs w:val="20"/>
    </w:rPr>
  </w:style>
  <w:style w:type="character" w:customStyle="1" w:styleId="29">
    <w:name w:val="Новый абзац Знак2"/>
    <w:link w:val="aff7"/>
    <w:rsid w:val="00B20883"/>
    <w:rPr>
      <w:rFonts w:ascii="Arial" w:eastAsia="Times New Roman" w:hAnsi="Arial" w:cs="Times New Roman"/>
      <w:sz w:val="24"/>
      <w:szCs w:val="20"/>
      <w:lang w:eastAsia="ru-RU"/>
    </w:rPr>
  </w:style>
  <w:style w:type="paragraph" w:customStyle="1" w:styleId="15">
    <w:name w:val="Подзаголовок1катя"/>
    <w:basedOn w:val="aff"/>
    <w:qFormat/>
    <w:rsid w:val="00B20883"/>
    <w:pPr>
      <w:spacing w:after="120"/>
      <w:ind w:firstLine="709"/>
    </w:pPr>
    <w:rPr>
      <w:rFonts w:ascii="Times New Roman" w:hAnsi="Times New Roman"/>
      <w:sz w:val="26"/>
      <w:szCs w:val="26"/>
      <w:u w:val="single"/>
      <w:lang w:eastAsia="ru-RU"/>
    </w:rPr>
  </w:style>
  <w:style w:type="paragraph" w:customStyle="1" w:styleId="2a">
    <w:name w:val="Егор2"/>
    <w:basedOn w:val="3"/>
    <w:link w:val="2b"/>
    <w:rsid w:val="00811C13"/>
    <w:pPr>
      <w:keepLines/>
      <w:spacing w:before="120" w:after="120"/>
      <w:ind w:left="1429" w:hanging="720"/>
      <w:outlineLvl w:val="9"/>
    </w:pPr>
    <w:rPr>
      <w:rFonts w:cs="Times New Roman"/>
      <w:lang w:eastAsia="en-US"/>
    </w:rPr>
  </w:style>
  <w:style w:type="character" w:customStyle="1" w:styleId="2b">
    <w:name w:val="Егор2 Знак"/>
    <w:link w:val="2a"/>
    <w:rsid w:val="00811C13"/>
    <w:rPr>
      <w:rFonts w:ascii="Times New Roman" w:eastAsia="Times New Roman" w:hAnsi="Times New Roman" w:cs="Times New Roman"/>
      <w:bCs/>
      <w:i/>
      <w:sz w:val="24"/>
      <w:szCs w:val="26"/>
    </w:rPr>
  </w:style>
  <w:style w:type="paragraph" w:styleId="aff8">
    <w:name w:val="Title"/>
    <w:basedOn w:val="a"/>
    <w:next w:val="a"/>
    <w:link w:val="aff9"/>
    <w:uiPriority w:val="10"/>
    <w:qFormat/>
    <w:rsid w:val="00B20883"/>
    <w:pPr>
      <w:spacing w:before="240" w:after="60"/>
      <w:jc w:val="center"/>
      <w:outlineLvl w:val="0"/>
    </w:pPr>
    <w:rPr>
      <w:rFonts w:ascii="Cambria" w:eastAsia="Times New Roman" w:hAnsi="Cambria" w:cs="Times New Roman"/>
      <w:b/>
      <w:bCs/>
      <w:kern w:val="28"/>
      <w:sz w:val="32"/>
      <w:szCs w:val="32"/>
      <w:lang w:eastAsia="en-US"/>
    </w:rPr>
  </w:style>
  <w:style w:type="character" w:customStyle="1" w:styleId="aff9">
    <w:name w:val="Название Знак"/>
    <w:basedOn w:val="a1"/>
    <w:link w:val="aff8"/>
    <w:uiPriority w:val="10"/>
    <w:rsid w:val="00B20883"/>
    <w:rPr>
      <w:rFonts w:ascii="Cambria" w:eastAsia="Times New Roman" w:hAnsi="Cambria" w:cs="Times New Roman"/>
      <w:b/>
      <w:bCs/>
      <w:kern w:val="28"/>
      <w:sz w:val="32"/>
      <w:szCs w:val="32"/>
    </w:rPr>
  </w:style>
  <w:style w:type="paragraph" w:customStyle="1" w:styleId="S">
    <w:name w:val="S_Маркированный"/>
    <w:basedOn w:val="affa"/>
    <w:link w:val="S0"/>
    <w:autoRedefine/>
    <w:rsid w:val="00B20883"/>
    <w:pPr>
      <w:spacing w:after="0"/>
      <w:contextualSpacing w:val="0"/>
    </w:pPr>
    <w:rPr>
      <w:rFonts w:ascii="Times New Roman" w:eastAsia="Calibri" w:hAnsi="Times New Roman" w:cs="Times New Roman"/>
      <w:color w:val="FF0000"/>
      <w:sz w:val="26"/>
      <w:szCs w:val="26"/>
    </w:rPr>
  </w:style>
  <w:style w:type="paragraph" w:styleId="affa">
    <w:name w:val="List Bullet"/>
    <w:basedOn w:val="a"/>
    <w:uiPriority w:val="99"/>
    <w:semiHidden/>
    <w:unhideWhenUsed/>
    <w:rsid w:val="00B20883"/>
    <w:pPr>
      <w:ind w:left="1429" w:hanging="360"/>
      <w:contextualSpacing/>
    </w:pPr>
  </w:style>
  <w:style w:type="character" w:customStyle="1" w:styleId="S0">
    <w:name w:val="S_Маркированный Знак"/>
    <w:basedOn w:val="a1"/>
    <w:link w:val="S"/>
    <w:rsid w:val="00B20883"/>
    <w:rPr>
      <w:rFonts w:ascii="Times New Roman" w:eastAsia="Calibri" w:hAnsi="Times New Roman" w:cs="Times New Roman"/>
      <w:color w:val="FF0000"/>
      <w:sz w:val="26"/>
      <w:szCs w:val="26"/>
      <w:lang w:eastAsia="ru-RU"/>
    </w:rPr>
  </w:style>
  <w:style w:type="paragraph" w:customStyle="1" w:styleId="ConsNormal">
    <w:name w:val="ConsNormal"/>
    <w:rsid w:val="00B20883"/>
    <w:pPr>
      <w:widowControl w:val="0"/>
      <w:autoSpaceDE w:val="0"/>
      <w:autoSpaceDN w:val="0"/>
      <w:adjustRightInd w:val="0"/>
      <w:spacing w:after="0"/>
      <w:ind w:right="19772" w:firstLine="720"/>
    </w:pPr>
    <w:rPr>
      <w:rFonts w:ascii="Arial" w:eastAsia="Times New Roman" w:hAnsi="Arial" w:cs="Arial"/>
      <w:sz w:val="20"/>
      <w:szCs w:val="20"/>
      <w:lang w:eastAsia="ru-RU"/>
    </w:rPr>
  </w:style>
  <w:style w:type="paragraph" w:customStyle="1" w:styleId="16">
    <w:name w:val="Абзац списка1"/>
    <w:basedOn w:val="a"/>
    <w:qFormat/>
    <w:rsid w:val="00B20883"/>
    <w:pPr>
      <w:spacing w:before="100" w:beforeAutospacing="1" w:after="100" w:afterAutospacing="1"/>
      <w:ind w:firstLine="709"/>
      <w:contextualSpacing/>
    </w:pPr>
    <w:rPr>
      <w:rFonts w:ascii="Arial Narrow" w:eastAsia="Calibri" w:hAnsi="Arial Narrow" w:cs="Times New Roman"/>
      <w:sz w:val="28"/>
      <w:lang w:eastAsia="en-US"/>
    </w:rPr>
  </w:style>
  <w:style w:type="paragraph" w:customStyle="1" w:styleId="Tabl">
    <w:name w:val="Tabl"/>
    <w:basedOn w:val="a"/>
    <w:rsid w:val="00B20883"/>
    <w:pPr>
      <w:keepNext/>
      <w:spacing w:after="0"/>
      <w:jc w:val="right"/>
    </w:pPr>
    <w:rPr>
      <w:rFonts w:ascii="Trebuchet MS" w:eastAsia="Times New Roman" w:hAnsi="Trebuchet MS" w:cs="Times New Roman"/>
      <w:i/>
      <w:sz w:val="24"/>
      <w:szCs w:val="24"/>
    </w:rPr>
  </w:style>
  <w:style w:type="paragraph" w:customStyle="1" w:styleId="Tabn">
    <w:name w:val="Tab_n"/>
    <w:basedOn w:val="a"/>
    <w:link w:val="Tabn2"/>
    <w:autoRedefine/>
    <w:rsid w:val="00734DB8"/>
    <w:pPr>
      <w:keepNext/>
      <w:spacing w:before="0" w:after="0"/>
      <w:ind w:left="0"/>
      <w:jc w:val="center"/>
    </w:pPr>
    <w:rPr>
      <w:rFonts w:ascii="Trebuchet MS" w:eastAsia="Times New Roman" w:hAnsi="Trebuchet MS" w:cs="Times New Roman"/>
      <w:i/>
      <w:w w:val="103"/>
      <w:sz w:val="24"/>
      <w:szCs w:val="24"/>
      <w:lang w:eastAsia="en-US"/>
    </w:rPr>
  </w:style>
  <w:style w:type="character" w:customStyle="1" w:styleId="Tabn2">
    <w:name w:val="Tab_n Знак2"/>
    <w:link w:val="Tabn"/>
    <w:rsid w:val="00B20883"/>
    <w:rPr>
      <w:rFonts w:ascii="Trebuchet MS" w:eastAsia="Times New Roman" w:hAnsi="Trebuchet MS" w:cs="Times New Roman"/>
      <w:i/>
      <w:w w:val="103"/>
      <w:sz w:val="24"/>
      <w:szCs w:val="24"/>
    </w:rPr>
  </w:style>
  <w:style w:type="character" w:customStyle="1" w:styleId="FontStyle80">
    <w:name w:val="Font Style80"/>
    <w:rsid w:val="00B20883"/>
    <w:rPr>
      <w:rFonts w:ascii="Times New Roman" w:hAnsi="Times New Roman" w:cs="Times New Roman"/>
      <w:b/>
      <w:bCs/>
      <w:sz w:val="26"/>
      <w:szCs w:val="26"/>
    </w:rPr>
  </w:style>
  <w:style w:type="paragraph" w:customStyle="1" w:styleId="42">
    <w:name w:val="Егор4"/>
    <w:basedOn w:val="a"/>
    <w:qFormat/>
    <w:rsid w:val="00B20883"/>
    <w:pPr>
      <w:ind w:firstLine="851"/>
      <w:jc w:val="center"/>
    </w:pPr>
    <w:rPr>
      <w:rFonts w:ascii="Times New Roman" w:eastAsia="Calibri" w:hAnsi="Times New Roman" w:cs="Times New Roman"/>
      <w:sz w:val="26"/>
      <w:u w:val="single"/>
      <w:lang w:eastAsia="en-US"/>
    </w:rPr>
  </w:style>
  <w:style w:type="paragraph" w:customStyle="1" w:styleId="f">
    <w:name w:val="f"/>
    <w:basedOn w:val="a"/>
    <w:rsid w:val="00B20883"/>
    <w:pPr>
      <w:spacing w:before="100" w:beforeAutospacing="1" w:after="100" w:afterAutospacing="1"/>
    </w:pPr>
    <w:rPr>
      <w:rFonts w:ascii="Times New Roman" w:eastAsia="Times New Roman" w:hAnsi="Times New Roman" w:cs="Times New Roman"/>
      <w:sz w:val="24"/>
      <w:szCs w:val="24"/>
    </w:rPr>
  </w:style>
  <w:style w:type="paragraph" w:customStyle="1" w:styleId="oblasttxt">
    <w:name w:val="oblasttxt"/>
    <w:basedOn w:val="a"/>
    <w:rsid w:val="00B20883"/>
    <w:pPr>
      <w:spacing w:before="100" w:beforeAutospacing="1" w:after="100" w:afterAutospacing="1"/>
    </w:pPr>
    <w:rPr>
      <w:rFonts w:ascii="Times New Roman" w:eastAsia="Times New Roman" w:hAnsi="Times New Roman" w:cs="Times New Roman"/>
      <w:sz w:val="24"/>
      <w:szCs w:val="24"/>
    </w:rPr>
  </w:style>
  <w:style w:type="paragraph" w:customStyle="1" w:styleId="Style4">
    <w:name w:val="Style4"/>
    <w:basedOn w:val="a"/>
    <w:rsid w:val="00B20883"/>
    <w:pPr>
      <w:widowControl w:val="0"/>
      <w:autoSpaceDE w:val="0"/>
      <w:autoSpaceDN w:val="0"/>
      <w:adjustRightInd w:val="0"/>
      <w:spacing w:after="0" w:line="334" w:lineRule="exact"/>
      <w:ind w:firstLine="746"/>
    </w:pPr>
    <w:rPr>
      <w:rFonts w:ascii="Times New Roman" w:eastAsia="Times New Roman" w:hAnsi="Times New Roman" w:cs="Times New Roman"/>
      <w:sz w:val="24"/>
      <w:szCs w:val="24"/>
    </w:rPr>
  </w:style>
  <w:style w:type="table" w:styleId="-3">
    <w:name w:val="Light List Accent 3"/>
    <w:basedOn w:val="a2"/>
    <w:uiPriority w:val="61"/>
    <w:rsid w:val="00B20883"/>
    <w:pPr>
      <w:spacing w:after="0"/>
    </w:pPr>
    <w:rPr>
      <w:rFonts w:eastAsiaTheme="minorEastAsia"/>
      <w:lang w:eastAsia="ru-RU"/>
    </w:rPr>
    <w:tblPr>
      <w:tblStyleRowBandSize w:val="1"/>
      <w:tblStyleColBandSize w:val="1"/>
      <w:tblInd w:w="0" w:type="dxa"/>
      <w:tblBorders>
        <w:top w:val="single" w:sz="8" w:space="0" w:color="A5AB81" w:themeColor="accent3"/>
        <w:left w:val="single" w:sz="8" w:space="0" w:color="A5AB81" w:themeColor="accent3"/>
        <w:bottom w:val="single" w:sz="8" w:space="0" w:color="A5AB81" w:themeColor="accent3"/>
        <w:right w:val="single" w:sz="8" w:space="0" w:color="A5AB81"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A5AB81" w:themeFill="accent3"/>
      </w:tcPr>
    </w:tblStylePr>
    <w:tblStylePr w:type="lastRow">
      <w:pPr>
        <w:spacing w:before="0" w:after="0" w:line="240" w:lineRule="auto"/>
      </w:pPr>
      <w:rPr>
        <w:b/>
        <w:bCs/>
      </w:rPr>
      <w:tblPr/>
      <w:tcPr>
        <w:tcBorders>
          <w:top w:val="double" w:sz="6" w:space="0" w:color="A5AB81" w:themeColor="accent3"/>
          <w:left w:val="single" w:sz="8" w:space="0" w:color="A5AB81" w:themeColor="accent3"/>
          <w:bottom w:val="single" w:sz="8" w:space="0" w:color="A5AB81" w:themeColor="accent3"/>
          <w:right w:val="single" w:sz="8" w:space="0" w:color="A5AB81" w:themeColor="accent3"/>
        </w:tcBorders>
      </w:tcPr>
    </w:tblStylePr>
    <w:tblStylePr w:type="firstCol">
      <w:rPr>
        <w:b/>
        <w:bCs/>
      </w:rPr>
    </w:tblStylePr>
    <w:tblStylePr w:type="lastCol">
      <w:rPr>
        <w:b/>
        <w:bCs/>
      </w:rPr>
    </w:tblStylePr>
    <w:tblStylePr w:type="band1Vert">
      <w:tblPr/>
      <w:tcPr>
        <w:tcBorders>
          <w:top w:val="single" w:sz="8" w:space="0" w:color="A5AB81" w:themeColor="accent3"/>
          <w:left w:val="single" w:sz="8" w:space="0" w:color="A5AB81" w:themeColor="accent3"/>
          <w:bottom w:val="single" w:sz="8" w:space="0" w:color="A5AB81" w:themeColor="accent3"/>
          <w:right w:val="single" w:sz="8" w:space="0" w:color="A5AB81" w:themeColor="accent3"/>
        </w:tcBorders>
      </w:tcPr>
    </w:tblStylePr>
    <w:tblStylePr w:type="band1Horz">
      <w:tblPr/>
      <w:tcPr>
        <w:tcBorders>
          <w:top w:val="single" w:sz="8" w:space="0" w:color="A5AB81" w:themeColor="accent3"/>
          <w:left w:val="single" w:sz="8" w:space="0" w:color="A5AB81" w:themeColor="accent3"/>
          <w:bottom w:val="single" w:sz="8" w:space="0" w:color="A5AB81" w:themeColor="accent3"/>
          <w:right w:val="single" w:sz="8" w:space="0" w:color="A5AB81" w:themeColor="accent3"/>
        </w:tcBorders>
      </w:tcPr>
    </w:tblStylePr>
  </w:style>
  <w:style w:type="table" w:customStyle="1" w:styleId="-11">
    <w:name w:val="Светлый список - Акцент 11"/>
    <w:basedOn w:val="a2"/>
    <w:uiPriority w:val="61"/>
    <w:rsid w:val="00B20883"/>
    <w:pPr>
      <w:spacing w:after="0"/>
    </w:pPr>
    <w:rPr>
      <w:rFonts w:eastAsiaTheme="minorEastAsia"/>
      <w:lang w:eastAsia="ru-RU"/>
    </w:rPr>
    <w:tblPr>
      <w:tblStyleRowBandSize w:val="1"/>
      <w:tblStyleColBandSize w:val="1"/>
      <w:tblInd w:w="0" w:type="dxa"/>
      <w:tblBorders>
        <w:top w:val="single" w:sz="8" w:space="0" w:color="94B6D2" w:themeColor="accent1"/>
        <w:left w:val="single" w:sz="8" w:space="0" w:color="94B6D2" w:themeColor="accent1"/>
        <w:bottom w:val="single" w:sz="8" w:space="0" w:color="94B6D2" w:themeColor="accent1"/>
        <w:right w:val="single" w:sz="8" w:space="0" w:color="94B6D2"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4B6D2" w:themeFill="accent1"/>
      </w:tcPr>
    </w:tblStylePr>
    <w:tblStylePr w:type="lastRow">
      <w:pPr>
        <w:spacing w:before="0" w:after="0" w:line="240" w:lineRule="auto"/>
      </w:pPr>
      <w:rPr>
        <w:b/>
        <w:bCs/>
      </w:rPr>
      <w:tblPr/>
      <w:tcPr>
        <w:tcBorders>
          <w:top w:val="double" w:sz="6" w:space="0" w:color="94B6D2" w:themeColor="accent1"/>
          <w:left w:val="single" w:sz="8" w:space="0" w:color="94B6D2" w:themeColor="accent1"/>
          <w:bottom w:val="single" w:sz="8" w:space="0" w:color="94B6D2" w:themeColor="accent1"/>
          <w:right w:val="single" w:sz="8" w:space="0" w:color="94B6D2" w:themeColor="accent1"/>
        </w:tcBorders>
      </w:tcPr>
    </w:tblStylePr>
    <w:tblStylePr w:type="firstCol">
      <w:rPr>
        <w:b/>
        <w:bCs/>
      </w:rPr>
    </w:tblStylePr>
    <w:tblStylePr w:type="lastCol">
      <w:rPr>
        <w:b/>
        <w:bCs/>
      </w:rPr>
    </w:tblStylePr>
    <w:tblStylePr w:type="band1Vert">
      <w:tblPr/>
      <w:tcPr>
        <w:tcBorders>
          <w:top w:val="single" w:sz="8" w:space="0" w:color="94B6D2" w:themeColor="accent1"/>
          <w:left w:val="single" w:sz="8" w:space="0" w:color="94B6D2" w:themeColor="accent1"/>
          <w:bottom w:val="single" w:sz="8" w:space="0" w:color="94B6D2" w:themeColor="accent1"/>
          <w:right w:val="single" w:sz="8" w:space="0" w:color="94B6D2" w:themeColor="accent1"/>
        </w:tcBorders>
      </w:tcPr>
    </w:tblStylePr>
    <w:tblStylePr w:type="band1Horz">
      <w:tblPr/>
      <w:tcPr>
        <w:tcBorders>
          <w:top w:val="single" w:sz="8" w:space="0" w:color="94B6D2" w:themeColor="accent1"/>
          <w:left w:val="single" w:sz="8" w:space="0" w:color="94B6D2" w:themeColor="accent1"/>
          <w:bottom w:val="single" w:sz="8" w:space="0" w:color="94B6D2" w:themeColor="accent1"/>
          <w:right w:val="single" w:sz="8" w:space="0" w:color="94B6D2" w:themeColor="accent1"/>
        </w:tcBorders>
      </w:tcPr>
    </w:tblStylePr>
  </w:style>
  <w:style w:type="paragraph" w:customStyle="1" w:styleId="DecimalAligned">
    <w:name w:val="Decimal Aligned"/>
    <w:basedOn w:val="a"/>
    <w:uiPriority w:val="40"/>
    <w:qFormat/>
    <w:rsid w:val="00B20883"/>
    <w:pPr>
      <w:tabs>
        <w:tab w:val="decimal" w:pos="360"/>
      </w:tabs>
    </w:pPr>
    <w:rPr>
      <w:rFonts w:eastAsiaTheme="minorHAnsi"/>
    </w:rPr>
  </w:style>
  <w:style w:type="character" w:styleId="affb">
    <w:name w:val="Subtle Emphasis"/>
    <w:basedOn w:val="a1"/>
    <w:uiPriority w:val="19"/>
    <w:qFormat/>
    <w:rsid w:val="00B20883"/>
    <w:rPr>
      <w:i/>
      <w:iCs/>
      <w:color w:val="000000" w:themeColor="text1"/>
    </w:rPr>
  </w:style>
  <w:style w:type="table" w:customStyle="1" w:styleId="-110">
    <w:name w:val="Светлая заливка - Акцент 11"/>
    <w:basedOn w:val="a2"/>
    <w:uiPriority w:val="60"/>
    <w:rsid w:val="00B20883"/>
    <w:pPr>
      <w:spacing w:after="0"/>
    </w:pPr>
    <w:rPr>
      <w:rFonts w:eastAsiaTheme="minorEastAsia"/>
      <w:color w:val="94B6D2" w:themeColor="accent1"/>
      <w:lang w:eastAsia="ru-RU"/>
    </w:rPr>
    <w:tblPr>
      <w:tblStyleRowBandSize w:val="1"/>
      <w:tblStyleColBandSize w:val="1"/>
      <w:tblInd w:w="0" w:type="dxa"/>
      <w:tblBorders>
        <w:top w:val="single" w:sz="8" w:space="0" w:color="94B6D2" w:themeColor="accent1"/>
        <w:bottom w:val="single" w:sz="8" w:space="0" w:color="94B6D2"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4B6D2" w:themeColor="accent1"/>
          <w:left w:val="nil"/>
          <w:bottom w:val="single" w:sz="8" w:space="0" w:color="94B6D2" w:themeColor="accent1"/>
          <w:right w:val="nil"/>
          <w:insideH w:val="nil"/>
          <w:insideV w:val="nil"/>
        </w:tcBorders>
      </w:tcPr>
    </w:tblStylePr>
    <w:tblStylePr w:type="lastRow">
      <w:pPr>
        <w:spacing w:before="0" w:after="0" w:line="240" w:lineRule="auto"/>
      </w:pPr>
      <w:rPr>
        <w:b/>
        <w:bCs/>
      </w:rPr>
      <w:tblPr/>
      <w:tcPr>
        <w:tcBorders>
          <w:top w:val="single" w:sz="8" w:space="0" w:color="94B6D2" w:themeColor="accent1"/>
          <w:left w:val="nil"/>
          <w:bottom w:val="single" w:sz="8" w:space="0" w:color="94B6D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4ECF4" w:themeFill="accent1" w:themeFillTint="3F"/>
      </w:tcPr>
    </w:tblStylePr>
    <w:tblStylePr w:type="band1Horz">
      <w:tblPr/>
      <w:tcPr>
        <w:tcBorders>
          <w:left w:val="nil"/>
          <w:right w:val="nil"/>
          <w:insideH w:val="nil"/>
          <w:insideV w:val="nil"/>
        </w:tcBorders>
        <w:shd w:val="clear" w:color="auto" w:fill="E4ECF4" w:themeFill="accent1" w:themeFillTint="3F"/>
      </w:tcPr>
    </w:tblStylePr>
  </w:style>
  <w:style w:type="paragraph" w:customStyle="1" w:styleId="affc">
    <w:name w:val="в таблице"/>
    <w:basedOn w:val="a"/>
    <w:rsid w:val="00B20883"/>
    <w:pPr>
      <w:suppressAutoHyphens/>
      <w:spacing w:after="0"/>
    </w:pPr>
    <w:rPr>
      <w:rFonts w:ascii="Times New Roman" w:eastAsia="Times New Roman" w:hAnsi="Times New Roman" w:cs="Calibri"/>
      <w:sz w:val="20"/>
      <w:szCs w:val="24"/>
      <w:lang w:eastAsia="ar-SA"/>
    </w:rPr>
  </w:style>
  <w:style w:type="paragraph" w:customStyle="1" w:styleId="2c">
    <w:name w:val="Текст2"/>
    <w:basedOn w:val="a"/>
    <w:rsid w:val="00B20883"/>
    <w:pPr>
      <w:spacing w:after="0"/>
    </w:pPr>
    <w:rPr>
      <w:rFonts w:ascii="Courier New" w:eastAsia="Times New Roman" w:hAnsi="Courier New" w:cs="Times New Roman"/>
      <w:sz w:val="20"/>
      <w:szCs w:val="20"/>
    </w:rPr>
  </w:style>
  <w:style w:type="paragraph" w:customStyle="1" w:styleId="S1">
    <w:name w:val="S_Таблица"/>
    <w:basedOn w:val="a"/>
    <w:rsid w:val="00B20883"/>
    <w:pPr>
      <w:tabs>
        <w:tab w:val="num" w:pos="720"/>
      </w:tabs>
      <w:suppressAutoHyphens/>
      <w:spacing w:after="0" w:line="360" w:lineRule="auto"/>
      <w:ind w:left="0"/>
      <w:jc w:val="right"/>
    </w:pPr>
    <w:rPr>
      <w:rFonts w:ascii="Times New Roman" w:eastAsia="Times New Roman" w:hAnsi="Times New Roman" w:cs="Calibri"/>
      <w:sz w:val="24"/>
      <w:szCs w:val="24"/>
      <w:lang w:eastAsia="ar-SA"/>
    </w:rPr>
  </w:style>
  <w:style w:type="character" w:customStyle="1" w:styleId="apple-converted-space">
    <w:name w:val="apple-converted-space"/>
    <w:basedOn w:val="a1"/>
    <w:rsid w:val="00B20883"/>
  </w:style>
  <w:style w:type="paragraph" w:customStyle="1" w:styleId="17">
    <w:name w:val="Маркированный список1"/>
    <w:basedOn w:val="a"/>
    <w:rsid w:val="00B20883"/>
    <w:pPr>
      <w:widowControl w:val="0"/>
      <w:suppressAutoHyphens/>
      <w:autoSpaceDE w:val="0"/>
      <w:spacing w:after="0"/>
    </w:pPr>
    <w:rPr>
      <w:rFonts w:ascii="Times New Roman" w:eastAsia="Times New Roman" w:hAnsi="Times New Roman" w:cs="Times New Roman"/>
      <w:sz w:val="26"/>
      <w:szCs w:val="20"/>
      <w:lang w:eastAsia="ar-SA"/>
    </w:rPr>
  </w:style>
  <w:style w:type="paragraph" w:customStyle="1" w:styleId="Main">
    <w:name w:val="Main"/>
    <w:link w:val="Main0"/>
    <w:rsid w:val="00B20883"/>
    <w:pPr>
      <w:widowControl w:val="0"/>
      <w:spacing w:after="0" w:line="360" w:lineRule="auto"/>
      <w:ind w:firstLine="709"/>
    </w:pPr>
    <w:rPr>
      <w:rFonts w:ascii="Times New Roman" w:eastAsia="Times New Roman" w:hAnsi="Times New Roman" w:cs="Tahoma"/>
      <w:sz w:val="24"/>
      <w:szCs w:val="16"/>
      <w:lang w:eastAsia="ru-RU"/>
    </w:rPr>
  </w:style>
  <w:style w:type="character" w:customStyle="1" w:styleId="Main0">
    <w:name w:val="Main Знак"/>
    <w:basedOn w:val="a1"/>
    <w:link w:val="Main"/>
    <w:rsid w:val="00B20883"/>
    <w:rPr>
      <w:rFonts w:ascii="Times New Roman" w:eastAsia="Times New Roman" w:hAnsi="Times New Roman" w:cs="Tahoma"/>
      <w:sz w:val="24"/>
      <w:szCs w:val="16"/>
      <w:lang w:eastAsia="ru-RU"/>
    </w:rPr>
  </w:style>
  <w:style w:type="paragraph" w:customStyle="1" w:styleId="063">
    <w:name w:val="Стиль Первая строка:  063 см"/>
    <w:basedOn w:val="a"/>
    <w:rsid w:val="00B20883"/>
    <w:pPr>
      <w:spacing w:after="0"/>
      <w:ind w:firstLine="360"/>
    </w:pPr>
    <w:rPr>
      <w:rFonts w:ascii="Arial" w:eastAsia="Times New Roman" w:hAnsi="Arial" w:cs="Times New Roman"/>
      <w:sz w:val="24"/>
      <w:szCs w:val="20"/>
    </w:rPr>
  </w:style>
  <w:style w:type="paragraph" w:customStyle="1" w:styleId="affd">
    <w:name w:val="Содержимое таблицы"/>
    <w:basedOn w:val="a"/>
    <w:rsid w:val="00B20883"/>
    <w:pPr>
      <w:suppressLineNumbers/>
      <w:suppressAutoHyphens/>
    </w:pPr>
    <w:rPr>
      <w:rFonts w:ascii="Calibri" w:eastAsia="Times New Roman" w:hAnsi="Calibri" w:cs="Calibri"/>
      <w:lang w:eastAsia="ar-SA"/>
    </w:rPr>
  </w:style>
  <w:style w:type="character" w:styleId="affe">
    <w:name w:val="Emphasis"/>
    <w:basedOn w:val="a1"/>
    <w:uiPriority w:val="20"/>
    <w:qFormat/>
    <w:rsid w:val="00B20883"/>
    <w:rPr>
      <w:i/>
      <w:iCs/>
    </w:rPr>
  </w:style>
  <w:style w:type="paragraph" w:customStyle="1" w:styleId="210">
    <w:name w:val="Основной текст с отступом 21"/>
    <w:basedOn w:val="a"/>
    <w:rsid w:val="00B20883"/>
    <w:pPr>
      <w:suppressAutoHyphens/>
      <w:spacing w:after="0"/>
      <w:ind w:firstLine="720"/>
    </w:pPr>
    <w:rPr>
      <w:rFonts w:ascii="Times New Roman" w:eastAsia="Times New Roman" w:hAnsi="Times New Roman" w:cs="Times New Roman"/>
      <w:sz w:val="24"/>
      <w:szCs w:val="20"/>
      <w:lang w:eastAsia="ar-SA"/>
    </w:rPr>
  </w:style>
  <w:style w:type="paragraph" w:customStyle="1" w:styleId="37">
    <w:name w:val="Обычный3"/>
    <w:rsid w:val="00B20883"/>
    <w:pPr>
      <w:snapToGrid w:val="0"/>
      <w:spacing w:after="0"/>
    </w:pPr>
    <w:rPr>
      <w:rFonts w:ascii="Times New Roman" w:eastAsia="Times New Roman" w:hAnsi="Times New Roman" w:cs="Times New Roman"/>
      <w:szCs w:val="20"/>
      <w:lang w:eastAsia="ru-RU"/>
    </w:rPr>
  </w:style>
  <w:style w:type="character" w:customStyle="1" w:styleId="blk">
    <w:name w:val="blk"/>
    <w:basedOn w:val="a1"/>
    <w:rsid w:val="001E155E"/>
  </w:style>
  <w:style w:type="paragraph" w:customStyle="1" w:styleId="font10">
    <w:name w:val="font10"/>
    <w:basedOn w:val="a"/>
    <w:rsid w:val="002D4002"/>
    <w:pPr>
      <w:spacing w:before="100" w:beforeAutospacing="1" w:after="100" w:afterAutospacing="1"/>
      <w:ind w:left="0"/>
      <w:jc w:val="left"/>
    </w:pPr>
    <w:rPr>
      <w:rFonts w:ascii="Times New Roman" w:eastAsia="Times New Roman" w:hAnsi="Times New Roman" w:cs="Times New Roman"/>
      <w:sz w:val="24"/>
      <w:szCs w:val="24"/>
    </w:rPr>
  </w:style>
  <w:style w:type="paragraph" w:customStyle="1" w:styleId="ConsPlusNormal">
    <w:name w:val="ConsPlusNormal"/>
    <w:rsid w:val="002D3449"/>
    <w:pPr>
      <w:widowControl w:val="0"/>
      <w:autoSpaceDE w:val="0"/>
      <w:autoSpaceDN w:val="0"/>
      <w:adjustRightInd w:val="0"/>
      <w:spacing w:before="0" w:after="0"/>
      <w:ind w:left="0"/>
      <w:jc w:val="left"/>
    </w:pPr>
    <w:rPr>
      <w:rFonts w:ascii="Arial" w:eastAsiaTheme="minorEastAsia" w:hAnsi="Arial" w:cs="Arial"/>
      <w:sz w:val="20"/>
      <w:szCs w:val="20"/>
      <w:lang w:eastAsia="ru-RU"/>
    </w:rPr>
  </w:style>
  <w:style w:type="paragraph" w:customStyle="1" w:styleId="imp">
    <w:name w:val="imp"/>
    <w:basedOn w:val="a"/>
    <w:rsid w:val="00A763C7"/>
    <w:pPr>
      <w:spacing w:before="100" w:beforeAutospacing="1" w:after="100" w:afterAutospacing="1"/>
      <w:ind w:left="0"/>
      <w:jc w:val="left"/>
    </w:pPr>
    <w:rPr>
      <w:rFonts w:ascii="Times New Roman" w:eastAsia="Times New Roman" w:hAnsi="Times New Roman" w:cs="Times New Roman"/>
      <w:sz w:val="24"/>
      <w:szCs w:val="24"/>
    </w:rPr>
  </w:style>
  <w:style w:type="character" w:styleId="afff">
    <w:name w:val="Strong"/>
    <w:basedOn w:val="a1"/>
    <w:uiPriority w:val="22"/>
    <w:qFormat/>
    <w:rsid w:val="00A763C7"/>
    <w:rPr>
      <w:b/>
      <w:bCs/>
    </w:rPr>
  </w:style>
  <w:style w:type="paragraph" w:styleId="afff0">
    <w:name w:val="List Paragraph"/>
    <w:basedOn w:val="a"/>
    <w:qFormat/>
    <w:rsid w:val="00E0197A"/>
    <w:pPr>
      <w:ind w:left="720"/>
      <w:contextualSpacing/>
    </w:pPr>
  </w:style>
  <w:style w:type="paragraph" w:customStyle="1" w:styleId="u">
    <w:name w:val="u"/>
    <w:basedOn w:val="a"/>
    <w:rsid w:val="00810C39"/>
    <w:pPr>
      <w:spacing w:before="100" w:beforeAutospacing="1" w:after="100" w:afterAutospacing="1"/>
      <w:ind w:left="0"/>
      <w:jc w:val="left"/>
    </w:pPr>
    <w:rPr>
      <w:rFonts w:ascii="Times New Roman" w:eastAsia="Times New Roman" w:hAnsi="Times New Roman" w:cs="Times New Roman"/>
      <w:sz w:val="24"/>
      <w:szCs w:val="24"/>
    </w:rPr>
  </w:style>
  <w:style w:type="paragraph" w:customStyle="1" w:styleId="text">
    <w:name w:val="text"/>
    <w:basedOn w:val="a"/>
    <w:rsid w:val="002840A5"/>
    <w:pPr>
      <w:spacing w:before="100" w:beforeAutospacing="1" w:after="100" w:afterAutospacing="1"/>
      <w:ind w:left="0"/>
      <w:jc w:val="left"/>
    </w:pPr>
    <w:rPr>
      <w:rFonts w:ascii="Times New Roman" w:eastAsia="Times New Roman" w:hAnsi="Times New Roman" w:cs="Times New Roman"/>
      <w:sz w:val="24"/>
      <w:szCs w:val="24"/>
    </w:rPr>
  </w:style>
  <w:style w:type="paragraph" w:styleId="afff1">
    <w:name w:val="Body Text"/>
    <w:basedOn w:val="a"/>
    <w:link w:val="afff2"/>
    <w:semiHidden/>
    <w:unhideWhenUsed/>
    <w:rsid w:val="00D63146"/>
  </w:style>
  <w:style w:type="character" w:customStyle="1" w:styleId="afff2">
    <w:name w:val="Основной текст Знак"/>
    <w:basedOn w:val="a1"/>
    <w:link w:val="afff1"/>
    <w:semiHidden/>
    <w:rsid w:val="00D63146"/>
    <w:rPr>
      <w:rFonts w:eastAsiaTheme="minorEastAsia"/>
      <w:lang w:eastAsia="ru-RU"/>
    </w:rPr>
  </w:style>
  <w:style w:type="character" w:customStyle="1" w:styleId="WW8Num1z1">
    <w:name w:val="WW8Num1z1"/>
    <w:rsid w:val="00F85D3E"/>
    <w:rPr>
      <w:rFonts w:ascii="Courier New" w:hAnsi="Courier New" w:cs="Courier New"/>
    </w:rPr>
  </w:style>
  <w:style w:type="paragraph" w:customStyle="1" w:styleId="S2">
    <w:name w:val="S_Обычный"/>
    <w:basedOn w:val="a"/>
    <w:rsid w:val="001D010C"/>
    <w:pPr>
      <w:suppressAutoHyphens/>
      <w:spacing w:before="0" w:after="0" w:line="360" w:lineRule="auto"/>
      <w:ind w:left="0" w:firstLine="709"/>
    </w:pPr>
    <w:rPr>
      <w:rFonts w:ascii="Times New Roman" w:eastAsia="Times New Roman" w:hAnsi="Times New Roman" w:cs="Times New Roman"/>
      <w:sz w:val="24"/>
      <w:szCs w:val="24"/>
      <w:lang w:eastAsia="ar-SA"/>
    </w:rPr>
  </w:style>
  <w:style w:type="paragraph" w:styleId="HTML">
    <w:name w:val="HTML Preformatted"/>
    <w:basedOn w:val="a"/>
    <w:link w:val="HTML0"/>
    <w:uiPriority w:val="99"/>
    <w:rsid w:val="00197981"/>
    <w:pPr>
      <w:suppressAutoHyphens/>
      <w:spacing w:before="0" w:after="0"/>
      <w:ind w:left="612"/>
      <w:jc w:val="left"/>
    </w:pPr>
    <w:rPr>
      <w:rFonts w:ascii="Courier New" w:eastAsia="Times New Roman" w:hAnsi="Courier New" w:cs="Courier New"/>
      <w:sz w:val="20"/>
      <w:szCs w:val="20"/>
      <w:lang w:eastAsia="ar-SA"/>
    </w:rPr>
  </w:style>
  <w:style w:type="character" w:customStyle="1" w:styleId="HTML0">
    <w:name w:val="Стандартный HTML Знак"/>
    <w:basedOn w:val="a1"/>
    <w:link w:val="HTML"/>
    <w:uiPriority w:val="99"/>
    <w:rsid w:val="00197981"/>
    <w:rPr>
      <w:rFonts w:ascii="Courier New" w:eastAsia="Times New Roman" w:hAnsi="Courier New" w:cs="Courier New"/>
      <w:sz w:val="20"/>
      <w:szCs w:val="20"/>
      <w:lang w:eastAsia="ar-SA"/>
    </w:rPr>
  </w:style>
  <w:style w:type="character" w:customStyle="1" w:styleId="FontStyle38">
    <w:name w:val="Font Style38"/>
    <w:uiPriority w:val="99"/>
    <w:rsid w:val="00C40598"/>
    <w:rPr>
      <w:rFonts w:ascii="Arial" w:hAnsi="Arial" w:cs="Arial"/>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326559">
      <w:bodyDiv w:val="1"/>
      <w:marLeft w:val="0"/>
      <w:marRight w:val="0"/>
      <w:marTop w:val="0"/>
      <w:marBottom w:val="0"/>
      <w:divBdr>
        <w:top w:val="none" w:sz="0" w:space="0" w:color="auto"/>
        <w:left w:val="none" w:sz="0" w:space="0" w:color="auto"/>
        <w:bottom w:val="none" w:sz="0" w:space="0" w:color="auto"/>
        <w:right w:val="none" w:sz="0" w:space="0" w:color="auto"/>
      </w:divBdr>
    </w:div>
    <w:div w:id="129906164">
      <w:bodyDiv w:val="1"/>
      <w:marLeft w:val="0"/>
      <w:marRight w:val="0"/>
      <w:marTop w:val="0"/>
      <w:marBottom w:val="0"/>
      <w:divBdr>
        <w:top w:val="none" w:sz="0" w:space="0" w:color="auto"/>
        <w:left w:val="none" w:sz="0" w:space="0" w:color="auto"/>
        <w:bottom w:val="none" w:sz="0" w:space="0" w:color="auto"/>
        <w:right w:val="none" w:sz="0" w:space="0" w:color="auto"/>
      </w:divBdr>
    </w:div>
    <w:div w:id="180701453">
      <w:bodyDiv w:val="1"/>
      <w:marLeft w:val="0"/>
      <w:marRight w:val="0"/>
      <w:marTop w:val="0"/>
      <w:marBottom w:val="0"/>
      <w:divBdr>
        <w:top w:val="none" w:sz="0" w:space="0" w:color="auto"/>
        <w:left w:val="none" w:sz="0" w:space="0" w:color="auto"/>
        <w:bottom w:val="none" w:sz="0" w:space="0" w:color="auto"/>
        <w:right w:val="none" w:sz="0" w:space="0" w:color="auto"/>
      </w:divBdr>
      <w:divsChild>
        <w:div w:id="167210827">
          <w:marLeft w:val="0"/>
          <w:marRight w:val="0"/>
          <w:marTop w:val="0"/>
          <w:marBottom w:val="0"/>
          <w:divBdr>
            <w:top w:val="none" w:sz="0" w:space="0" w:color="auto"/>
            <w:left w:val="none" w:sz="0" w:space="0" w:color="auto"/>
            <w:bottom w:val="none" w:sz="0" w:space="0" w:color="auto"/>
            <w:right w:val="none" w:sz="0" w:space="0" w:color="auto"/>
          </w:divBdr>
        </w:div>
        <w:div w:id="215968619">
          <w:marLeft w:val="0"/>
          <w:marRight w:val="0"/>
          <w:marTop w:val="0"/>
          <w:marBottom w:val="0"/>
          <w:divBdr>
            <w:top w:val="none" w:sz="0" w:space="0" w:color="auto"/>
            <w:left w:val="none" w:sz="0" w:space="0" w:color="auto"/>
            <w:bottom w:val="none" w:sz="0" w:space="0" w:color="auto"/>
            <w:right w:val="none" w:sz="0" w:space="0" w:color="auto"/>
          </w:divBdr>
        </w:div>
        <w:div w:id="228806125">
          <w:marLeft w:val="0"/>
          <w:marRight w:val="0"/>
          <w:marTop w:val="0"/>
          <w:marBottom w:val="0"/>
          <w:divBdr>
            <w:top w:val="none" w:sz="0" w:space="0" w:color="auto"/>
            <w:left w:val="none" w:sz="0" w:space="0" w:color="auto"/>
            <w:bottom w:val="none" w:sz="0" w:space="0" w:color="auto"/>
            <w:right w:val="none" w:sz="0" w:space="0" w:color="auto"/>
          </w:divBdr>
        </w:div>
        <w:div w:id="235283670">
          <w:marLeft w:val="0"/>
          <w:marRight w:val="0"/>
          <w:marTop w:val="0"/>
          <w:marBottom w:val="0"/>
          <w:divBdr>
            <w:top w:val="none" w:sz="0" w:space="0" w:color="auto"/>
            <w:left w:val="none" w:sz="0" w:space="0" w:color="auto"/>
            <w:bottom w:val="none" w:sz="0" w:space="0" w:color="auto"/>
            <w:right w:val="none" w:sz="0" w:space="0" w:color="auto"/>
          </w:divBdr>
        </w:div>
        <w:div w:id="524834068">
          <w:marLeft w:val="0"/>
          <w:marRight w:val="0"/>
          <w:marTop w:val="0"/>
          <w:marBottom w:val="0"/>
          <w:divBdr>
            <w:top w:val="none" w:sz="0" w:space="0" w:color="auto"/>
            <w:left w:val="none" w:sz="0" w:space="0" w:color="auto"/>
            <w:bottom w:val="none" w:sz="0" w:space="0" w:color="auto"/>
            <w:right w:val="none" w:sz="0" w:space="0" w:color="auto"/>
          </w:divBdr>
        </w:div>
        <w:div w:id="636032186">
          <w:marLeft w:val="0"/>
          <w:marRight w:val="0"/>
          <w:marTop w:val="0"/>
          <w:marBottom w:val="0"/>
          <w:divBdr>
            <w:top w:val="none" w:sz="0" w:space="0" w:color="auto"/>
            <w:left w:val="none" w:sz="0" w:space="0" w:color="auto"/>
            <w:bottom w:val="none" w:sz="0" w:space="0" w:color="auto"/>
            <w:right w:val="none" w:sz="0" w:space="0" w:color="auto"/>
          </w:divBdr>
        </w:div>
        <w:div w:id="667247236">
          <w:marLeft w:val="0"/>
          <w:marRight w:val="0"/>
          <w:marTop w:val="0"/>
          <w:marBottom w:val="0"/>
          <w:divBdr>
            <w:top w:val="none" w:sz="0" w:space="0" w:color="auto"/>
            <w:left w:val="none" w:sz="0" w:space="0" w:color="auto"/>
            <w:bottom w:val="none" w:sz="0" w:space="0" w:color="auto"/>
            <w:right w:val="none" w:sz="0" w:space="0" w:color="auto"/>
          </w:divBdr>
        </w:div>
        <w:div w:id="846754754">
          <w:marLeft w:val="0"/>
          <w:marRight w:val="0"/>
          <w:marTop w:val="0"/>
          <w:marBottom w:val="0"/>
          <w:divBdr>
            <w:top w:val="none" w:sz="0" w:space="0" w:color="auto"/>
            <w:left w:val="none" w:sz="0" w:space="0" w:color="auto"/>
            <w:bottom w:val="none" w:sz="0" w:space="0" w:color="auto"/>
            <w:right w:val="none" w:sz="0" w:space="0" w:color="auto"/>
          </w:divBdr>
        </w:div>
        <w:div w:id="1246920396">
          <w:marLeft w:val="0"/>
          <w:marRight w:val="0"/>
          <w:marTop w:val="0"/>
          <w:marBottom w:val="0"/>
          <w:divBdr>
            <w:top w:val="none" w:sz="0" w:space="0" w:color="auto"/>
            <w:left w:val="none" w:sz="0" w:space="0" w:color="auto"/>
            <w:bottom w:val="none" w:sz="0" w:space="0" w:color="auto"/>
            <w:right w:val="none" w:sz="0" w:space="0" w:color="auto"/>
          </w:divBdr>
        </w:div>
        <w:div w:id="1300770360">
          <w:marLeft w:val="0"/>
          <w:marRight w:val="0"/>
          <w:marTop w:val="0"/>
          <w:marBottom w:val="0"/>
          <w:divBdr>
            <w:top w:val="none" w:sz="0" w:space="0" w:color="auto"/>
            <w:left w:val="none" w:sz="0" w:space="0" w:color="auto"/>
            <w:bottom w:val="none" w:sz="0" w:space="0" w:color="auto"/>
            <w:right w:val="none" w:sz="0" w:space="0" w:color="auto"/>
          </w:divBdr>
        </w:div>
        <w:div w:id="1322730623">
          <w:marLeft w:val="0"/>
          <w:marRight w:val="0"/>
          <w:marTop w:val="0"/>
          <w:marBottom w:val="0"/>
          <w:divBdr>
            <w:top w:val="none" w:sz="0" w:space="0" w:color="auto"/>
            <w:left w:val="none" w:sz="0" w:space="0" w:color="auto"/>
            <w:bottom w:val="none" w:sz="0" w:space="0" w:color="auto"/>
            <w:right w:val="none" w:sz="0" w:space="0" w:color="auto"/>
          </w:divBdr>
        </w:div>
        <w:div w:id="1516382176">
          <w:marLeft w:val="0"/>
          <w:marRight w:val="0"/>
          <w:marTop w:val="0"/>
          <w:marBottom w:val="0"/>
          <w:divBdr>
            <w:top w:val="none" w:sz="0" w:space="0" w:color="auto"/>
            <w:left w:val="none" w:sz="0" w:space="0" w:color="auto"/>
            <w:bottom w:val="none" w:sz="0" w:space="0" w:color="auto"/>
            <w:right w:val="none" w:sz="0" w:space="0" w:color="auto"/>
          </w:divBdr>
        </w:div>
        <w:div w:id="1572693200">
          <w:marLeft w:val="0"/>
          <w:marRight w:val="0"/>
          <w:marTop w:val="0"/>
          <w:marBottom w:val="0"/>
          <w:divBdr>
            <w:top w:val="none" w:sz="0" w:space="0" w:color="auto"/>
            <w:left w:val="none" w:sz="0" w:space="0" w:color="auto"/>
            <w:bottom w:val="none" w:sz="0" w:space="0" w:color="auto"/>
            <w:right w:val="none" w:sz="0" w:space="0" w:color="auto"/>
          </w:divBdr>
        </w:div>
        <w:div w:id="1580283740">
          <w:marLeft w:val="0"/>
          <w:marRight w:val="0"/>
          <w:marTop w:val="0"/>
          <w:marBottom w:val="0"/>
          <w:divBdr>
            <w:top w:val="none" w:sz="0" w:space="0" w:color="auto"/>
            <w:left w:val="none" w:sz="0" w:space="0" w:color="auto"/>
            <w:bottom w:val="none" w:sz="0" w:space="0" w:color="auto"/>
            <w:right w:val="none" w:sz="0" w:space="0" w:color="auto"/>
          </w:divBdr>
        </w:div>
        <w:div w:id="2119373607">
          <w:marLeft w:val="0"/>
          <w:marRight w:val="0"/>
          <w:marTop w:val="0"/>
          <w:marBottom w:val="0"/>
          <w:divBdr>
            <w:top w:val="none" w:sz="0" w:space="0" w:color="auto"/>
            <w:left w:val="none" w:sz="0" w:space="0" w:color="auto"/>
            <w:bottom w:val="none" w:sz="0" w:space="0" w:color="auto"/>
            <w:right w:val="none" w:sz="0" w:space="0" w:color="auto"/>
          </w:divBdr>
        </w:div>
      </w:divsChild>
    </w:div>
    <w:div w:id="386688292">
      <w:bodyDiv w:val="1"/>
      <w:marLeft w:val="0"/>
      <w:marRight w:val="0"/>
      <w:marTop w:val="0"/>
      <w:marBottom w:val="0"/>
      <w:divBdr>
        <w:top w:val="none" w:sz="0" w:space="0" w:color="auto"/>
        <w:left w:val="none" w:sz="0" w:space="0" w:color="auto"/>
        <w:bottom w:val="none" w:sz="0" w:space="0" w:color="auto"/>
        <w:right w:val="none" w:sz="0" w:space="0" w:color="auto"/>
      </w:divBdr>
      <w:divsChild>
        <w:div w:id="51200200">
          <w:marLeft w:val="0"/>
          <w:marRight w:val="0"/>
          <w:marTop w:val="0"/>
          <w:marBottom w:val="0"/>
          <w:divBdr>
            <w:top w:val="none" w:sz="0" w:space="0" w:color="auto"/>
            <w:left w:val="none" w:sz="0" w:space="0" w:color="auto"/>
            <w:bottom w:val="none" w:sz="0" w:space="0" w:color="auto"/>
            <w:right w:val="none" w:sz="0" w:space="0" w:color="auto"/>
          </w:divBdr>
        </w:div>
        <w:div w:id="135144111">
          <w:marLeft w:val="0"/>
          <w:marRight w:val="0"/>
          <w:marTop w:val="0"/>
          <w:marBottom w:val="0"/>
          <w:divBdr>
            <w:top w:val="none" w:sz="0" w:space="0" w:color="auto"/>
            <w:left w:val="none" w:sz="0" w:space="0" w:color="auto"/>
            <w:bottom w:val="none" w:sz="0" w:space="0" w:color="auto"/>
            <w:right w:val="none" w:sz="0" w:space="0" w:color="auto"/>
          </w:divBdr>
        </w:div>
        <w:div w:id="407699474">
          <w:marLeft w:val="0"/>
          <w:marRight w:val="0"/>
          <w:marTop w:val="0"/>
          <w:marBottom w:val="0"/>
          <w:divBdr>
            <w:top w:val="none" w:sz="0" w:space="0" w:color="auto"/>
            <w:left w:val="none" w:sz="0" w:space="0" w:color="auto"/>
            <w:bottom w:val="none" w:sz="0" w:space="0" w:color="auto"/>
            <w:right w:val="none" w:sz="0" w:space="0" w:color="auto"/>
          </w:divBdr>
        </w:div>
        <w:div w:id="535822448">
          <w:marLeft w:val="0"/>
          <w:marRight w:val="0"/>
          <w:marTop w:val="0"/>
          <w:marBottom w:val="0"/>
          <w:divBdr>
            <w:top w:val="none" w:sz="0" w:space="0" w:color="auto"/>
            <w:left w:val="none" w:sz="0" w:space="0" w:color="auto"/>
            <w:bottom w:val="none" w:sz="0" w:space="0" w:color="auto"/>
            <w:right w:val="none" w:sz="0" w:space="0" w:color="auto"/>
          </w:divBdr>
        </w:div>
        <w:div w:id="691301808">
          <w:marLeft w:val="0"/>
          <w:marRight w:val="0"/>
          <w:marTop w:val="0"/>
          <w:marBottom w:val="0"/>
          <w:divBdr>
            <w:top w:val="none" w:sz="0" w:space="0" w:color="auto"/>
            <w:left w:val="none" w:sz="0" w:space="0" w:color="auto"/>
            <w:bottom w:val="none" w:sz="0" w:space="0" w:color="auto"/>
            <w:right w:val="none" w:sz="0" w:space="0" w:color="auto"/>
          </w:divBdr>
        </w:div>
        <w:div w:id="792018797">
          <w:marLeft w:val="0"/>
          <w:marRight w:val="0"/>
          <w:marTop w:val="0"/>
          <w:marBottom w:val="0"/>
          <w:divBdr>
            <w:top w:val="none" w:sz="0" w:space="0" w:color="auto"/>
            <w:left w:val="none" w:sz="0" w:space="0" w:color="auto"/>
            <w:bottom w:val="none" w:sz="0" w:space="0" w:color="auto"/>
            <w:right w:val="none" w:sz="0" w:space="0" w:color="auto"/>
          </w:divBdr>
        </w:div>
        <w:div w:id="872114248">
          <w:marLeft w:val="0"/>
          <w:marRight w:val="0"/>
          <w:marTop w:val="0"/>
          <w:marBottom w:val="0"/>
          <w:divBdr>
            <w:top w:val="none" w:sz="0" w:space="0" w:color="auto"/>
            <w:left w:val="none" w:sz="0" w:space="0" w:color="auto"/>
            <w:bottom w:val="none" w:sz="0" w:space="0" w:color="auto"/>
            <w:right w:val="none" w:sz="0" w:space="0" w:color="auto"/>
          </w:divBdr>
        </w:div>
        <w:div w:id="1073047729">
          <w:marLeft w:val="0"/>
          <w:marRight w:val="0"/>
          <w:marTop w:val="0"/>
          <w:marBottom w:val="0"/>
          <w:divBdr>
            <w:top w:val="none" w:sz="0" w:space="0" w:color="auto"/>
            <w:left w:val="none" w:sz="0" w:space="0" w:color="auto"/>
            <w:bottom w:val="none" w:sz="0" w:space="0" w:color="auto"/>
            <w:right w:val="none" w:sz="0" w:space="0" w:color="auto"/>
          </w:divBdr>
        </w:div>
        <w:div w:id="1108935398">
          <w:marLeft w:val="0"/>
          <w:marRight w:val="0"/>
          <w:marTop w:val="0"/>
          <w:marBottom w:val="0"/>
          <w:divBdr>
            <w:top w:val="none" w:sz="0" w:space="0" w:color="auto"/>
            <w:left w:val="none" w:sz="0" w:space="0" w:color="auto"/>
            <w:bottom w:val="none" w:sz="0" w:space="0" w:color="auto"/>
            <w:right w:val="none" w:sz="0" w:space="0" w:color="auto"/>
          </w:divBdr>
        </w:div>
        <w:div w:id="1143931452">
          <w:marLeft w:val="0"/>
          <w:marRight w:val="0"/>
          <w:marTop w:val="0"/>
          <w:marBottom w:val="0"/>
          <w:divBdr>
            <w:top w:val="none" w:sz="0" w:space="0" w:color="auto"/>
            <w:left w:val="none" w:sz="0" w:space="0" w:color="auto"/>
            <w:bottom w:val="none" w:sz="0" w:space="0" w:color="auto"/>
            <w:right w:val="none" w:sz="0" w:space="0" w:color="auto"/>
          </w:divBdr>
        </w:div>
        <w:div w:id="1154029079">
          <w:marLeft w:val="0"/>
          <w:marRight w:val="0"/>
          <w:marTop w:val="0"/>
          <w:marBottom w:val="0"/>
          <w:divBdr>
            <w:top w:val="none" w:sz="0" w:space="0" w:color="auto"/>
            <w:left w:val="none" w:sz="0" w:space="0" w:color="auto"/>
            <w:bottom w:val="none" w:sz="0" w:space="0" w:color="auto"/>
            <w:right w:val="none" w:sz="0" w:space="0" w:color="auto"/>
          </w:divBdr>
        </w:div>
        <w:div w:id="1183477812">
          <w:marLeft w:val="0"/>
          <w:marRight w:val="0"/>
          <w:marTop w:val="0"/>
          <w:marBottom w:val="0"/>
          <w:divBdr>
            <w:top w:val="none" w:sz="0" w:space="0" w:color="auto"/>
            <w:left w:val="none" w:sz="0" w:space="0" w:color="auto"/>
            <w:bottom w:val="none" w:sz="0" w:space="0" w:color="auto"/>
            <w:right w:val="none" w:sz="0" w:space="0" w:color="auto"/>
          </w:divBdr>
        </w:div>
        <w:div w:id="1195776409">
          <w:marLeft w:val="0"/>
          <w:marRight w:val="0"/>
          <w:marTop w:val="0"/>
          <w:marBottom w:val="0"/>
          <w:divBdr>
            <w:top w:val="none" w:sz="0" w:space="0" w:color="auto"/>
            <w:left w:val="none" w:sz="0" w:space="0" w:color="auto"/>
            <w:bottom w:val="none" w:sz="0" w:space="0" w:color="auto"/>
            <w:right w:val="none" w:sz="0" w:space="0" w:color="auto"/>
          </w:divBdr>
        </w:div>
        <w:div w:id="1277837133">
          <w:marLeft w:val="0"/>
          <w:marRight w:val="0"/>
          <w:marTop w:val="0"/>
          <w:marBottom w:val="0"/>
          <w:divBdr>
            <w:top w:val="none" w:sz="0" w:space="0" w:color="auto"/>
            <w:left w:val="none" w:sz="0" w:space="0" w:color="auto"/>
            <w:bottom w:val="none" w:sz="0" w:space="0" w:color="auto"/>
            <w:right w:val="none" w:sz="0" w:space="0" w:color="auto"/>
          </w:divBdr>
        </w:div>
        <w:div w:id="2017343890">
          <w:marLeft w:val="0"/>
          <w:marRight w:val="0"/>
          <w:marTop w:val="0"/>
          <w:marBottom w:val="0"/>
          <w:divBdr>
            <w:top w:val="none" w:sz="0" w:space="0" w:color="auto"/>
            <w:left w:val="none" w:sz="0" w:space="0" w:color="auto"/>
            <w:bottom w:val="none" w:sz="0" w:space="0" w:color="auto"/>
            <w:right w:val="none" w:sz="0" w:space="0" w:color="auto"/>
          </w:divBdr>
        </w:div>
        <w:div w:id="2068260867">
          <w:marLeft w:val="0"/>
          <w:marRight w:val="0"/>
          <w:marTop w:val="0"/>
          <w:marBottom w:val="0"/>
          <w:divBdr>
            <w:top w:val="none" w:sz="0" w:space="0" w:color="auto"/>
            <w:left w:val="none" w:sz="0" w:space="0" w:color="auto"/>
            <w:bottom w:val="none" w:sz="0" w:space="0" w:color="auto"/>
            <w:right w:val="none" w:sz="0" w:space="0" w:color="auto"/>
          </w:divBdr>
        </w:div>
        <w:div w:id="2084329828">
          <w:marLeft w:val="0"/>
          <w:marRight w:val="0"/>
          <w:marTop w:val="0"/>
          <w:marBottom w:val="0"/>
          <w:divBdr>
            <w:top w:val="none" w:sz="0" w:space="0" w:color="auto"/>
            <w:left w:val="none" w:sz="0" w:space="0" w:color="auto"/>
            <w:bottom w:val="none" w:sz="0" w:space="0" w:color="auto"/>
            <w:right w:val="none" w:sz="0" w:space="0" w:color="auto"/>
          </w:divBdr>
        </w:div>
      </w:divsChild>
    </w:div>
    <w:div w:id="393740442">
      <w:bodyDiv w:val="1"/>
      <w:marLeft w:val="0"/>
      <w:marRight w:val="0"/>
      <w:marTop w:val="0"/>
      <w:marBottom w:val="0"/>
      <w:divBdr>
        <w:top w:val="none" w:sz="0" w:space="0" w:color="auto"/>
        <w:left w:val="none" w:sz="0" w:space="0" w:color="auto"/>
        <w:bottom w:val="none" w:sz="0" w:space="0" w:color="auto"/>
        <w:right w:val="none" w:sz="0" w:space="0" w:color="auto"/>
      </w:divBdr>
    </w:div>
    <w:div w:id="462500212">
      <w:bodyDiv w:val="1"/>
      <w:marLeft w:val="0"/>
      <w:marRight w:val="0"/>
      <w:marTop w:val="0"/>
      <w:marBottom w:val="0"/>
      <w:divBdr>
        <w:top w:val="none" w:sz="0" w:space="0" w:color="auto"/>
        <w:left w:val="none" w:sz="0" w:space="0" w:color="auto"/>
        <w:bottom w:val="none" w:sz="0" w:space="0" w:color="auto"/>
        <w:right w:val="none" w:sz="0" w:space="0" w:color="auto"/>
      </w:divBdr>
    </w:div>
    <w:div w:id="465664078">
      <w:bodyDiv w:val="1"/>
      <w:marLeft w:val="0"/>
      <w:marRight w:val="0"/>
      <w:marTop w:val="0"/>
      <w:marBottom w:val="0"/>
      <w:divBdr>
        <w:top w:val="none" w:sz="0" w:space="0" w:color="auto"/>
        <w:left w:val="none" w:sz="0" w:space="0" w:color="auto"/>
        <w:bottom w:val="none" w:sz="0" w:space="0" w:color="auto"/>
        <w:right w:val="none" w:sz="0" w:space="0" w:color="auto"/>
      </w:divBdr>
    </w:div>
    <w:div w:id="513960046">
      <w:bodyDiv w:val="1"/>
      <w:marLeft w:val="0"/>
      <w:marRight w:val="0"/>
      <w:marTop w:val="0"/>
      <w:marBottom w:val="0"/>
      <w:divBdr>
        <w:top w:val="none" w:sz="0" w:space="0" w:color="auto"/>
        <w:left w:val="none" w:sz="0" w:space="0" w:color="auto"/>
        <w:bottom w:val="none" w:sz="0" w:space="0" w:color="auto"/>
        <w:right w:val="none" w:sz="0" w:space="0" w:color="auto"/>
      </w:divBdr>
    </w:div>
    <w:div w:id="691106025">
      <w:bodyDiv w:val="1"/>
      <w:marLeft w:val="0"/>
      <w:marRight w:val="0"/>
      <w:marTop w:val="0"/>
      <w:marBottom w:val="0"/>
      <w:divBdr>
        <w:top w:val="none" w:sz="0" w:space="0" w:color="auto"/>
        <w:left w:val="none" w:sz="0" w:space="0" w:color="auto"/>
        <w:bottom w:val="none" w:sz="0" w:space="0" w:color="auto"/>
        <w:right w:val="none" w:sz="0" w:space="0" w:color="auto"/>
      </w:divBdr>
    </w:div>
    <w:div w:id="715814116">
      <w:bodyDiv w:val="1"/>
      <w:marLeft w:val="0"/>
      <w:marRight w:val="0"/>
      <w:marTop w:val="0"/>
      <w:marBottom w:val="0"/>
      <w:divBdr>
        <w:top w:val="none" w:sz="0" w:space="0" w:color="auto"/>
        <w:left w:val="none" w:sz="0" w:space="0" w:color="auto"/>
        <w:bottom w:val="none" w:sz="0" w:space="0" w:color="auto"/>
        <w:right w:val="none" w:sz="0" w:space="0" w:color="auto"/>
      </w:divBdr>
    </w:div>
    <w:div w:id="799423121">
      <w:bodyDiv w:val="1"/>
      <w:marLeft w:val="0"/>
      <w:marRight w:val="0"/>
      <w:marTop w:val="0"/>
      <w:marBottom w:val="0"/>
      <w:divBdr>
        <w:top w:val="none" w:sz="0" w:space="0" w:color="auto"/>
        <w:left w:val="none" w:sz="0" w:space="0" w:color="auto"/>
        <w:bottom w:val="none" w:sz="0" w:space="0" w:color="auto"/>
        <w:right w:val="none" w:sz="0" w:space="0" w:color="auto"/>
      </w:divBdr>
      <w:divsChild>
        <w:div w:id="556672637">
          <w:marLeft w:val="0"/>
          <w:marRight w:val="0"/>
          <w:marTop w:val="0"/>
          <w:marBottom w:val="0"/>
          <w:divBdr>
            <w:top w:val="none" w:sz="0" w:space="0" w:color="auto"/>
            <w:left w:val="none" w:sz="0" w:space="0" w:color="auto"/>
            <w:bottom w:val="none" w:sz="0" w:space="0" w:color="auto"/>
            <w:right w:val="none" w:sz="0" w:space="0" w:color="auto"/>
          </w:divBdr>
        </w:div>
        <w:div w:id="1781955152">
          <w:marLeft w:val="0"/>
          <w:marRight w:val="0"/>
          <w:marTop w:val="0"/>
          <w:marBottom w:val="0"/>
          <w:divBdr>
            <w:top w:val="none" w:sz="0" w:space="0" w:color="auto"/>
            <w:left w:val="none" w:sz="0" w:space="0" w:color="auto"/>
            <w:bottom w:val="none" w:sz="0" w:space="0" w:color="auto"/>
            <w:right w:val="none" w:sz="0" w:space="0" w:color="auto"/>
          </w:divBdr>
        </w:div>
        <w:div w:id="2038117497">
          <w:marLeft w:val="0"/>
          <w:marRight w:val="0"/>
          <w:marTop w:val="0"/>
          <w:marBottom w:val="0"/>
          <w:divBdr>
            <w:top w:val="none" w:sz="0" w:space="0" w:color="auto"/>
            <w:left w:val="none" w:sz="0" w:space="0" w:color="auto"/>
            <w:bottom w:val="none" w:sz="0" w:space="0" w:color="auto"/>
            <w:right w:val="none" w:sz="0" w:space="0" w:color="auto"/>
          </w:divBdr>
        </w:div>
      </w:divsChild>
    </w:div>
    <w:div w:id="814369073">
      <w:bodyDiv w:val="1"/>
      <w:marLeft w:val="0"/>
      <w:marRight w:val="0"/>
      <w:marTop w:val="0"/>
      <w:marBottom w:val="0"/>
      <w:divBdr>
        <w:top w:val="none" w:sz="0" w:space="0" w:color="auto"/>
        <w:left w:val="none" w:sz="0" w:space="0" w:color="auto"/>
        <w:bottom w:val="none" w:sz="0" w:space="0" w:color="auto"/>
        <w:right w:val="none" w:sz="0" w:space="0" w:color="auto"/>
      </w:divBdr>
      <w:divsChild>
        <w:div w:id="265624220">
          <w:marLeft w:val="0"/>
          <w:marRight w:val="0"/>
          <w:marTop w:val="0"/>
          <w:marBottom w:val="0"/>
          <w:divBdr>
            <w:top w:val="none" w:sz="0" w:space="0" w:color="auto"/>
            <w:left w:val="none" w:sz="0" w:space="0" w:color="auto"/>
            <w:bottom w:val="none" w:sz="0" w:space="0" w:color="auto"/>
            <w:right w:val="none" w:sz="0" w:space="0" w:color="auto"/>
          </w:divBdr>
        </w:div>
        <w:div w:id="1479372115">
          <w:marLeft w:val="0"/>
          <w:marRight w:val="0"/>
          <w:marTop w:val="0"/>
          <w:marBottom w:val="0"/>
          <w:divBdr>
            <w:top w:val="none" w:sz="0" w:space="0" w:color="auto"/>
            <w:left w:val="none" w:sz="0" w:space="0" w:color="auto"/>
            <w:bottom w:val="none" w:sz="0" w:space="0" w:color="auto"/>
            <w:right w:val="none" w:sz="0" w:space="0" w:color="auto"/>
          </w:divBdr>
        </w:div>
      </w:divsChild>
    </w:div>
    <w:div w:id="832380339">
      <w:bodyDiv w:val="1"/>
      <w:marLeft w:val="0"/>
      <w:marRight w:val="0"/>
      <w:marTop w:val="0"/>
      <w:marBottom w:val="0"/>
      <w:divBdr>
        <w:top w:val="none" w:sz="0" w:space="0" w:color="auto"/>
        <w:left w:val="none" w:sz="0" w:space="0" w:color="auto"/>
        <w:bottom w:val="none" w:sz="0" w:space="0" w:color="auto"/>
        <w:right w:val="none" w:sz="0" w:space="0" w:color="auto"/>
      </w:divBdr>
    </w:div>
    <w:div w:id="866215829">
      <w:bodyDiv w:val="1"/>
      <w:marLeft w:val="0"/>
      <w:marRight w:val="0"/>
      <w:marTop w:val="0"/>
      <w:marBottom w:val="0"/>
      <w:divBdr>
        <w:top w:val="none" w:sz="0" w:space="0" w:color="auto"/>
        <w:left w:val="none" w:sz="0" w:space="0" w:color="auto"/>
        <w:bottom w:val="none" w:sz="0" w:space="0" w:color="auto"/>
        <w:right w:val="none" w:sz="0" w:space="0" w:color="auto"/>
      </w:divBdr>
    </w:div>
    <w:div w:id="951395975">
      <w:bodyDiv w:val="1"/>
      <w:marLeft w:val="0"/>
      <w:marRight w:val="0"/>
      <w:marTop w:val="0"/>
      <w:marBottom w:val="0"/>
      <w:divBdr>
        <w:top w:val="none" w:sz="0" w:space="0" w:color="auto"/>
        <w:left w:val="none" w:sz="0" w:space="0" w:color="auto"/>
        <w:bottom w:val="none" w:sz="0" w:space="0" w:color="auto"/>
        <w:right w:val="none" w:sz="0" w:space="0" w:color="auto"/>
      </w:divBdr>
    </w:div>
    <w:div w:id="971401642">
      <w:bodyDiv w:val="1"/>
      <w:marLeft w:val="0"/>
      <w:marRight w:val="0"/>
      <w:marTop w:val="0"/>
      <w:marBottom w:val="0"/>
      <w:divBdr>
        <w:top w:val="none" w:sz="0" w:space="0" w:color="auto"/>
        <w:left w:val="none" w:sz="0" w:space="0" w:color="auto"/>
        <w:bottom w:val="none" w:sz="0" w:space="0" w:color="auto"/>
        <w:right w:val="none" w:sz="0" w:space="0" w:color="auto"/>
      </w:divBdr>
      <w:divsChild>
        <w:div w:id="7367875">
          <w:marLeft w:val="0"/>
          <w:marRight w:val="0"/>
          <w:marTop w:val="0"/>
          <w:marBottom w:val="0"/>
          <w:divBdr>
            <w:top w:val="none" w:sz="0" w:space="0" w:color="auto"/>
            <w:left w:val="none" w:sz="0" w:space="0" w:color="auto"/>
            <w:bottom w:val="none" w:sz="0" w:space="0" w:color="auto"/>
            <w:right w:val="none" w:sz="0" w:space="0" w:color="auto"/>
          </w:divBdr>
        </w:div>
        <w:div w:id="170681892">
          <w:marLeft w:val="0"/>
          <w:marRight w:val="0"/>
          <w:marTop w:val="0"/>
          <w:marBottom w:val="0"/>
          <w:divBdr>
            <w:top w:val="none" w:sz="0" w:space="0" w:color="auto"/>
            <w:left w:val="none" w:sz="0" w:space="0" w:color="auto"/>
            <w:bottom w:val="none" w:sz="0" w:space="0" w:color="auto"/>
            <w:right w:val="none" w:sz="0" w:space="0" w:color="auto"/>
          </w:divBdr>
        </w:div>
        <w:div w:id="556088172">
          <w:marLeft w:val="0"/>
          <w:marRight w:val="0"/>
          <w:marTop w:val="0"/>
          <w:marBottom w:val="0"/>
          <w:divBdr>
            <w:top w:val="none" w:sz="0" w:space="0" w:color="auto"/>
            <w:left w:val="none" w:sz="0" w:space="0" w:color="auto"/>
            <w:bottom w:val="none" w:sz="0" w:space="0" w:color="auto"/>
            <w:right w:val="none" w:sz="0" w:space="0" w:color="auto"/>
          </w:divBdr>
        </w:div>
      </w:divsChild>
    </w:div>
    <w:div w:id="1024743091">
      <w:bodyDiv w:val="1"/>
      <w:marLeft w:val="0"/>
      <w:marRight w:val="0"/>
      <w:marTop w:val="0"/>
      <w:marBottom w:val="0"/>
      <w:divBdr>
        <w:top w:val="none" w:sz="0" w:space="0" w:color="auto"/>
        <w:left w:val="none" w:sz="0" w:space="0" w:color="auto"/>
        <w:bottom w:val="none" w:sz="0" w:space="0" w:color="auto"/>
        <w:right w:val="none" w:sz="0" w:space="0" w:color="auto"/>
      </w:divBdr>
    </w:div>
    <w:div w:id="1422992508">
      <w:bodyDiv w:val="1"/>
      <w:marLeft w:val="0"/>
      <w:marRight w:val="0"/>
      <w:marTop w:val="0"/>
      <w:marBottom w:val="0"/>
      <w:divBdr>
        <w:top w:val="none" w:sz="0" w:space="0" w:color="auto"/>
        <w:left w:val="none" w:sz="0" w:space="0" w:color="auto"/>
        <w:bottom w:val="none" w:sz="0" w:space="0" w:color="auto"/>
        <w:right w:val="none" w:sz="0" w:space="0" w:color="auto"/>
      </w:divBdr>
      <w:divsChild>
        <w:div w:id="1247500810">
          <w:marLeft w:val="0"/>
          <w:marRight w:val="0"/>
          <w:marTop w:val="0"/>
          <w:marBottom w:val="0"/>
          <w:divBdr>
            <w:top w:val="none" w:sz="0" w:space="0" w:color="auto"/>
            <w:left w:val="none" w:sz="0" w:space="0" w:color="auto"/>
            <w:bottom w:val="none" w:sz="0" w:space="0" w:color="auto"/>
            <w:right w:val="none" w:sz="0" w:space="0" w:color="auto"/>
          </w:divBdr>
        </w:div>
        <w:div w:id="1565600292">
          <w:marLeft w:val="0"/>
          <w:marRight w:val="0"/>
          <w:marTop w:val="0"/>
          <w:marBottom w:val="0"/>
          <w:divBdr>
            <w:top w:val="none" w:sz="0" w:space="0" w:color="auto"/>
            <w:left w:val="none" w:sz="0" w:space="0" w:color="auto"/>
            <w:bottom w:val="none" w:sz="0" w:space="0" w:color="auto"/>
            <w:right w:val="none" w:sz="0" w:space="0" w:color="auto"/>
          </w:divBdr>
        </w:div>
        <w:div w:id="1566717004">
          <w:marLeft w:val="0"/>
          <w:marRight w:val="0"/>
          <w:marTop w:val="0"/>
          <w:marBottom w:val="0"/>
          <w:divBdr>
            <w:top w:val="none" w:sz="0" w:space="0" w:color="auto"/>
            <w:left w:val="none" w:sz="0" w:space="0" w:color="auto"/>
            <w:bottom w:val="none" w:sz="0" w:space="0" w:color="auto"/>
            <w:right w:val="none" w:sz="0" w:space="0" w:color="auto"/>
          </w:divBdr>
        </w:div>
      </w:divsChild>
    </w:div>
    <w:div w:id="1426221178">
      <w:bodyDiv w:val="1"/>
      <w:marLeft w:val="0"/>
      <w:marRight w:val="0"/>
      <w:marTop w:val="0"/>
      <w:marBottom w:val="0"/>
      <w:divBdr>
        <w:top w:val="none" w:sz="0" w:space="0" w:color="auto"/>
        <w:left w:val="none" w:sz="0" w:space="0" w:color="auto"/>
        <w:bottom w:val="none" w:sz="0" w:space="0" w:color="auto"/>
        <w:right w:val="none" w:sz="0" w:space="0" w:color="auto"/>
      </w:divBdr>
    </w:div>
    <w:div w:id="1551769647">
      <w:bodyDiv w:val="1"/>
      <w:marLeft w:val="0"/>
      <w:marRight w:val="0"/>
      <w:marTop w:val="0"/>
      <w:marBottom w:val="0"/>
      <w:divBdr>
        <w:top w:val="none" w:sz="0" w:space="0" w:color="auto"/>
        <w:left w:val="none" w:sz="0" w:space="0" w:color="auto"/>
        <w:bottom w:val="none" w:sz="0" w:space="0" w:color="auto"/>
        <w:right w:val="none" w:sz="0" w:space="0" w:color="auto"/>
      </w:divBdr>
    </w:div>
    <w:div w:id="1554346321">
      <w:bodyDiv w:val="1"/>
      <w:marLeft w:val="0"/>
      <w:marRight w:val="0"/>
      <w:marTop w:val="0"/>
      <w:marBottom w:val="0"/>
      <w:divBdr>
        <w:top w:val="none" w:sz="0" w:space="0" w:color="auto"/>
        <w:left w:val="none" w:sz="0" w:space="0" w:color="auto"/>
        <w:bottom w:val="none" w:sz="0" w:space="0" w:color="auto"/>
        <w:right w:val="none" w:sz="0" w:space="0" w:color="auto"/>
      </w:divBdr>
      <w:divsChild>
        <w:div w:id="97720805">
          <w:marLeft w:val="0"/>
          <w:marRight w:val="0"/>
          <w:marTop w:val="0"/>
          <w:marBottom w:val="0"/>
          <w:divBdr>
            <w:top w:val="none" w:sz="0" w:space="0" w:color="auto"/>
            <w:left w:val="none" w:sz="0" w:space="0" w:color="auto"/>
            <w:bottom w:val="none" w:sz="0" w:space="0" w:color="auto"/>
            <w:right w:val="none" w:sz="0" w:space="0" w:color="auto"/>
          </w:divBdr>
        </w:div>
        <w:div w:id="707072816">
          <w:marLeft w:val="0"/>
          <w:marRight w:val="0"/>
          <w:marTop w:val="0"/>
          <w:marBottom w:val="0"/>
          <w:divBdr>
            <w:top w:val="none" w:sz="0" w:space="0" w:color="auto"/>
            <w:left w:val="none" w:sz="0" w:space="0" w:color="auto"/>
            <w:bottom w:val="none" w:sz="0" w:space="0" w:color="auto"/>
            <w:right w:val="none" w:sz="0" w:space="0" w:color="auto"/>
          </w:divBdr>
        </w:div>
        <w:div w:id="712660448">
          <w:marLeft w:val="0"/>
          <w:marRight w:val="0"/>
          <w:marTop w:val="0"/>
          <w:marBottom w:val="0"/>
          <w:divBdr>
            <w:top w:val="none" w:sz="0" w:space="0" w:color="auto"/>
            <w:left w:val="none" w:sz="0" w:space="0" w:color="auto"/>
            <w:bottom w:val="none" w:sz="0" w:space="0" w:color="auto"/>
            <w:right w:val="none" w:sz="0" w:space="0" w:color="auto"/>
          </w:divBdr>
        </w:div>
        <w:div w:id="2146577944">
          <w:marLeft w:val="0"/>
          <w:marRight w:val="0"/>
          <w:marTop w:val="0"/>
          <w:marBottom w:val="0"/>
          <w:divBdr>
            <w:top w:val="none" w:sz="0" w:space="0" w:color="auto"/>
            <w:left w:val="none" w:sz="0" w:space="0" w:color="auto"/>
            <w:bottom w:val="none" w:sz="0" w:space="0" w:color="auto"/>
            <w:right w:val="none" w:sz="0" w:space="0" w:color="auto"/>
          </w:divBdr>
        </w:div>
      </w:divsChild>
    </w:div>
    <w:div w:id="1562711021">
      <w:bodyDiv w:val="1"/>
      <w:marLeft w:val="0"/>
      <w:marRight w:val="0"/>
      <w:marTop w:val="0"/>
      <w:marBottom w:val="0"/>
      <w:divBdr>
        <w:top w:val="none" w:sz="0" w:space="0" w:color="auto"/>
        <w:left w:val="none" w:sz="0" w:space="0" w:color="auto"/>
        <w:bottom w:val="none" w:sz="0" w:space="0" w:color="auto"/>
        <w:right w:val="none" w:sz="0" w:space="0" w:color="auto"/>
      </w:divBdr>
    </w:div>
    <w:div w:id="1632059077">
      <w:bodyDiv w:val="1"/>
      <w:marLeft w:val="0"/>
      <w:marRight w:val="0"/>
      <w:marTop w:val="0"/>
      <w:marBottom w:val="0"/>
      <w:divBdr>
        <w:top w:val="none" w:sz="0" w:space="0" w:color="auto"/>
        <w:left w:val="none" w:sz="0" w:space="0" w:color="auto"/>
        <w:bottom w:val="none" w:sz="0" w:space="0" w:color="auto"/>
        <w:right w:val="none" w:sz="0" w:space="0" w:color="auto"/>
      </w:divBdr>
    </w:div>
    <w:div w:id="1669013994">
      <w:bodyDiv w:val="1"/>
      <w:marLeft w:val="0"/>
      <w:marRight w:val="0"/>
      <w:marTop w:val="0"/>
      <w:marBottom w:val="0"/>
      <w:divBdr>
        <w:top w:val="none" w:sz="0" w:space="0" w:color="auto"/>
        <w:left w:val="none" w:sz="0" w:space="0" w:color="auto"/>
        <w:bottom w:val="none" w:sz="0" w:space="0" w:color="auto"/>
        <w:right w:val="none" w:sz="0" w:space="0" w:color="auto"/>
      </w:divBdr>
    </w:div>
    <w:div w:id="1705406554">
      <w:bodyDiv w:val="1"/>
      <w:marLeft w:val="0"/>
      <w:marRight w:val="0"/>
      <w:marTop w:val="0"/>
      <w:marBottom w:val="0"/>
      <w:divBdr>
        <w:top w:val="none" w:sz="0" w:space="0" w:color="auto"/>
        <w:left w:val="none" w:sz="0" w:space="0" w:color="auto"/>
        <w:bottom w:val="none" w:sz="0" w:space="0" w:color="auto"/>
        <w:right w:val="none" w:sz="0" w:space="0" w:color="auto"/>
      </w:divBdr>
    </w:div>
    <w:div w:id="1739588973">
      <w:bodyDiv w:val="1"/>
      <w:marLeft w:val="0"/>
      <w:marRight w:val="0"/>
      <w:marTop w:val="0"/>
      <w:marBottom w:val="0"/>
      <w:divBdr>
        <w:top w:val="none" w:sz="0" w:space="0" w:color="auto"/>
        <w:left w:val="none" w:sz="0" w:space="0" w:color="auto"/>
        <w:bottom w:val="none" w:sz="0" w:space="0" w:color="auto"/>
        <w:right w:val="none" w:sz="0" w:space="0" w:color="auto"/>
      </w:divBdr>
      <w:divsChild>
        <w:div w:id="297104405">
          <w:marLeft w:val="0"/>
          <w:marRight w:val="0"/>
          <w:marTop w:val="0"/>
          <w:marBottom w:val="0"/>
          <w:divBdr>
            <w:top w:val="none" w:sz="0" w:space="0" w:color="auto"/>
            <w:left w:val="none" w:sz="0" w:space="0" w:color="auto"/>
            <w:bottom w:val="none" w:sz="0" w:space="0" w:color="auto"/>
            <w:right w:val="none" w:sz="0" w:space="0" w:color="auto"/>
          </w:divBdr>
        </w:div>
        <w:div w:id="443428452">
          <w:marLeft w:val="0"/>
          <w:marRight w:val="0"/>
          <w:marTop w:val="0"/>
          <w:marBottom w:val="0"/>
          <w:divBdr>
            <w:top w:val="none" w:sz="0" w:space="0" w:color="auto"/>
            <w:left w:val="none" w:sz="0" w:space="0" w:color="auto"/>
            <w:bottom w:val="none" w:sz="0" w:space="0" w:color="auto"/>
            <w:right w:val="none" w:sz="0" w:space="0" w:color="auto"/>
          </w:divBdr>
        </w:div>
        <w:div w:id="453671254">
          <w:marLeft w:val="0"/>
          <w:marRight w:val="0"/>
          <w:marTop w:val="0"/>
          <w:marBottom w:val="0"/>
          <w:divBdr>
            <w:top w:val="none" w:sz="0" w:space="0" w:color="auto"/>
            <w:left w:val="none" w:sz="0" w:space="0" w:color="auto"/>
            <w:bottom w:val="none" w:sz="0" w:space="0" w:color="auto"/>
            <w:right w:val="none" w:sz="0" w:space="0" w:color="auto"/>
          </w:divBdr>
        </w:div>
        <w:div w:id="947782379">
          <w:marLeft w:val="0"/>
          <w:marRight w:val="0"/>
          <w:marTop w:val="0"/>
          <w:marBottom w:val="0"/>
          <w:divBdr>
            <w:top w:val="none" w:sz="0" w:space="0" w:color="auto"/>
            <w:left w:val="none" w:sz="0" w:space="0" w:color="auto"/>
            <w:bottom w:val="none" w:sz="0" w:space="0" w:color="auto"/>
            <w:right w:val="none" w:sz="0" w:space="0" w:color="auto"/>
          </w:divBdr>
        </w:div>
        <w:div w:id="1083991796">
          <w:marLeft w:val="0"/>
          <w:marRight w:val="0"/>
          <w:marTop w:val="0"/>
          <w:marBottom w:val="0"/>
          <w:divBdr>
            <w:top w:val="none" w:sz="0" w:space="0" w:color="auto"/>
            <w:left w:val="none" w:sz="0" w:space="0" w:color="auto"/>
            <w:bottom w:val="none" w:sz="0" w:space="0" w:color="auto"/>
            <w:right w:val="none" w:sz="0" w:space="0" w:color="auto"/>
          </w:divBdr>
        </w:div>
        <w:div w:id="1482959353">
          <w:marLeft w:val="0"/>
          <w:marRight w:val="0"/>
          <w:marTop w:val="0"/>
          <w:marBottom w:val="0"/>
          <w:divBdr>
            <w:top w:val="none" w:sz="0" w:space="0" w:color="auto"/>
            <w:left w:val="none" w:sz="0" w:space="0" w:color="auto"/>
            <w:bottom w:val="none" w:sz="0" w:space="0" w:color="auto"/>
            <w:right w:val="none" w:sz="0" w:space="0" w:color="auto"/>
          </w:divBdr>
        </w:div>
        <w:div w:id="1815025099">
          <w:marLeft w:val="0"/>
          <w:marRight w:val="0"/>
          <w:marTop w:val="0"/>
          <w:marBottom w:val="0"/>
          <w:divBdr>
            <w:top w:val="none" w:sz="0" w:space="0" w:color="auto"/>
            <w:left w:val="none" w:sz="0" w:space="0" w:color="auto"/>
            <w:bottom w:val="none" w:sz="0" w:space="0" w:color="auto"/>
            <w:right w:val="none" w:sz="0" w:space="0" w:color="auto"/>
          </w:divBdr>
        </w:div>
        <w:div w:id="1909344688">
          <w:marLeft w:val="0"/>
          <w:marRight w:val="0"/>
          <w:marTop w:val="0"/>
          <w:marBottom w:val="0"/>
          <w:divBdr>
            <w:top w:val="none" w:sz="0" w:space="0" w:color="auto"/>
            <w:left w:val="none" w:sz="0" w:space="0" w:color="auto"/>
            <w:bottom w:val="none" w:sz="0" w:space="0" w:color="auto"/>
            <w:right w:val="none" w:sz="0" w:space="0" w:color="auto"/>
          </w:divBdr>
        </w:div>
        <w:div w:id="2143227858">
          <w:marLeft w:val="0"/>
          <w:marRight w:val="0"/>
          <w:marTop w:val="0"/>
          <w:marBottom w:val="0"/>
          <w:divBdr>
            <w:top w:val="none" w:sz="0" w:space="0" w:color="auto"/>
            <w:left w:val="none" w:sz="0" w:space="0" w:color="auto"/>
            <w:bottom w:val="none" w:sz="0" w:space="0" w:color="auto"/>
            <w:right w:val="none" w:sz="0" w:space="0" w:color="auto"/>
          </w:divBdr>
        </w:div>
      </w:divsChild>
    </w:div>
    <w:div w:id="1769038472">
      <w:bodyDiv w:val="1"/>
      <w:marLeft w:val="0"/>
      <w:marRight w:val="0"/>
      <w:marTop w:val="0"/>
      <w:marBottom w:val="0"/>
      <w:divBdr>
        <w:top w:val="none" w:sz="0" w:space="0" w:color="auto"/>
        <w:left w:val="none" w:sz="0" w:space="0" w:color="auto"/>
        <w:bottom w:val="none" w:sz="0" w:space="0" w:color="auto"/>
        <w:right w:val="none" w:sz="0" w:space="0" w:color="auto"/>
      </w:divBdr>
      <w:divsChild>
        <w:div w:id="415202612">
          <w:marLeft w:val="0"/>
          <w:marRight w:val="0"/>
          <w:marTop w:val="0"/>
          <w:marBottom w:val="0"/>
          <w:divBdr>
            <w:top w:val="none" w:sz="0" w:space="0" w:color="auto"/>
            <w:left w:val="none" w:sz="0" w:space="0" w:color="auto"/>
            <w:bottom w:val="none" w:sz="0" w:space="0" w:color="auto"/>
            <w:right w:val="none" w:sz="0" w:space="0" w:color="auto"/>
          </w:divBdr>
        </w:div>
        <w:div w:id="815337175">
          <w:marLeft w:val="0"/>
          <w:marRight w:val="0"/>
          <w:marTop w:val="0"/>
          <w:marBottom w:val="0"/>
          <w:divBdr>
            <w:top w:val="none" w:sz="0" w:space="0" w:color="auto"/>
            <w:left w:val="none" w:sz="0" w:space="0" w:color="auto"/>
            <w:bottom w:val="none" w:sz="0" w:space="0" w:color="auto"/>
            <w:right w:val="none" w:sz="0" w:space="0" w:color="auto"/>
          </w:divBdr>
        </w:div>
        <w:div w:id="1020200469">
          <w:marLeft w:val="0"/>
          <w:marRight w:val="0"/>
          <w:marTop w:val="0"/>
          <w:marBottom w:val="0"/>
          <w:divBdr>
            <w:top w:val="none" w:sz="0" w:space="0" w:color="auto"/>
            <w:left w:val="none" w:sz="0" w:space="0" w:color="auto"/>
            <w:bottom w:val="none" w:sz="0" w:space="0" w:color="auto"/>
            <w:right w:val="none" w:sz="0" w:space="0" w:color="auto"/>
          </w:divBdr>
        </w:div>
        <w:div w:id="1504511041">
          <w:marLeft w:val="0"/>
          <w:marRight w:val="0"/>
          <w:marTop w:val="0"/>
          <w:marBottom w:val="0"/>
          <w:divBdr>
            <w:top w:val="none" w:sz="0" w:space="0" w:color="auto"/>
            <w:left w:val="none" w:sz="0" w:space="0" w:color="auto"/>
            <w:bottom w:val="none" w:sz="0" w:space="0" w:color="auto"/>
            <w:right w:val="none" w:sz="0" w:space="0" w:color="auto"/>
          </w:divBdr>
        </w:div>
        <w:div w:id="1625581591">
          <w:marLeft w:val="0"/>
          <w:marRight w:val="0"/>
          <w:marTop w:val="0"/>
          <w:marBottom w:val="0"/>
          <w:divBdr>
            <w:top w:val="none" w:sz="0" w:space="0" w:color="auto"/>
            <w:left w:val="none" w:sz="0" w:space="0" w:color="auto"/>
            <w:bottom w:val="none" w:sz="0" w:space="0" w:color="auto"/>
            <w:right w:val="none" w:sz="0" w:space="0" w:color="auto"/>
          </w:divBdr>
        </w:div>
        <w:div w:id="1630091613">
          <w:marLeft w:val="0"/>
          <w:marRight w:val="0"/>
          <w:marTop w:val="0"/>
          <w:marBottom w:val="0"/>
          <w:divBdr>
            <w:top w:val="none" w:sz="0" w:space="0" w:color="auto"/>
            <w:left w:val="none" w:sz="0" w:space="0" w:color="auto"/>
            <w:bottom w:val="none" w:sz="0" w:space="0" w:color="auto"/>
            <w:right w:val="none" w:sz="0" w:space="0" w:color="auto"/>
          </w:divBdr>
        </w:div>
      </w:divsChild>
    </w:div>
    <w:div w:id="1839803444">
      <w:bodyDiv w:val="1"/>
      <w:marLeft w:val="0"/>
      <w:marRight w:val="0"/>
      <w:marTop w:val="0"/>
      <w:marBottom w:val="0"/>
      <w:divBdr>
        <w:top w:val="none" w:sz="0" w:space="0" w:color="auto"/>
        <w:left w:val="none" w:sz="0" w:space="0" w:color="auto"/>
        <w:bottom w:val="none" w:sz="0" w:space="0" w:color="auto"/>
        <w:right w:val="none" w:sz="0" w:space="0" w:color="auto"/>
      </w:divBdr>
    </w:div>
    <w:div w:id="1851337607">
      <w:bodyDiv w:val="1"/>
      <w:marLeft w:val="0"/>
      <w:marRight w:val="0"/>
      <w:marTop w:val="0"/>
      <w:marBottom w:val="0"/>
      <w:divBdr>
        <w:top w:val="none" w:sz="0" w:space="0" w:color="auto"/>
        <w:left w:val="none" w:sz="0" w:space="0" w:color="auto"/>
        <w:bottom w:val="none" w:sz="0" w:space="0" w:color="auto"/>
        <w:right w:val="none" w:sz="0" w:space="0" w:color="auto"/>
      </w:divBdr>
    </w:div>
    <w:div w:id="1851404380">
      <w:bodyDiv w:val="1"/>
      <w:marLeft w:val="0"/>
      <w:marRight w:val="0"/>
      <w:marTop w:val="0"/>
      <w:marBottom w:val="0"/>
      <w:divBdr>
        <w:top w:val="none" w:sz="0" w:space="0" w:color="auto"/>
        <w:left w:val="none" w:sz="0" w:space="0" w:color="auto"/>
        <w:bottom w:val="none" w:sz="0" w:space="0" w:color="auto"/>
        <w:right w:val="none" w:sz="0" w:space="0" w:color="auto"/>
      </w:divBdr>
      <w:divsChild>
        <w:div w:id="477654345">
          <w:marLeft w:val="0"/>
          <w:marRight w:val="0"/>
          <w:marTop w:val="0"/>
          <w:marBottom w:val="0"/>
          <w:divBdr>
            <w:top w:val="none" w:sz="0" w:space="0" w:color="auto"/>
            <w:left w:val="none" w:sz="0" w:space="0" w:color="auto"/>
            <w:bottom w:val="none" w:sz="0" w:space="0" w:color="auto"/>
            <w:right w:val="none" w:sz="0" w:space="0" w:color="auto"/>
          </w:divBdr>
        </w:div>
        <w:div w:id="570778957">
          <w:marLeft w:val="0"/>
          <w:marRight w:val="0"/>
          <w:marTop w:val="0"/>
          <w:marBottom w:val="0"/>
          <w:divBdr>
            <w:top w:val="none" w:sz="0" w:space="0" w:color="auto"/>
            <w:left w:val="none" w:sz="0" w:space="0" w:color="auto"/>
            <w:bottom w:val="none" w:sz="0" w:space="0" w:color="auto"/>
            <w:right w:val="none" w:sz="0" w:space="0" w:color="auto"/>
          </w:divBdr>
        </w:div>
      </w:divsChild>
    </w:div>
    <w:div w:id="1867017472">
      <w:bodyDiv w:val="1"/>
      <w:marLeft w:val="0"/>
      <w:marRight w:val="0"/>
      <w:marTop w:val="0"/>
      <w:marBottom w:val="0"/>
      <w:divBdr>
        <w:top w:val="none" w:sz="0" w:space="0" w:color="auto"/>
        <w:left w:val="none" w:sz="0" w:space="0" w:color="auto"/>
        <w:bottom w:val="none" w:sz="0" w:space="0" w:color="auto"/>
        <w:right w:val="none" w:sz="0" w:space="0" w:color="auto"/>
      </w:divBdr>
    </w:div>
    <w:div w:id="1943300840">
      <w:bodyDiv w:val="1"/>
      <w:marLeft w:val="0"/>
      <w:marRight w:val="0"/>
      <w:marTop w:val="0"/>
      <w:marBottom w:val="0"/>
      <w:divBdr>
        <w:top w:val="none" w:sz="0" w:space="0" w:color="auto"/>
        <w:left w:val="none" w:sz="0" w:space="0" w:color="auto"/>
        <w:bottom w:val="none" w:sz="0" w:space="0" w:color="auto"/>
        <w:right w:val="none" w:sz="0" w:space="0" w:color="auto"/>
      </w:divBdr>
    </w:div>
    <w:div w:id="2014263990">
      <w:bodyDiv w:val="1"/>
      <w:marLeft w:val="0"/>
      <w:marRight w:val="0"/>
      <w:marTop w:val="0"/>
      <w:marBottom w:val="0"/>
      <w:divBdr>
        <w:top w:val="none" w:sz="0" w:space="0" w:color="auto"/>
        <w:left w:val="none" w:sz="0" w:space="0" w:color="auto"/>
        <w:bottom w:val="none" w:sz="0" w:space="0" w:color="auto"/>
        <w:right w:val="none" w:sz="0" w:space="0" w:color="auto"/>
      </w:divBdr>
      <w:divsChild>
        <w:div w:id="195505107">
          <w:marLeft w:val="0"/>
          <w:marRight w:val="0"/>
          <w:marTop w:val="0"/>
          <w:marBottom w:val="0"/>
          <w:divBdr>
            <w:top w:val="none" w:sz="0" w:space="0" w:color="auto"/>
            <w:left w:val="none" w:sz="0" w:space="0" w:color="auto"/>
            <w:bottom w:val="none" w:sz="0" w:space="0" w:color="auto"/>
            <w:right w:val="none" w:sz="0" w:space="0" w:color="auto"/>
          </w:divBdr>
        </w:div>
        <w:div w:id="1051733701">
          <w:marLeft w:val="0"/>
          <w:marRight w:val="0"/>
          <w:marTop w:val="0"/>
          <w:marBottom w:val="0"/>
          <w:divBdr>
            <w:top w:val="none" w:sz="0" w:space="0" w:color="auto"/>
            <w:left w:val="none" w:sz="0" w:space="0" w:color="auto"/>
            <w:bottom w:val="none" w:sz="0" w:space="0" w:color="auto"/>
            <w:right w:val="none" w:sz="0" w:space="0" w:color="auto"/>
          </w:divBdr>
        </w:div>
        <w:div w:id="1080717336">
          <w:marLeft w:val="0"/>
          <w:marRight w:val="0"/>
          <w:marTop w:val="0"/>
          <w:marBottom w:val="0"/>
          <w:divBdr>
            <w:top w:val="none" w:sz="0" w:space="0" w:color="auto"/>
            <w:left w:val="none" w:sz="0" w:space="0" w:color="auto"/>
            <w:bottom w:val="none" w:sz="0" w:space="0" w:color="auto"/>
            <w:right w:val="none" w:sz="0" w:space="0" w:color="auto"/>
          </w:divBdr>
        </w:div>
        <w:div w:id="1205944283">
          <w:marLeft w:val="0"/>
          <w:marRight w:val="0"/>
          <w:marTop w:val="0"/>
          <w:marBottom w:val="0"/>
          <w:divBdr>
            <w:top w:val="none" w:sz="0" w:space="0" w:color="auto"/>
            <w:left w:val="none" w:sz="0" w:space="0" w:color="auto"/>
            <w:bottom w:val="none" w:sz="0" w:space="0" w:color="auto"/>
            <w:right w:val="none" w:sz="0" w:space="0" w:color="auto"/>
          </w:divBdr>
        </w:div>
        <w:div w:id="1327589577">
          <w:marLeft w:val="0"/>
          <w:marRight w:val="0"/>
          <w:marTop w:val="0"/>
          <w:marBottom w:val="0"/>
          <w:divBdr>
            <w:top w:val="none" w:sz="0" w:space="0" w:color="auto"/>
            <w:left w:val="none" w:sz="0" w:space="0" w:color="auto"/>
            <w:bottom w:val="none" w:sz="0" w:space="0" w:color="auto"/>
            <w:right w:val="none" w:sz="0" w:space="0" w:color="auto"/>
          </w:divBdr>
        </w:div>
        <w:div w:id="1400782097">
          <w:marLeft w:val="0"/>
          <w:marRight w:val="0"/>
          <w:marTop w:val="0"/>
          <w:marBottom w:val="0"/>
          <w:divBdr>
            <w:top w:val="none" w:sz="0" w:space="0" w:color="auto"/>
            <w:left w:val="none" w:sz="0" w:space="0" w:color="auto"/>
            <w:bottom w:val="none" w:sz="0" w:space="0" w:color="auto"/>
            <w:right w:val="none" w:sz="0" w:space="0" w:color="auto"/>
          </w:divBdr>
        </w:div>
        <w:div w:id="1405571313">
          <w:marLeft w:val="0"/>
          <w:marRight w:val="0"/>
          <w:marTop w:val="0"/>
          <w:marBottom w:val="0"/>
          <w:divBdr>
            <w:top w:val="none" w:sz="0" w:space="0" w:color="auto"/>
            <w:left w:val="none" w:sz="0" w:space="0" w:color="auto"/>
            <w:bottom w:val="none" w:sz="0" w:space="0" w:color="auto"/>
            <w:right w:val="none" w:sz="0" w:space="0" w:color="auto"/>
          </w:divBdr>
        </w:div>
        <w:div w:id="1616784977">
          <w:marLeft w:val="0"/>
          <w:marRight w:val="0"/>
          <w:marTop w:val="0"/>
          <w:marBottom w:val="0"/>
          <w:divBdr>
            <w:top w:val="none" w:sz="0" w:space="0" w:color="auto"/>
            <w:left w:val="none" w:sz="0" w:space="0" w:color="auto"/>
            <w:bottom w:val="none" w:sz="0" w:space="0" w:color="auto"/>
            <w:right w:val="none" w:sz="0" w:space="0" w:color="auto"/>
          </w:divBdr>
        </w:div>
        <w:div w:id="2103837228">
          <w:marLeft w:val="0"/>
          <w:marRight w:val="0"/>
          <w:marTop w:val="0"/>
          <w:marBottom w:val="0"/>
          <w:divBdr>
            <w:top w:val="none" w:sz="0" w:space="0" w:color="auto"/>
            <w:left w:val="none" w:sz="0" w:space="0" w:color="auto"/>
            <w:bottom w:val="none" w:sz="0" w:space="0" w:color="auto"/>
            <w:right w:val="none" w:sz="0" w:space="0" w:color="auto"/>
          </w:divBdr>
        </w:div>
      </w:divsChild>
    </w:div>
    <w:div w:id="2055545161">
      <w:bodyDiv w:val="1"/>
      <w:marLeft w:val="0"/>
      <w:marRight w:val="0"/>
      <w:marTop w:val="0"/>
      <w:marBottom w:val="0"/>
      <w:divBdr>
        <w:top w:val="none" w:sz="0" w:space="0" w:color="auto"/>
        <w:left w:val="none" w:sz="0" w:space="0" w:color="auto"/>
        <w:bottom w:val="none" w:sz="0" w:space="0" w:color="auto"/>
        <w:right w:val="none" w:sz="0" w:space="0" w:color="auto"/>
      </w:divBdr>
      <w:divsChild>
        <w:div w:id="179976145">
          <w:marLeft w:val="0"/>
          <w:marRight w:val="0"/>
          <w:marTop w:val="0"/>
          <w:marBottom w:val="0"/>
          <w:divBdr>
            <w:top w:val="none" w:sz="0" w:space="0" w:color="auto"/>
            <w:left w:val="none" w:sz="0" w:space="0" w:color="auto"/>
            <w:bottom w:val="none" w:sz="0" w:space="0" w:color="auto"/>
            <w:right w:val="none" w:sz="0" w:space="0" w:color="auto"/>
          </w:divBdr>
        </w:div>
        <w:div w:id="230386060">
          <w:marLeft w:val="0"/>
          <w:marRight w:val="0"/>
          <w:marTop w:val="0"/>
          <w:marBottom w:val="0"/>
          <w:divBdr>
            <w:top w:val="none" w:sz="0" w:space="0" w:color="auto"/>
            <w:left w:val="none" w:sz="0" w:space="0" w:color="auto"/>
            <w:bottom w:val="none" w:sz="0" w:space="0" w:color="auto"/>
            <w:right w:val="none" w:sz="0" w:space="0" w:color="auto"/>
          </w:divBdr>
        </w:div>
        <w:div w:id="322897449">
          <w:marLeft w:val="0"/>
          <w:marRight w:val="0"/>
          <w:marTop w:val="0"/>
          <w:marBottom w:val="0"/>
          <w:divBdr>
            <w:top w:val="none" w:sz="0" w:space="0" w:color="auto"/>
            <w:left w:val="none" w:sz="0" w:space="0" w:color="auto"/>
            <w:bottom w:val="none" w:sz="0" w:space="0" w:color="auto"/>
            <w:right w:val="none" w:sz="0" w:space="0" w:color="auto"/>
          </w:divBdr>
        </w:div>
        <w:div w:id="559292472">
          <w:marLeft w:val="0"/>
          <w:marRight w:val="0"/>
          <w:marTop w:val="0"/>
          <w:marBottom w:val="0"/>
          <w:divBdr>
            <w:top w:val="none" w:sz="0" w:space="0" w:color="auto"/>
            <w:left w:val="none" w:sz="0" w:space="0" w:color="auto"/>
            <w:bottom w:val="none" w:sz="0" w:space="0" w:color="auto"/>
            <w:right w:val="none" w:sz="0" w:space="0" w:color="auto"/>
          </w:divBdr>
        </w:div>
        <w:div w:id="807360540">
          <w:marLeft w:val="0"/>
          <w:marRight w:val="0"/>
          <w:marTop w:val="0"/>
          <w:marBottom w:val="0"/>
          <w:divBdr>
            <w:top w:val="none" w:sz="0" w:space="0" w:color="auto"/>
            <w:left w:val="none" w:sz="0" w:space="0" w:color="auto"/>
            <w:bottom w:val="none" w:sz="0" w:space="0" w:color="auto"/>
            <w:right w:val="none" w:sz="0" w:space="0" w:color="auto"/>
          </w:divBdr>
        </w:div>
        <w:div w:id="1031154290">
          <w:marLeft w:val="0"/>
          <w:marRight w:val="0"/>
          <w:marTop w:val="0"/>
          <w:marBottom w:val="0"/>
          <w:divBdr>
            <w:top w:val="none" w:sz="0" w:space="0" w:color="auto"/>
            <w:left w:val="none" w:sz="0" w:space="0" w:color="auto"/>
            <w:bottom w:val="none" w:sz="0" w:space="0" w:color="auto"/>
            <w:right w:val="none" w:sz="0" w:space="0" w:color="auto"/>
          </w:divBdr>
        </w:div>
        <w:div w:id="1244295428">
          <w:marLeft w:val="0"/>
          <w:marRight w:val="0"/>
          <w:marTop w:val="0"/>
          <w:marBottom w:val="0"/>
          <w:divBdr>
            <w:top w:val="none" w:sz="0" w:space="0" w:color="auto"/>
            <w:left w:val="none" w:sz="0" w:space="0" w:color="auto"/>
            <w:bottom w:val="none" w:sz="0" w:space="0" w:color="auto"/>
            <w:right w:val="none" w:sz="0" w:space="0" w:color="auto"/>
          </w:divBdr>
        </w:div>
        <w:div w:id="1473062792">
          <w:marLeft w:val="0"/>
          <w:marRight w:val="0"/>
          <w:marTop w:val="0"/>
          <w:marBottom w:val="0"/>
          <w:divBdr>
            <w:top w:val="none" w:sz="0" w:space="0" w:color="auto"/>
            <w:left w:val="none" w:sz="0" w:space="0" w:color="auto"/>
            <w:bottom w:val="none" w:sz="0" w:space="0" w:color="auto"/>
            <w:right w:val="none" w:sz="0" w:space="0" w:color="auto"/>
          </w:divBdr>
        </w:div>
        <w:div w:id="1492525489">
          <w:marLeft w:val="0"/>
          <w:marRight w:val="0"/>
          <w:marTop w:val="0"/>
          <w:marBottom w:val="0"/>
          <w:divBdr>
            <w:top w:val="none" w:sz="0" w:space="0" w:color="auto"/>
            <w:left w:val="none" w:sz="0" w:space="0" w:color="auto"/>
            <w:bottom w:val="none" w:sz="0" w:space="0" w:color="auto"/>
            <w:right w:val="none" w:sz="0" w:space="0" w:color="auto"/>
          </w:divBdr>
        </w:div>
        <w:div w:id="1530878366">
          <w:marLeft w:val="0"/>
          <w:marRight w:val="0"/>
          <w:marTop w:val="0"/>
          <w:marBottom w:val="0"/>
          <w:divBdr>
            <w:top w:val="none" w:sz="0" w:space="0" w:color="auto"/>
            <w:left w:val="none" w:sz="0" w:space="0" w:color="auto"/>
            <w:bottom w:val="none" w:sz="0" w:space="0" w:color="auto"/>
            <w:right w:val="none" w:sz="0" w:space="0" w:color="auto"/>
          </w:divBdr>
        </w:div>
        <w:div w:id="1908805416">
          <w:marLeft w:val="0"/>
          <w:marRight w:val="0"/>
          <w:marTop w:val="0"/>
          <w:marBottom w:val="0"/>
          <w:divBdr>
            <w:top w:val="none" w:sz="0" w:space="0" w:color="auto"/>
            <w:left w:val="none" w:sz="0" w:space="0" w:color="auto"/>
            <w:bottom w:val="none" w:sz="0" w:space="0" w:color="auto"/>
            <w:right w:val="none" w:sz="0" w:space="0" w:color="auto"/>
          </w:divBdr>
        </w:div>
      </w:divsChild>
    </w:div>
    <w:div w:id="2091005305">
      <w:bodyDiv w:val="1"/>
      <w:marLeft w:val="0"/>
      <w:marRight w:val="0"/>
      <w:marTop w:val="0"/>
      <w:marBottom w:val="0"/>
      <w:divBdr>
        <w:top w:val="none" w:sz="0" w:space="0" w:color="auto"/>
        <w:left w:val="none" w:sz="0" w:space="0" w:color="auto"/>
        <w:bottom w:val="none" w:sz="0" w:space="0" w:color="auto"/>
        <w:right w:val="none" w:sz="0" w:space="0" w:color="auto"/>
      </w:divBdr>
      <w:divsChild>
        <w:div w:id="178356039">
          <w:marLeft w:val="0"/>
          <w:marRight w:val="0"/>
          <w:marTop w:val="0"/>
          <w:marBottom w:val="0"/>
          <w:divBdr>
            <w:top w:val="none" w:sz="0" w:space="0" w:color="auto"/>
            <w:left w:val="none" w:sz="0" w:space="0" w:color="auto"/>
            <w:bottom w:val="none" w:sz="0" w:space="0" w:color="auto"/>
            <w:right w:val="none" w:sz="0" w:space="0" w:color="auto"/>
          </w:divBdr>
        </w:div>
        <w:div w:id="176364217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chart" Target="charts/chart1.xml"/><Relationship Id="rId39" Type="http://schemas.openxmlformats.org/officeDocument/2006/relationships/image" Target="media/image21.emf"/><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hyperlink" Target="http://www.orenburg-gov.ru/magnoliaPublic/regportal/NPA/09/47ac60b7-d2ef-43c8-af81-afd17f8bdb6a.html" TargetMode="External"/><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hyperlink" Target="http://www.orenburg-gov.ru/magnoliaPublic/regportal/NPA/09/c1aac8cd-9334-4ac0-80e8-9f17ff2be4e6.html" TargetMode="External"/><Relationship Id="rId38" Type="http://schemas.openxmlformats.org/officeDocument/2006/relationships/image" Target="media/image20.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chart" Target="charts/chart4.xml"/><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chart" Target="charts/chart7.xml"/><Relationship Id="rId37" Type="http://schemas.openxmlformats.org/officeDocument/2006/relationships/hyperlink" Target="http://www.orenburg-gov.ru/magnoliaPublic/regportal/NPA/09/3d857a32-5c7b-4988-a879-6315506ae744.html" TargetMode="External"/><Relationship Id="rId40" Type="http://schemas.openxmlformats.org/officeDocument/2006/relationships/image" Target="media/image22.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chart" Target="charts/chart3.xml"/><Relationship Id="rId36" Type="http://schemas.openxmlformats.org/officeDocument/2006/relationships/hyperlink" Target="http://www.orenburg-gov.ru/magnoliaPublic/regportal/NPA/09/dba6d150-bd8f-42bc-8f4a-3dc031beaf4b.html" TargetMode="Externa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chart" Target="charts/chart6.xml"/><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hyperlink" Target="http://www.orenburg-gov.ru/magnoliaPublic/regportal/NPA/09/dba6d150-bd8f-42bc-8f4a-3dc031beaf4b.html" TargetMode="External"/><Relationship Id="rId43"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oleObject" Target="file:///I:\&#1052;&#1086;&#1080;%20&#1076;&#1086;&#1082;&#1091;&#1084;&#1077;&#1085;&#1090;&#1099;\&#1054;&#1088;&#1077;&#1085;&#1073;&#1091;&#1088;&#1075;&#1089;&#1082;&#1072;&#1103;%20&#1086;&#1073;&#1083;&#1072;&#1089;&#1090;&#1100;\&#1057;&#1072;&#1082;&#1084;&#1072;&#1088;&#1089;&#1082;&#1080;&#1081;%20&#1088;&#1072;&#1081;&#1086;&#1085;\&#1050;&#1072;&#1084;&#1077;&#1085;&#1089;&#1082;&#1080;&#1081;%20&#1089;&#1077;&#1083;&#1100;&#1089;&#1086;&#1074;&#1077;&#1090;\&#1050;&#1072;&#1084;&#1077;&#1085;&#1089;&#1082;&#1080;&#1081;.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I:\&#1052;&#1086;&#1080;%20&#1076;&#1086;&#1082;&#1091;&#1084;&#1077;&#1085;&#1090;&#1099;\&#1054;&#1088;&#1077;&#1085;&#1073;&#1091;&#1088;&#1075;&#1089;&#1082;&#1072;&#1103;%20&#1086;&#1073;&#1083;&#1072;&#1089;&#1090;&#1100;\&#1057;&#1072;&#1082;&#1084;&#1072;&#1088;&#1089;&#1082;&#1080;&#1081;%20&#1088;&#1072;&#1081;&#1086;&#1085;\&#1050;&#1072;&#1084;&#1077;&#1085;&#1089;&#1082;&#1080;&#1081;%20&#1089;&#1077;&#1083;&#1100;&#1089;&#1086;&#1074;&#1077;&#1090;\&#1050;&#1072;&#1084;&#1077;&#1085;&#1089;&#1082;&#1080;&#1081;.xls"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file:///I:\&#1052;&#1086;&#1080;%20&#1076;&#1086;&#1082;&#1091;&#1084;&#1077;&#1085;&#1090;&#1099;\&#1054;&#1088;&#1077;&#1085;&#1073;&#1091;&#1088;&#1075;&#1089;&#1082;&#1072;&#1103;%20&#1086;&#1073;&#1083;&#1072;&#1089;&#1090;&#1100;\&#1057;&#1072;&#1082;&#1084;&#1072;&#1088;&#1089;&#1082;&#1080;&#1081;%20&#1088;&#1072;&#1081;&#1086;&#1085;\&#1050;&#1072;&#1084;&#1077;&#1085;&#1089;&#1082;&#1080;&#1081;%20&#1089;&#1077;&#1083;&#1100;&#1089;&#1086;&#1074;&#1077;&#1090;\&#1050;&#1072;&#1084;&#1077;&#1085;&#1089;&#1082;&#1080;&#1081;.xls" TargetMode="External"/><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1" Type="http://schemas.openxmlformats.org/officeDocument/2006/relationships/oleObject" Target="file:///I:\&#1052;&#1086;&#1080;%20&#1076;&#1086;&#1082;&#1091;&#1084;&#1077;&#1085;&#1090;&#1099;\&#1054;&#1088;&#1077;&#1085;&#1073;&#1091;&#1088;&#1075;&#1089;&#1082;&#1072;&#1103;%20&#1086;&#1073;&#1083;&#1072;&#1089;&#1090;&#1100;\&#1057;&#1072;&#1082;&#1084;&#1072;&#1088;&#1089;&#1082;&#1080;&#1081;%20&#1088;&#1072;&#1081;&#1086;&#1085;\&#1050;&#1072;&#1084;&#1077;&#1085;&#1089;&#1082;&#1080;&#1081;%20&#1089;&#1077;&#1083;&#1100;&#1089;&#1086;&#1074;&#1077;&#1090;\&#1050;&#1072;&#1084;&#1077;&#1085;&#1089;&#1082;&#1080;&#1081;.xls" TargetMode="External"/></Relationships>
</file>

<file path=word/charts/_rels/chart5.xml.rels><?xml version="1.0" encoding="UTF-8" standalone="yes"?>
<Relationships xmlns="http://schemas.openxmlformats.org/package/2006/relationships"><Relationship Id="rId2" Type="http://schemas.openxmlformats.org/officeDocument/2006/relationships/oleObject" Target="file:///I:\&#1052;&#1086;&#1080;%20&#1076;&#1086;&#1082;&#1091;&#1084;&#1077;&#1085;&#1090;&#1099;\&#1054;&#1088;&#1077;&#1085;&#1073;&#1091;&#1088;&#1075;&#1089;&#1082;&#1072;&#1103;%20&#1086;&#1073;&#1083;&#1072;&#1089;&#1090;&#1100;\&#1057;&#1072;&#1082;&#1084;&#1072;&#1088;&#1089;&#1082;&#1080;&#1081;%20&#1088;&#1072;&#1081;&#1086;&#1085;\&#1050;&#1072;&#1084;&#1077;&#1085;&#1089;&#1082;&#1080;&#1081;%20&#1089;&#1077;&#1083;&#1100;&#1089;&#1086;&#1074;&#1077;&#1090;\&#1050;&#1072;&#1084;&#1077;&#1085;&#1089;&#1082;&#1080;&#1081;.xls"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oleObject" Target="file:///I:\&#1052;&#1086;&#1080;%20&#1076;&#1086;&#1082;&#1091;&#1084;&#1077;&#1085;&#1090;&#1099;\&#1054;&#1088;&#1077;&#1085;&#1073;&#1091;&#1088;&#1075;&#1089;&#1082;&#1072;&#1103;%20&#1086;&#1073;&#1083;&#1072;&#1089;&#1090;&#1100;\&#1057;&#1072;&#1082;&#1084;&#1072;&#1088;&#1089;&#1082;&#1080;&#1081;%20&#1088;&#1072;&#1081;&#1086;&#1085;\&#1050;&#1072;&#1084;&#1077;&#1085;&#1089;&#1082;&#1080;&#1081;%20&#1089;&#1077;&#1083;&#1100;&#1089;&#1086;&#1074;&#1077;&#1090;\&#1050;&#1072;&#1084;&#1077;&#1085;&#1089;&#1082;&#1080;&#1081;.xls" TargetMode="External"/><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hart>
    <c:autoTitleDeleted val="0"/>
    <c:plotArea>
      <c:layout/>
      <c:barChart>
        <c:barDir val="col"/>
        <c:grouping val="stacked"/>
        <c:varyColors val="0"/>
        <c:ser>
          <c:idx val="0"/>
          <c:order val="0"/>
          <c:tx>
            <c:strRef>
              <c:f>Лист2!$A$8</c:f>
              <c:strCache>
                <c:ptCount val="1"/>
                <c:pt idx="0">
                  <c:v>с. Каменка</c:v>
                </c:pt>
              </c:strCache>
            </c:strRef>
          </c:tx>
          <c:invertIfNegative val="0"/>
          <c:cat>
            <c:strRef>
              <c:f>Лист2!$B$7:$G$7</c:f>
              <c:strCache>
                <c:ptCount val="6"/>
                <c:pt idx="0">
                  <c:v>2007 год</c:v>
                </c:pt>
                <c:pt idx="1">
                  <c:v>2008 год</c:v>
                </c:pt>
                <c:pt idx="2">
                  <c:v>2009 год</c:v>
                </c:pt>
                <c:pt idx="3">
                  <c:v>2010 год</c:v>
                </c:pt>
                <c:pt idx="4">
                  <c:v>2011 год</c:v>
                </c:pt>
                <c:pt idx="5">
                  <c:v>2012 год</c:v>
                </c:pt>
              </c:strCache>
            </c:strRef>
          </c:cat>
          <c:val>
            <c:numRef>
              <c:f>Лист2!$B$8:$G$8</c:f>
              <c:numCache>
                <c:formatCode>General</c:formatCode>
                <c:ptCount val="6"/>
                <c:pt idx="0">
                  <c:v>378</c:v>
                </c:pt>
                <c:pt idx="1">
                  <c:v>396</c:v>
                </c:pt>
                <c:pt idx="2">
                  <c:v>403</c:v>
                </c:pt>
                <c:pt idx="3">
                  <c:v>410</c:v>
                </c:pt>
                <c:pt idx="4">
                  <c:v>373</c:v>
                </c:pt>
                <c:pt idx="5">
                  <c:v>410</c:v>
                </c:pt>
              </c:numCache>
            </c:numRef>
          </c:val>
        </c:ser>
        <c:ser>
          <c:idx val="1"/>
          <c:order val="1"/>
          <c:tx>
            <c:strRef>
              <c:f>Лист2!$A$9</c:f>
              <c:strCache>
                <c:ptCount val="1"/>
                <c:pt idx="0">
                  <c:v>с. Марьевка</c:v>
                </c:pt>
              </c:strCache>
            </c:strRef>
          </c:tx>
          <c:invertIfNegative val="0"/>
          <c:cat>
            <c:strRef>
              <c:f>Лист2!$B$7:$G$7</c:f>
              <c:strCache>
                <c:ptCount val="6"/>
                <c:pt idx="0">
                  <c:v>2007 год</c:v>
                </c:pt>
                <c:pt idx="1">
                  <c:v>2008 год</c:v>
                </c:pt>
                <c:pt idx="2">
                  <c:v>2009 год</c:v>
                </c:pt>
                <c:pt idx="3">
                  <c:v>2010 год</c:v>
                </c:pt>
                <c:pt idx="4">
                  <c:v>2011 год</c:v>
                </c:pt>
                <c:pt idx="5">
                  <c:v>2012 год</c:v>
                </c:pt>
              </c:strCache>
            </c:strRef>
          </c:cat>
          <c:val>
            <c:numRef>
              <c:f>Лист2!$B$9:$G$9</c:f>
              <c:numCache>
                <c:formatCode>General</c:formatCode>
                <c:ptCount val="6"/>
                <c:pt idx="0">
                  <c:v>80</c:v>
                </c:pt>
                <c:pt idx="1">
                  <c:v>77</c:v>
                </c:pt>
                <c:pt idx="2">
                  <c:v>68</c:v>
                </c:pt>
                <c:pt idx="3">
                  <c:v>67</c:v>
                </c:pt>
                <c:pt idx="4">
                  <c:v>64</c:v>
                </c:pt>
                <c:pt idx="5">
                  <c:v>82</c:v>
                </c:pt>
              </c:numCache>
            </c:numRef>
          </c:val>
        </c:ser>
        <c:dLbls>
          <c:dLblPos val="ctr"/>
          <c:showLegendKey val="0"/>
          <c:showVal val="1"/>
          <c:showCatName val="0"/>
          <c:showSerName val="0"/>
          <c:showPercent val="0"/>
          <c:showBubbleSize val="0"/>
        </c:dLbls>
        <c:gapWidth val="150"/>
        <c:overlap val="100"/>
        <c:axId val="133159552"/>
        <c:axId val="133268224"/>
      </c:barChart>
      <c:catAx>
        <c:axId val="133159552"/>
        <c:scaling>
          <c:orientation val="minMax"/>
        </c:scaling>
        <c:delete val="0"/>
        <c:axPos val="b"/>
        <c:majorTickMark val="out"/>
        <c:minorTickMark val="none"/>
        <c:tickLblPos val="nextTo"/>
        <c:crossAx val="133268224"/>
        <c:crosses val="autoZero"/>
        <c:auto val="1"/>
        <c:lblAlgn val="ctr"/>
        <c:lblOffset val="100"/>
        <c:noMultiLvlLbl val="0"/>
      </c:catAx>
      <c:valAx>
        <c:axId val="133268224"/>
        <c:scaling>
          <c:orientation val="minMax"/>
        </c:scaling>
        <c:delete val="0"/>
        <c:axPos val="l"/>
        <c:majorGridlines/>
        <c:title>
          <c:tx>
            <c:rich>
              <a:bodyPr rot="-5400000" vert="horz"/>
              <a:lstStyle/>
              <a:p>
                <a:pPr>
                  <a:defRPr/>
                </a:pPr>
                <a:r>
                  <a:rPr lang="ru-RU"/>
                  <a:t>чел.</a:t>
                </a:r>
              </a:p>
            </c:rich>
          </c:tx>
          <c:overlay val="0"/>
        </c:title>
        <c:numFmt formatCode="General" sourceLinked="1"/>
        <c:majorTickMark val="out"/>
        <c:minorTickMark val="none"/>
        <c:tickLblPos val="nextTo"/>
        <c:crossAx val="133159552"/>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dLbls>
            <c:showLegendKey val="0"/>
            <c:showVal val="1"/>
            <c:showCatName val="1"/>
            <c:showSerName val="0"/>
            <c:showPercent val="1"/>
            <c:showBubbleSize val="0"/>
            <c:showLeaderLines val="1"/>
          </c:dLbls>
          <c:cat>
            <c:strRef>
              <c:f>Лист2!$A$2:$A$3</c:f>
              <c:strCache>
                <c:ptCount val="2"/>
                <c:pt idx="0">
                  <c:v>с. Каменка</c:v>
                </c:pt>
                <c:pt idx="1">
                  <c:v>с. Марьевка</c:v>
                </c:pt>
              </c:strCache>
            </c:strRef>
          </c:cat>
          <c:val>
            <c:numRef>
              <c:f>Лист2!$G$2:$G$3</c:f>
              <c:numCache>
                <c:formatCode>General</c:formatCode>
                <c:ptCount val="2"/>
                <c:pt idx="0">
                  <c:v>410</c:v>
                </c:pt>
                <c:pt idx="1">
                  <c:v>82</c:v>
                </c:pt>
              </c:numCache>
            </c:numRef>
          </c:val>
        </c:ser>
        <c:dLbls>
          <c:showLegendKey val="0"/>
          <c:showVal val="1"/>
          <c:showCatName val="0"/>
          <c:showSerName val="0"/>
          <c:showPercent val="0"/>
          <c:showBubbleSize val="0"/>
          <c:showLeaderLines val="1"/>
        </c:dLbls>
      </c:pie3DChart>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Лист2!$A$23</c:f>
              <c:strCache>
                <c:ptCount val="1"/>
                <c:pt idx="0">
                  <c:v>Рождаемость</c:v>
                </c:pt>
              </c:strCache>
            </c:strRef>
          </c:tx>
          <c:invertIfNegative val="0"/>
          <c:dLbls>
            <c:dLblPos val="ctr"/>
            <c:showLegendKey val="0"/>
            <c:showVal val="1"/>
            <c:showCatName val="0"/>
            <c:showSerName val="0"/>
            <c:showPercent val="0"/>
            <c:showBubbleSize val="0"/>
            <c:showLeaderLines val="0"/>
          </c:dLbls>
          <c:cat>
            <c:strRef>
              <c:f>Лист2!$B$22:$I$22</c:f>
              <c:strCache>
                <c:ptCount val="8"/>
                <c:pt idx="0">
                  <c:v>2005 год</c:v>
                </c:pt>
                <c:pt idx="1">
                  <c:v>2006 год</c:v>
                </c:pt>
                <c:pt idx="2">
                  <c:v>2007 год</c:v>
                </c:pt>
                <c:pt idx="3">
                  <c:v>2008 год</c:v>
                </c:pt>
                <c:pt idx="4">
                  <c:v>2009 год</c:v>
                </c:pt>
                <c:pt idx="5">
                  <c:v>2010 год</c:v>
                </c:pt>
                <c:pt idx="6">
                  <c:v>2011 год</c:v>
                </c:pt>
                <c:pt idx="7">
                  <c:v>2012 год</c:v>
                </c:pt>
              </c:strCache>
            </c:strRef>
          </c:cat>
          <c:val>
            <c:numRef>
              <c:f>Лист2!$B$23:$I$23</c:f>
              <c:numCache>
                <c:formatCode>General</c:formatCode>
                <c:ptCount val="8"/>
                <c:pt idx="0">
                  <c:v>4</c:v>
                </c:pt>
                <c:pt idx="1">
                  <c:v>6</c:v>
                </c:pt>
                <c:pt idx="2">
                  <c:v>5</c:v>
                </c:pt>
                <c:pt idx="3">
                  <c:v>8</c:v>
                </c:pt>
                <c:pt idx="4">
                  <c:v>7</c:v>
                </c:pt>
                <c:pt idx="5">
                  <c:v>7</c:v>
                </c:pt>
                <c:pt idx="6">
                  <c:v>4</c:v>
                </c:pt>
                <c:pt idx="7">
                  <c:v>6</c:v>
                </c:pt>
              </c:numCache>
            </c:numRef>
          </c:val>
        </c:ser>
        <c:ser>
          <c:idx val="1"/>
          <c:order val="1"/>
          <c:tx>
            <c:strRef>
              <c:f>Лист2!$A$24</c:f>
              <c:strCache>
                <c:ptCount val="1"/>
                <c:pt idx="0">
                  <c:v>Смертность</c:v>
                </c:pt>
              </c:strCache>
            </c:strRef>
          </c:tx>
          <c:invertIfNegative val="0"/>
          <c:dLbls>
            <c:dLblPos val="ctr"/>
            <c:showLegendKey val="0"/>
            <c:showVal val="1"/>
            <c:showCatName val="0"/>
            <c:showSerName val="0"/>
            <c:showPercent val="0"/>
            <c:showBubbleSize val="0"/>
            <c:showLeaderLines val="0"/>
          </c:dLbls>
          <c:cat>
            <c:strRef>
              <c:f>Лист2!$B$22:$I$22</c:f>
              <c:strCache>
                <c:ptCount val="8"/>
                <c:pt idx="0">
                  <c:v>2005 год</c:v>
                </c:pt>
                <c:pt idx="1">
                  <c:v>2006 год</c:v>
                </c:pt>
                <c:pt idx="2">
                  <c:v>2007 год</c:v>
                </c:pt>
                <c:pt idx="3">
                  <c:v>2008 год</c:v>
                </c:pt>
                <c:pt idx="4">
                  <c:v>2009 год</c:v>
                </c:pt>
                <c:pt idx="5">
                  <c:v>2010 год</c:v>
                </c:pt>
                <c:pt idx="6">
                  <c:v>2011 год</c:v>
                </c:pt>
                <c:pt idx="7">
                  <c:v>2012 год</c:v>
                </c:pt>
              </c:strCache>
            </c:strRef>
          </c:cat>
          <c:val>
            <c:numRef>
              <c:f>Лист2!$B$24:$I$24</c:f>
              <c:numCache>
                <c:formatCode>General</c:formatCode>
                <c:ptCount val="8"/>
                <c:pt idx="0">
                  <c:v>-8</c:v>
                </c:pt>
                <c:pt idx="1">
                  <c:v>-11</c:v>
                </c:pt>
                <c:pt idx="2">
                  <c:v>-5</c:v>
                </c:pt>
                <c:pt idx="3">
                  <c:v>-3</c:v>
                </c:pt>
                <c:pt idx="4">
                  <c:v>-3</c:v>
                </c:pt>
                <c:pt idx="5">
                  <c:v>-10</c:v>
                </c:pt>
                <c:pt idx="6">
                  <c:v>-5</c:v>
                </c:pt>
                <c:pt idx="7">
                  <c:v>-9</c:v>
                </c:pt>
              </c:numCache>
            </c:numRef>
          </c:val>
        </c:ser>
        <c:dLbls>
          <c:showLegendKey val="0"/>
          <c:showVal val="0"/>
          <c:showCatName val="0"/>
          <c:showSerName val="0"/>
          <c:showPercent val="0"/>
          <c:showBubbleSize val="0"/>
        </c:dLbls>
        <c:gapWidth val="150"/>
        <c:overlap val="100"/>
        <c:axId val="194410368"/>
        <c:axId val="194459520"/>
      </c:barChart>
      <c:catAx>
        <c:axId val="194410368"/>
        <c:scaling>
          <c:orientation val="minMax"/>
        </c:scaling>
        <c:delete val="0"/>
        <c:axPos val="b"/>
        <c:numFmt formatCode="General" sourceLinked="1"/>
        <c:majorTickMark val="out"/>
        <c:minorTickMark val="none"/>
        <c:tickLblPos val="low"/>
        <c:crossAx val="194459520"/>
        <c:crosses val="autoZero"/>
        <c:auto val="1"/>
        <c:lblAlgn val="ctr"/>
        <c:lblOffset val="100"/>
        <c:noMultiLvlLbl val="0"/>
      </c:catAx>
      <c:valAx>
        <c:axId val="194459520"/>
        <c:scaling>
          <c:orientation val="minMax"/>
        </c:scaling>
        <c:delete val="0"/>
        <c:axPos val="l"/>
        <c:majorGridlines/>
        <c:title>
          <c:tx>
            <c:rich>
              <a:bodyPr rot="-5400000" vert="horz"/>
              <a:lstStyle/>
              <a:p>
                <a:pPr>
                  <a:defRPr/>
                </a:pPr>
                <a:r>
                  <a:rPr lang="ru-RU"/>
                  <a:t>чел.</a:t>
                </a:r>
              </a:p>
            </c:rich>
          </c:tx>
          <c:overlay val="0"/>
        </c:title>
        <c:numFmt formatCode="General" sourceLinked="1"/>
        <c:majorTickMark val="out"/>
        <c:minorTickMark val="none"/>
        <c:tickLblPos val="nextTo"/>
        <c:crossAx val="194410368"/>
        <c:crosses val="autoZero"/>
        <c:crossBetween val="between"/>
      </c:valAx>
    </c:plotArea>
    <c:legend>
      <c:legendPos val="b"/>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hart>
    <c:autoTitleDeleted val="0"/>
    <c:plotArea>
      <c:layout/>
      <c:barChart>
        <c:barDir val="col"/>
        <c:grouping val="stacked"/>
        <c:varyColors val="0"/>
        <c:ser>
          <c:idx val="0"/>
          <c:order val="0"/>
          <c:tx>
            <c:strRef>
              <c:f>Лист2!$A$34</c:f>
              <c:strCache>
                <c:ptCount val="1"/>
                <c:pt idx="0">
                  <c:v>Прибывшие</c:v>
                </c:pt>
              </c:strCache>
            </c:strRef>
          </c:tx>
          <c:invertIfNegative val="0"/>
          <c:cat>
            <c:strRef>
              <c:f>Лист2!$B$33:$F$33</c:f>
              <c:strCache>
                <c:ptCount val="5"/>
                <c:pt idx="0">
                  <c:v>2008 год</c:v>
                </c:pt>
                <c:pt idx="1">
                  <c:v>2009 год</c:v>
                </c:pt>
                <c:pt idx="2">
                  <c:v>2010 год</c:v>
                </c:pt>
                <c:pt idx="3">
                  <c:v>2011 год</c:v>
                </c:pt>
                <c:pt idx="4">
                  <c:v>2012 год</c:v>
                </c:pt>
              </c:strCache>
            </c:strRef>
          </c:cat>
          <c:val>
            <c:numRef>
              <c:f>Лист2!$B$34:$F$34</c:f>
              <c:numCache>
                <c:formatCode>General</c:formatCode>
                <c:ptCount val="5"/>
                <c:pt idx="0">
                  <c:v>14</c:v>
                </c:pt>
                <c:pt idx="1">
                  <c:v>20</c:v>
                </c:pt>
                <c:pt idx="2">
                  <c:v>21</c:v>
                </c:pt>
                <c:pt idx="3">
                  <c:v>24</c:v>
                </c:pt>
                <c:pt idx="4">
                  <c:v>38</c:v>
                </c:pt>
              </c:numCache>
            </c:numRef>
          </c:val>
        </c:ser>
        <c:ser>
          <c:idx val="1"/>
          <c:order val="1"/>
          <c:tx>
            <c:strRef>
              <c:f>Лист2!$A$35</c:f>
              <c:strCache>
                <c:ptCount val="1"/>
                <c:pt idx="0">
                  <c:v>Убывшие</c:v>
                </c:pt>
              </c:strCache>
            </c:strRef>
          </c:tx>
          <c:invertIfNegative val="0"/>
          <c:cat>
            <c:strRef>
              <c:f>Лист2!$B$33:$F$33</c:f>
              <c:strCache>
                <c:ptCount val="5"/>
                <c:pt idx="0">
                  <c:v>2008 год</c:v>
                </c:pt>
                <c:pt idx="1">
                  <c:v>2009 год</c:v>
                </c:pt>
                <c:pt idx="2">
                  <c:v>2010 год</c:v>
                </c:pt>
                <c:pt idx="3">
                  <c:v>2011 год</c:v>
                </c:pt>
                <c:pt idx="4">
                  <c:v>2012 год</c:v>
                </c:pt>
              </c:strCache>
            </c:strRef>
          </c:cat>
          <c:val>
            <c:numRef>
              <c:f>Лист2!$B$35:$F$35</c:f>
              <c:numCache>
                <c:formatCode>General</c:formatCode>
                <c:ptCount val="5"/>
                <c:pt idx="0">
                  <c:v>-10</c:v>
                </c:pt>
                <c:pt idx="1">
                  <c:v>-18</c:v>
                </c:pt>
                <c:pt idx="2">
                  <c:v>-9</c:v>
                </c:pt>
                <c:pt idx="3">
                  <c:v>-17</c:v>
                </c:pt>
                <c:pt idx="4">
                  <c:v>-25</c:v>
                </c:pt>
              </c:numCache>
            </c:numRef>
          </c:val>
        </c:ser>
        <c:dLbls>
          <c:dLblPos val="ctr"/>
          <c:showLegendKey val="0"/>
          <c:showVal val="1"/>
          <c:showCatName val="0"/>
          <c:showSerName val="0"/>
          <c:showPercent val="0"/>
          <c:showBubbleSize val="0"/>
        </c:dLbls>
        <c:gapWidth val="150"/>
        <c:overlap val="100"/>
        <c:axId val="205937280"/>
        <c:axId val="205951360"/>
      </c:barChart>
      <c:catAx>
        <c:axId val="205937280"/>
        <c:scaling>
          <c:orientation val="minMax"/>
        </c:scaling>
        <c:delete val="0"/>
        <c:axPos val="b"/>
        <c:majorTickMark val="out"/>
        <c:minorTickMark val="none"/>
        <c:tickLblPos val="low"/>
        <c:crossAx val="205951360"/>
        <c:crosses val="autoZero"/>
        <c:auto val="1"/>
        <c:lblAlgn val="ctr"/>
        <c:lblOffset val="100"/>
        <c:noMultiLvlLbl val="0"/>
      </c:catAx>
      <c:valAx>
        <c:axId val="205951360"/>
        <c:scaling>
          <c:orientation val="minMax"/>
        </c:scaling>
        <c:delete val="0"/>
        <c:axPos val="l"/>
        <c:majorGridlines/>
        <c:title>
          <c:tx>
            <c:rich>
              <a:bodyPr rot="-5400000" vert="horz"/>
              <a:lstStyle/>
              <a:p>
                <a:pPr>
                  <a:defRPr/>
                </a:pPr>
                <a:r>
                  <a:rPr lang="ru-RU"/>
                  <a:t>чел.</a:t>
                </a:r>
              </a:p>
            </c:rich>
          </c:tx>
          <c:overlay val="0"/>
        </c:title>
        <c:numFmt formatCode="General" sourceLinked="1"/>
        <c:majorTickMark val="out"/>
        <c:minorTickMark val="none"/>
        <c:tickLblPos val="nextTo"/>
        <c:crossAx val="205937280"/>
        <c:crosses val="autoZero"/>
        <c:crossBetween val="between"/>
      </c:valAx>
    </c:plotArea>
    <c:legend>
      <c:legendPos val="b"/>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Лист2!$A$42</c:f>
              <c:strCache>
                <c:ptCount val="1"/>
                <c:pt idx="0">
                  <c:v>Женщины</c:v>
                </c:pt>
              </c:strCache>
            </c:strRef>
          </c:tx>
          <c:invertIfNegative val="0"/>
          <c:cat>
            <c:strRef>
              <c:f>Лист2!$B$41:$P$41</c:f>
              <c:strCache>
                <c:ptCount val="15"/>
                <c:pt idx="0">
                  <c:v>0-4</c:v>
                </c:pt>
                <c:pt idx="1">
                  <c:v> 5-9</c:v>
                </c:pt>
                <c:pt idx="2">
                  <c:v> 10-14</c:v>
                </c:pt>
                <c:pt idx="3">
                  <c:v>15-19</c:v>
                </c:pt>
                <c:pt idx="4">
                  <c:v>20-24</c:v>
                </c:pt>
                <c:pt idx="5">
                  <c:v>25-29</c:v>
                </c:pt>
                <c:pt idx="6">
                  <c:v>30-34</c:v>
                </c:pt>
                <c:pt idx="7">
                  <c:v>35-39</c:v>
                </c:pt>
                <c:pt idx="8">
                  <c:v>40-44</c:v>
                </c:pt>
                <c:pt idx="9">
                  <c:v>45-49</c:v>
                </c:pt>
                <c:pt idx="10">
                  <c:v>50-54</c:v>
                </c:pt>
                <c:pt idx="11">
                  <c:v>55-59</c:v>
                </c:pt>
                <c:pt idx="12">
                  <c:v>60-64</c:v>
                </c:pt>
                <c:pt idx="13">
                  <c:v>65-69</c:v>
                </c:pt>
                <c:pt idx="14">
                  <c:v>70 и старше</c:v>
                </c:pt>
              </c:strCache>
            </c:strRef>
          </c:cat>
          <c:val>
            <c:numRef>
              <c:f>Лист2!$B$42:$P$42</c:f>
              <c:numCache>
                <c:formatCode>General</c:formatCode>
                <c:ptCount val="15"/>
                <c:pt idx="0">
                  <c:v>14</c:v>
                </c:pt>
                <c:pt idx="1">
                  <c:v>12</c:v>
                </c:pt>
                <c:pt idx="2">
                  <c:v>8</c:v>
                </c:pt>
                <c:pt idx="3">
                  <c:v>14</c:v>
                </c:pt>
                <c:pt idx="4">
                  <c:v>14</c:v>
                </c:pt>
                <c:pt idx="5">
                  <c:v>13</c:v>
                </c:pt>
                <c:pt idx="6">
                  <c:v>12</c:v>
                </c:pt>
                <c:pt idx="7">
                  <c:v>9</c:v>
                </c:pt>
                <c:pt idx="8">
                  <c:v>11</c:v>
                </c:pt>
                <c:pt idx="9">
                  <c:v>11</c:v>
                </c:pt>
                <c:pt idx="10">
                  <c:v>19</c:v>
                </c:pt>
                <c:pt idx="11">
                  <c:v>18</c:v>
                </c:pt>
                <c:pt idx="12">
                  <c:v>10</c:v>
                </c:pt>
                <c:pt idx="13">
                  <c:v>10</c:v>
                </c:pt>
                <c:pt idx="14">
                  <c:v>29</c:v>
                </c:pt>
              </c:numCache>
            </c:numRef>
          </c:val>
        </c:ser>
        <c:ser>
          <c:idx val="1"/>
          <c:order val="1"/>
          <c:tx>
            <c:strRef>
              <c:f>Лист2!$A$43</c:f>
              <c:strCache>
                <c:ptCount val="1"/>
                <c:pt idx="0">
                  <c:v>Мужчины</c:v>
                </c:pt>
              </c:strCache>
            </c:strRef>
          </c:tx>
          <c:invertIfNegative val="0"/>
          <c:cat>
            <c:strRef>
              <c:f>Лист2!$B$41:$P$41</c:f>
              <c:strCache>
                <c:ptCount val="15"/>
                <c:pt idx="0">
                  <c:v>0-4</c:v>
                </c:pt>
                <c:pt idx="1">
                  <c:v> 5-9</c:v>
                </c:pt>
                <c:pt idx="2">
                  <c:v> 10-14</c:v>
                </c:pt>
                <c:pt idx="3">
                  <c:v>15-19</c:v>
                </c:pt>
                <c:pt idx="4">
                  <c:v>20-24</c:v>
                </c:pt>
                <c:pt idx="5">
                  <c:v>25-29</c:v>
                </c:pt>
                <c:pt idx="6">
                  <c:v>30-34</c:v>
                </c:pt>
                <c:pt idx="7">
                  <c:v>35-39</c:v>
                </c:pt>
                <c:pt idx="8">
                  <c:v>40-44</c:v>
                </c:pt>
                <c:pt idx="9">
                  <c:v>45-49</c:v>
                </c:pt>
                <c:pt idx="10">
                  <c:v>50-54</c:v>
                </c:pt>
                <c:pt idx="11">
                  <c:v>55-59</c:v>
                </c:pt>
                <c:pt idx="12">
                  <c:v>60-64</c:v>
                </c:pt>
                <c:pt idx="13">
                  <c:v>65-69</c:v>
                </c:pt>
                <c:pt idx="14">
                  <c:v>70 и старше</c:v>
                </c:pt>
              </c:strCache>
            </c:strRef>
          </c:cat>
          <c:val>
            <c:numRef>
              <c:f>Лист2!$B$43:$P$43</c:f>
              <c:numCache>
                <c:formatCode>General</c:formatCode>
                <c:ptCount val="15"/>
                <c:pt idx="0">
                  <c:v>17</c:v>
                </c:pt>
                <c:pt idx="1">
                  <c:v>13</c:v>
                </c:pt>
                <c:pt idx="2">
                  <c:v>8</c:v>
                </c:pt>
                <c:pt idx="3">
                  <c:v>14</c:v>
                </c:pt>
                <c:pt idx="4">
                  <c:v>14</c:v>
                </c:pt>
                <c:pt idx="5">
                  <c:v>21</c:v>
                </c:pt>
                <c:pt idx="6">
                  <c:v>13</c:v>
                </c:pt>
                <c:pt idx="7">
                  <c:v>14</c:v>
                </c:pt>
                <c:pt idx="8">
                  <c:v>9</c:v>
                </c:pt>
                <c:pt idx="9">
                  <c:v>15</c:v>
                </c:pt>
                <c:pt idx="10">
                  <c:v>14</c:v>
                </c:pt>
                <c:pt idx="11">
                  <c:v>20</c:v>
                </c:pt>
                <c:pt idx="12">
                  <c:v>8</c:v>
                </c:pt>
                <c:pt idx="13">
                  <c:v>11</c:v>
                </c:pt>
                <c:pt idx="14">
                  <c:v>10</c:v>
                </c:pt>
              </c:numCache>
            </c:numRef>
          </c:val>
        </c:ser>
        <c:dLbls>
          <c:showLegendKey val="0"/>
          <c:showVal val="0"/>
          <c:showCatName val="0"/>
          <c:showSerName val="0"/>
          <c:showPercent val="0"/>
          <c:showBubbleSize val="0"/>
        </c:dLbls>
        <c:gapWidth val="150"/>
        <c:axId val="206355072"/>
        <c:axId val="206737792"/>
      </c:barChart>
      <c:catAx>
        <c:axId val="206355072"/>
        <c:scaling>
          <c:orientation val="minMax"/>
        </c:scaling>
        <c:delete val="0"/>
        <c:axPos val="l"/>
        <c:numFmt formatCode="General" sourceLinked="1"/>
        <c:majorTickMark val="out"/>
        <c:minorTickMark val="none"/>
        <c:tickLblPos val="nextTo"/>
        <c:crossAx val="206737792"/>
        <c:crosses val="autoZero"/>
        <c:auto val="1"/>
        <c:lblAlgn val="ctr"/>
        <c:lblOffset val="100"/>
        <c:noMultiLvlLbl val="0"/>
      </c:catAx>
      <c:valAx>
        <c:axId val="206737792"/>
        <c:scaling>
          <c:orientation val="minMax"/>
        </c:scaling>
        <c:delete val="0"/>
        <c:axPos val="b"/>
        <c:majorGridlines/>
        <c:title>
          <c:tx>
            <c:rich>
              <a:bodyPr/>
              <a:lstStyle/>
              <a:p>
                <a:pPr>
                  <a:defRPr/>
                </a:pPr>
                <a:r>
                  <a:rPr lang="ru-RU"/>
                  <a:t>чел.</a:t>
                </a:r>
              </a:p>
            </c:rich>
          </c:tx>
          <c:overlay val="0"/>
        </c:title>
        <c:numFmt formatCode="General" sourceLinked="1"/>
        <c:majorTickMark val="out"/>
        <c:minorTickMark val="none"/>
        <c:tickLblPos val="nextTo"/>
        <c:crossAx val="206355072"/>
        <c:crosses val="autoZero"/>
        <c:crossBetween val="between"/>
      </c:valAx>
      <c:dTable>
        <c:showHorzBorder val="1"/>
        <c:showVertBorder val="1"/>
        <c:showOutline val="1"/>
        <c:showKeys val="1"/>
      </c:dTable>
    </c:plotArea>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2.6388888888888889E-2"/>
          <c:y val="8.9219965949725769E-2"/>
          <c:w val="0.91666666666666663"/>
          <c:h val="0.85362421659542698"/>
        </c:manualLayout>
      </c:layout>
      <c:pie3DChart>
        <c:varyColors val="1"/>
        <c:ser>
          <c:idx val="0"/>
          <c:order val="0"/>
          <c:dLbls>
            <c:showLegendKey val="0"/>
            <c:showVal val="1"/>
            <c:showCatName val="1"/>
            <c:showSerName val="0"/>
            <c:showPercent val="1"/>
            <c:showBubbleSize val="0"/>
            <c:showLeaderLines val="1"/>
          </c:dLbls>
          <c:cat>
            <c:strRef>
              <c:f>Лист2!$A$50:$A$52</c:f>
              <c:strCache>
                <c:ptCount val="3"/>
                <c:pt idx="0">
                  <c:v>до 14 лет</c:v>
                </c:pt>
                <c:pt idx="1">
                  <c:v>15-49 лет</c:v>
                </c:pt>
                <c:pt idx="2">
                  <c:v>старше 50 лет</c:v>
                </c:pt>
              </c:strCache>
            </c:strRef>
          </c:cat>
          <c:val>
            <c:numRef>
              <c:f>Лист2!$B$50:$B$52</c:f>
              <c:numCache>
                <c:formatCode>General</c:formatCode>
                <c:ptCount val="3"/>
                <c:pt idx="0">
                  <c:v>72</c:v>
                </c:pt>
                <c:pt idx="1">
                  <c:v>184</c:v>
                </c:pt>
                <c:pt idx="2">
                  <c:v>149</c:v>
                </c:pt>
              </c:numCache>
            </c:numRef>
          </c:val>
        </c:ser>
        <c:dLbls>
          <c:showLegendKey val="0"/>
          <c:showVal val="1"/>
          <c:showCatName val="0"/>
          <c:showSerName val="0"/>
          <c:showPercent val="0"/>
          <c:showBubbleSize val="0"/>
          <c:showLeaderLines val="1"/>
        </c:dLbls>
      </c:pie3DChart>
    </c:plotArea>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4.027777777777778E-2"/>
          <c:y val="7.8628820590974521E-2"/>
          <c:w val="0.91388888888888886"/>
          <c:h val="0.84811870290407243"/>
        </c:manualLayout>
      </c:layout>
      <c:pie3DChart>
        <c:varyColors val="1"/>
        <c:ser>
          <c:idx val="0"/>
          <c:order val="0"/>
          <c:dPt>
            <c:idx val="0"/>
            <c:bubble3D val="0"/>
          </c:dPt>
          <c:dPt>
            <c:idx val="1"/>
            <c:bubble3D val="0"/>
          </c:dPt>
          <c:dLbls>
            <c:showLegendKey val="0"/>
            <c:showVal val="0"/>
            <c:showCatName val="1"/>
            <c:showSerName val="0"/>
            <c:showPercent val="1"/>
            <c:showBubbleSize val="0"/>
            <c:showLeaderLines val="1"/>
          </c:dLbls>
          <c:cat>
            <c:strRef>
              <c:f>Лист2!$A$48:$A$49</c:f>
              <c:strCache>
                <c:ptCount val="2"/>
                <c:pt idx="0">
                  <c:v>Сельское хозяйство</c:v>
                </c:pt>
                <c:pt idx="1">
                  <c:v>Сфера обслуживания</c:v>
                </c:pt>
              </c:strCache>
            </c:strRef>
          </c:cat>
          <c:val>
            <c:numRef>
              <c:f>Лист2!$B$48:$B$49</c:f>
              <c:numCache>
                <c:formatCode>General</c:formatCode>
                <c:ptCount val="2"/>
                <c:pt idx="0">
                  <c:v>32</c:v>
                </c:pt>
                <c:pt idx="1">
                  <c:v>29</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externalData r:id="rId2">
    <c:autoUpdate val="0"/>
  </c:externalData>
</c:chartSpace>
</file>

<file path=word/theme/_rels/theme1.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jpeg"/></Relationships>
</file>

<file path=word/theme/_rels/themeOverride1.xml.rels><?xml version="1.0" encoding="UTF-8" standalone="yes"?>
<Relationships xmlns="http://schemas.openxmlformats.org/package/2006/relationships"><Relationship Id="rId2" Type="http://schemas.openxmlformats.org/officeDocument/2006/relationships/image" Target="../media/image19.jpeg"/><Relationship Id="rId1" Type="http://schemas.openxmlformats.org/officeDocument/2006/relationships/image" Target="../media/image18.jpeg"/></Relationships>
</file>

<file path=word/theme/_rels/themeOverride2.xml.rels><?xml version="1.0" encoding="UTF-8" standalone="yes"?>
<Relationships xmlns="http://schemas.openxmlformats.org/package/2006/relationships"><Relationship Id="rId2" Type="http://schemas.openxmlformats.org/officeDocument/2006/relationships/image" Target="../media/image19.jpeg"/><Relationship Id="rId1" Type="http://schemas.openxmlformats.org/officeDocument/2006/relationships/image" Target="../media/image18.jpeg"/></Relationships>
</file>

<file path=word/theme/_rels/themeOverride3.xml.rels><?xml version="1.0" encoding="UTF-8" standalone="yes"?>
<Relationships xmlns="http://schemas.openxmlformats.org/package/2006/relationships"><Relationship Id="rId2" Type="http://schemas.openxmlformats.org/officeDocument/2006/relationships/image" Target="../media/image19.jpeg"/><Relationship Id="rId1" Type="http://schemas.openxmlformats.org/officeDocument/2006/relationships/image" Target="../media/image18.jpeg"/></Relationships>
</file>

<file path=word/theme/_rels/themeOverride4.xml.rels><?xml version="1.0" encoding="UTF-8" standalone="yes"?>
<Relationships xmlns="http://schemas.openxmlformats.org/package/2006/relationships"><Relationship Id="rId2" Type="http://schemas.openxmlformats.org/officeDocument/2006/relationships/image" Target="../media/image19.jpeg"/><Relationship Id="rId1" Type="http://schemas.openxmlformats.org/officeDocument/2006/relationships/image" Target="../media/image18.jpeg"/></Relationships>
</file>

<file path=word/theme/theme1.xml><?xml version="1.0" encoding="utf-8"?>
<a:theme xmlns:a="http://schemas.openxmlformats.org/drawingml/2006/main" name="Обычная">
  <a:themeElements>
    <a:clrScheme name="Обычная">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Обычная">
      <a:maj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Обычная">
      <a:fillStyleLst>
        <a:solidFill>
          <a:schemeClr val="phClr"/>
        </a:solidFill>
        <a:solidFill>
          <a:schemeClr val="phClr">
            <a:tint val="50000"/>
          </a:schemeClr>
        </a:solidFill>
        <a:solidFill>
          <a:schemeClr val="phClr"/>
        </a:solidFill>
      </a:fillStyleLst>
      <a:lnStyleLst>
        <a:ln w="10000" cap="flat" cmpd="sng" algn="ctr">
          <a:solidFill>
            <a:schemeClr val="phClr"/>
          </a:solidFill>
          <a:prstDash val="solid"/>
        </a:ln>
        <a:ln w="19050" cap="flat" cmpd="sng" algn="ctr">
          <a:solidFill>
            <a:schemeClr val="phClr"/>
          </a:solidFill>
          <a:prstDash val="solid"/>
        </a:ln>
        <a:ln w="47625" cap="flat" cmpd="dbl" algn="ctr">
          <a:solidFill>
            <a:schemeClr val="phClr"/>
          </a:solidFill>
          <a:prstDash val="solid"/>
        </a:ln>
      </a:lnStyleLst>
      <a:effectStyleLst>
        <a:effectStyle>
          <a:effectLst>
            <a:outerShdw blurRad="38100" dist="30000" dir="5400000" rotWithShape="0">
              <a:srgbClr val="000000">
                <a:alpha val="45000"/>
              </a:srgbClr>
            </a:outerShdw>
          </a:effectLst>
        </a:effectStyle>
        <a:effectStyle>
          <a:effectLst>
            <a:outerShdw blurRad="38100" dist="30000" dir="5400000" rotWithShape="0">
              <a:srgbClr val="000000">
                <a:alpha val="45000"/>
              </a:srgbClr>
            </a:outerShdw>
          </a:effectLst>
        </a:effectStyle>
        <a:effectStyle>
          <a:effectLst>
            <a:outerShdw blurRad="38100" dist="25400" dir="5400000" rotWithShape="0">
              <a:srgbClr val="000000">
                <a:alpha val="35000"/>
              </a:srgbClr>
            </a:outerShdw>
          </a:effectLst>
          <a:scene3d>
            <a:camera prst="isometricTopDown" fov="0">
              <a:rot lat="0" lon="0" rev="0"/>
            </a:camera>
            <a:lightRig rig="balanced" dir="t">
              <a:rot lat="0" lon="0" rev="13800000"/>
            </a:lightRig>
          </a:scene3d>
          <a:sp3d extrusionH="12700" prstMaterial="plastic">
            <a:bevelT w="38100" h="25400" prst="softRound"/>
            <a:contourClr>
              <a:schemeClr val="phClr"/>
            </a:contourClr>
          </a:sp3d>
        </a:effectStyle>
      </a:effectStyleLst>
      <a:bgFillStyleLst>
        <a:solidFill>
          <a:schemeClr val="phClr"/>
        </a:solidFill>
        <a:blipFill>
          <a:blip xmlns:r="http://schemas.openxmlformats.org/officeDocument/2006/relationships" r:embed="rId1">
            <a:duotone>
              <a:schemeClr val="phClr">
                <a:shade val="90000"/>
                <a:satMod val="140000"/>
              </a:schemeClr>
              <a:schemeClr val="phClr">
                <a:satMod val="120000"/>
              </a:schemeClr>
            </a:duotone>
          </a:blip>
          <a:tile tx="0" ty="0" sx="100000" sy="100000" flip="none" algn="tl"/>
        </a:blipFill>
        <a:blipFill>
          <a:blip xmlns:r="http://schemas.openxmlformats.org/officeDocument/2006/relationships" r:embed="rId2">
            <a:duotone>
              <a:schemeClr val="phClr">
                <a:shade val="90000"/>
                <a:satMod val="140000"/>
              </a:schemeClr>
              <a:schemeClr val="phClr">
                <a:satMod val="120000"/>
              </a:schemeClr>
            </a:duotone>
          </a:blip>
          <a:tile tx="0" ty="0" sx="100000" sy="100000" flip="none" algn="tl"/>
        </a:blipFill>
      </a:bgFillStyleLst>
    </a:fmtScheme>
  </a:themeElements>
  <a:objectDefaults/>
  <a:extraClrSchemeLst/>
</a:theme>
</file>

<file path=word/theme/themeOverride1.xml><?xml version="1.0" encoding="utf-8"?>
<a:themeOverride xmlns:a="http://schemas.openxmlformats.org/drawingml/2006/main">
  <a:clrScheme name="Обычная">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Обычная">
    <a:maj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inorFont>
  </a:fontScheme>
  <a:fmtScheme name="Обычная">
    <a:fillStyleLst>
      <a:solidFill>
        <a:schemeClr val="phClr"/>
      </a:solidFill>
      <a:solidFill>
        <a:schemeClr val="phClr">
          <a:tint val="50000"/>
        </a:schemeClr>
      </a:solidFill>
      <a:solidFill>
        <a:schemeClr val="phClr"/>
      </a:solidFill>
    </a:fillStyleLst>
    <a:lnStyleLst>
      <a:ln w="10000" cap="flat" cmpd="sng" algn="ctr">
        <a:solidFill>
          <a:schemeClr val="phClr"/>
        </a:solidFill>
        <a:prstDash val="solid"/>
      </a:ln>
      <a:ln w="19050" cap="flat" cmpd="sng" algn="ctr">
        <a:solidFill>
          <a:schemeClr val="phClr"/>
        </a:solidFill>
        <a:prstDash val="solid"/>
      </a:ln>
      <a:ln w="47625" cap="flat" cmpd="dbl" algn="ctr">
        <a:solidFill>
          <a:schemeClr val="phClr"/>
        </a:solidFill>
        <a:prstDash val="solid"/>
      </a:ln>
    </a:lnStyleLst>
    <a:effectStyleLst>
      <a:effectStyle>
        <a:effectLst>
          <a:outerShdw blurRad="38100" dist="30000" dir="5400000" rotWithShape="0">
            <a:srgbClr val="000000">
              <a:alpha val="45000"/>
            </a:srgbClr>
          </a:outerShdw>
        </a:effectLst>
      </a:effectStyle>
      <a:effectStyle>
        <a:effectLst>
          <a:outerShdw blurRad="38100" dist="30000" dir="5400000" rotWithShape="0">
            <a:srgbClr val="000000">
              <a:alpha val="45000"/>
            </a:srgbClr>
          </a:outerShdw>
        </a:effectLst>
      </a:effectStyle>
      <a:effectStyle>
        <a:effectLst>
          <a:outerShdw blurRad="38100" dist="25400" dir="5400000" rotWithShape="0">
            <a:srgbClr val="000000">
              <a:alpha val="35000"/>
            </a:srgbClr>
          </a:outerShdw>
        </a:effectLst>
        <a:scene3d>
          <a:camera prst="isometricTopDown" fov="0">
            <a:rot lat="0" lon="0" rev="0"/>
          </a:camera>
          <a:lightRig rig="balanced" dir="t">
            <a:rot lat="0" lon="0" rev="13800000"/>
          </a:lightRig>
        </a:scene3d>
        <a:sp3d extrusionH="12700" prstMaterial="plastic">
          <a:bevelT w="38100" h="25400" prst="softRound"/>
          <a:contourClr>
            <a:schemeClr val="phClr"/>
          </a:contourClr>
        </a:sp3d>
      </a:effectStyle>
    </a:effectStyleLst>
    <a:bgFillStyleLst>
      <a:solidFill>
        <a:schemeClr val="phClr"/>
      </a:solidFill>
      <a:blipFill>
        <a:blip xmlns:r="http://schemas.openxmlformats.org/officeDocument/2006/relationships" r:embed="rId1">
          <a:duotone>
            <a:schemeClr val="phClr">
              <a:shade val="90000"/>
              <a:satMod val="140000"/>
            </a:schemeClr>
            <a:schemeClr val="phClr">
              <a:satMod val="120000"/>
            </a:schemeClr>
          </a:duotone>
        </a:blip>
        <a:tile tx="0" ty="0" sx="100000" sy="100000" flip="none" algn="tl"/>
      </a:blipFill>
      <a:blipFill>
        <a:blip xmlns:r="http://schemas.openxmlformats.org/officeDocument/2006/relationships" r:embed="rId2">
          <a:duotone>
            <a:schemeClr val="phClr">
              <a:shade val="90000"/>
              <a:satMod val="140000"/>
            </a:schemeClr>
            <a:schemeClr val="phClr">
              <a:satMod val="120000"/>
            </a:schemeClr>
          </a:duotone>
        </a:blip>
        <a:tile tx="0" ty="0" sx="100000" sy="100000" flip="none" algn="tl"/>
      </a:blipFill>
    </a:bgFillStyleLst>
  </a:fmtScheme>
</a:themeOverride>
</file>

<file path=word/theme/themeOverride2.xml><?xml version="1.0" encoding="utf-8"?>
<a:themeOverride xmlns:a="http://schemas.openxmlformats.org/drawingml/2006/main">
  <a:clrScheme name="Обычная">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Обычная">
    <a:maj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inorFont>
  </a:fontScheme>
  <a:fmtScheme name="Обычная">
    <a:fillStyleLst>
      <a:solidFill>
        <a:schemeClr val="phClr"/>
      </a:solidFill>
      <a:solidFill>
        <a:schemeClr val="phClr">
          <a:tint val="50000"/>
        </a:schemeClr>
      </a:solidFill>
      <a:solidFill>
        <a:schemeClr val="phClr"/>
      </a:solidFill>
    </a:fillStyleLst>
    <a:lnStyleLst>
      <a:ln w="10000" cap="flat" cmpd="sng" algn="ctr">
        <a:solidFill>
          <a:schemeClr val="phClr"/>
        </a:solidFill>
        <a:prstDash val="solid"/>
      </a:ln>
      <a:ln w="19050" cap="flat" cmpd="sng" algn="ctr">
        <a:solidFill>
          <a:schemeClr val="phClr"/>
        </a:solidFill>
        <a:prstDash val="solid"/>
      </a:ln>
      <a:ln w="47625" cap="flat" cmpd="dbl" algn="ctr">
        <a:solidFill>
          <a:schemeClr val="phClr"/>
        </a:solidFill>
        <a:prstDash val="solid"/>
      </a:ln>
    </a:lnStyleLst>
    <a:effectStyleLst>
      <a:effectStyle>
        <a:effectLst>
          <a:outerShdw blurRad="38100" dist="30000" dir="5400000" rotWithShape="0">
            <a:srgbClr val="000000">
              <a:alpha val="45000"/>
            </a:srgbClr>
          </a:outerShdw>
        </a:effectLst>
      </a:effectStyle>
      <a:effectStyle>
        <a:effectLst>
          <a:outerShdw blurRad="38100" dist="30000" dir="5400000" rotWithShape="0">
            <a:srgbClr val="000000">
              <a:alpha val="45000"/>
            </a:srgbClr>
          </a:outerShdw>
        </a:effectLst>
      </a:effectStyle>
      <a:effectStyle>
        <a:effectLst>
          <a:outerShdw blurRad="38100" dist="25400" dir="5400000" rotWithShape="0">
            <a:srgbClr val="000000">
              <a:alpha val="35000"/>
            </a:srgbClr>
          </a:outerShdw>
        </a:effectLst>
        <a:scene3d>
          <a:camera prst="isometricTopDown" fov="0">
            <a:rot lat="0" lon="0" rev="0"/>
          </a:camera>
          <a:lightRig rig="balanced" dir="t">
            <a:rot lat="0" lon="0" rev="13800000"/>
          </a:lightRig>
        </a:scene3d>
        <a:sp3d extrusionH="12700" prstMaterial="plastic">
          <a:bevelT w="38100" h="25400" prst="softRound"/>
          <a:contourClr>
            <a:schemeClr val="phClr"/>
          </a:contourClr>
        </a:sp3d>
      </a:effectStyle>
    </a:effectStyleLst>
    <a:bgFillStyleLst>
      <a:solidFill>
        <a:schemeClr val="phClr"/>
      </a:solidFill>
      <a:blipFill>
        <a:blip xmlns:r="http://schemas.openxmlformats.org/officeDocument/2006/relationships" r:embed="rId1">
          <a:duotone>
            <a:schemeClr val="phClr">
              <a:shade val="90000"/>
              <a:satMod val="140000"/>
            </a:schemeClr>
            <a:schemeClr val="phClr">
              <a:satMod val="120000"/>
            </a:schemeClr>
          </a:duotone>
        </a:blip>
        <a:tile tx="0" ty="0" sx="100000" sy="100000" flip="none" algn="tl"/>
      </a:blipFill>
      <a:blipFill>
        <a:blip xmlns:r="http://schemas.openxmlformats.org/officeDocument/2006/relationships" r:embed="rId2">
          <a:duotone>
            <a:schemeClr val="phClr">
              <a:shade val="90000"/>
              <a:satMod val="140000"/>
            </a:schemeClr>
            <a:schemeClr val="phClr">
              <a:satMod val="120000"/>
            </a:schemeClr>
          </a:duotone>
        </a:blip>
        <a:tile tx="0" ty="0" sx="100000" sy="100000" flip="none" algn="tl"/>
      </a:blipFill>
    </a:bgFillStyleLst>
  </a:fmtScheme>
</a:themeOverride>
</file>

<file path=word/theme/themeOverride3.xml><?xml version="1.0" encoding="utf-8"?>
<a:themeOverride xmlns:a="http://schemas.openxmlformats.org/drawingml/2006/main">
  <a:clrScheme name="Обычная">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Обычная">
    <a:maj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inorFont>
  </a:fontScheme>
  <a:fmtScheme name="Обычная">
    <a:fillStyleLst>
      <a:solidFill>
        <a:schemeClr val="phClr"/>
      </a:solidFill>
      <a:solidFill>
        <a:schemeClr val="phClr">
          <a:tint val="50000"/>
        </a:schemeClr>
      </a:solidFill>
      <a:solidFill>
        <a:schemeClr val="phClr"/>
      </a:solidFill>
    </a:fillStyleLst>
    <a:lnStyleLst>
      <a:ln w="10000" cap="flat" cmpd="sng" algn="ctr">
        <a:solidFill>
          <a:schemeClr val="phClr"/>
        </a:solidFill>
        <a:prstDash val="solid"/>
      </a:ln>
      <a:ln w="19050" cap="flat" cmpd="sng" algn="ctr">
        <a:solidFill>
          <a:schemeClr val="phClr"/>
        </a:solidFill>
        <a:prstDash val="solid"/>
      </a:ln>
      <a:ln w="47625" cap="flat" cmpd="dbl" algn="ctr">
        <a:solidFill>
          <a:schemeClr val="phClr"/>
        </a:solidFill>
        <a:prstDash val="solid"/>
      </a:ln>
    </a:lnStyleLst>
    <a:effectStyleLst>
      <a:effectStyle>
        <a:effectLst>
          <a:outerShdw blurRad="38100" dist="30000" dir="5400000" rotWithShape="0">
            <a:srgbClr val="000000">
              <a:alpha val="45000"/>
            </a:srgbClr>
          </a:outerShdw>
        </a:effectLst>
      </a:effectStyle>
      <a:effectStyle>
        <a:effectLst>
          <a:outerShdw blurRad="38100" dist="30000" dir="5400000" rotWithShape="0">
            <a:srgbClr val="000000">
              <a:alpha val="45000"/>
            </a:srgbClr>
          </a:outerShdw>
        </a:effectLst>
      </a:effectStyle>
      <a:effectStyle>
        <a:effectLst>
          <a:outerShdw blurRad="38100" dist="25400" dir="5400000" rotWithShape="0">
            <a:srgbClr val="000000">
              <a:alpha val="35000"/>
            </a:srgbClr>
          </a:outerShdw>
        </a:effectLst>
        <a:scene3d>
          <a:camera prst="isometricTopDown" fov="0">
            <a:rot lat="0" lon="0" rev="0"/>
          </a:camera>
          <a:lightRig rig="balanced" dir="t">
            <a:rot lat="0" lon="0" rev="13800000"/>
          </a:lightRig>
        </a:scene3d>
        <a:sp3d extrusionH="12700" prstMaterial="plastic">
          <a:bevelT w="38100" h="25400" prst="softRound"/>
          <a:contourClr>
            <a:schemeClr val="phClr"/>
          </a:contourClr>
        </a:sp3d>
      </a:effectStyle>
    </a:effectStyleLst>
    <a:bgFillStyleLst>
      <a:solidFill>
        <a:schemeClr val="phClr"/>
      </a:solidFill>
      <a:blipFill>
        <a:blip xmlns:r="http://schemas.openxmlformats.org/officeDocument/2006/relationships" r:embed="rId1">
          <a:duotone>
            <a:schemeClr val="phClr">
              <a:shade val="90000"/>
              <a:satMod val="140000"/>
            </a:schemeClr>
            <a:schemeClr val="phClr">
              <a:satMod val="120000"/>
            </a:schemeClr>
          </a:duotone>
        </a:blip>
        <a:tile tx="0" ty="0" sx="100000" sy="100000" flip="none" algn="tl"/>
      </a:blipFill>
      <a:blipFill>
        <a:blip xmlns:r="http://schemas.openxmlformats.org/officeDocument/2006/relationships" r:embed="rId2">
          <a:duotone>
            <a:schemeClr val="phClr">
              <a:shade val="90000"/>
              <a:satMod val="140000"/>
            </a:schemeClr>
            <a:schemeClr val="phClr">
              <a:satMod val="120000"/>
            </a:schemeClr>
          </a:duotone>
        </a:blip>
        <a:tile tx="0" ty="0" sx="100000" sy="100000" flip="none" algn="tl"/>
      </a:blipFill>
    </a:bgFillStyleLst>
  </a:fmtScheme>
</a:themeOverride>
</file>

<file path=word/theme/themeOverride4.xml><?xml version="1.0" encoding="utf-8"?>
<a:themeOverride xmlns:a="http://schemas.openxmlformats.org/drawingml/2006/main">
  <a:clrScheme name="Обычная">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Обычная">
    <a:maj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inorFont>
  </a:fontScheme>
  <a:fmtScheme name="Обычная">
    <a:fillStyleLst>
      <a:solidFill>
        <a:schemeClr val="phClr"/>
      </a:solidFill>
      <a:solidFill>
        <a:schemeClr val="phClr">
          <a:tint val="50000"/>
        </a:schemeClr>
      </a:solidFill>
      <a:solidFill>
        <a:schemeClr val="phClr"/>
      </a:solidFill>
    </a:fillStyleLst>
    <a:lnStyleLst>
      <a:ln w="10000" cap="flat" cmpd="sng" algn="ctr">
        <a:solidFill>
          <a:schemeClr val="phClr"/>
        </a:solidFill>
        <a:prstDash val="solid"/>
      </a:ln>
      <a:ln w="19050" cap="flat" cmpd="sng" algn="ctr">
        <a:solidFill>
          <a:schemeClr val="phClr"/>
        </a:solidFill>
        <a:prstDash val="solid"/>
      </a:ln>
      <a:ln w="47625" cap="flat" cmpd="dbl" algn="ctr">
        <a:solidFill>
          <a:schemeClr val="phClr"/>
        </a:solidFill>
        <a:prstDash val="solid"/>
      </a:ln>
    </a:lnStyleLst>
    <a:effectStyleLst>
      <a:effectStyle>
        <a:effectLst>
          <a:outerShdw blurRad="38100" dist="30000" dir="5400000" rotWithShape="0">
            <a:srgbClr val="000000">
              <a:alpha val="45000"/>
            </a:srgbClr>
          </a:outerShdw>
        </a:effectLst>
      </a:effectStyle>
      <a:effectStyle>
        <a:effectLst>
          <a:outerShdw blurRad="38100" dist="30000" dir="5400000" rotWithShape="0">
            <a:srgbClr val="000000">
              <a:alpha val="45000"/>
            </a:srgbClr>
          </a:outerShdw>
        </a:effectLst>
      </a:effectStyle>
      <a:effectStyle>
        <a:effectLst>
          <a:outerShdw blurRad="38100" dist="25400" dir="5400000" rotWithShape="0">
            <a:srgbClr val="000000">
              <a:alpha val="35000"/>
            </a:srgbClr>
          </a:outerShdw>
        </a:effectLst>
        <a:scene3d>
          <a:camera prst="isometricTopDown" fov="0">
            <a:rot lat="0" lon="0" rev="0"/>
          </a:camera>
          <a:lightRig rig="balanced" dir="t">
            <a:rot lat="0" lon="0" rev="13800000"/>
          </a:lightRig>
        </a:scene3d>
        <a:sp3d extrusionH="12700" prstMaterial="plastic">
          <a:bevelT w="38100" h="25400" prst="softRound"/>
          <a:contourClr>
            <a:schemeClr val="phClr"/>
          </a:contourClr>
        </a:sp3d>
      </a:effectStyle>
    </a:effectStyleLst>
    <a:bgFillStyleLst>
      <a:solidFill>
        <a:schemeClr val="phClr"/>
      </a:solidFill>
      <a:blipFill>
        <a:blip xmlns:r="http://schemas.openxmlformats.org/officeDocument/2006/relationships" r:embed="rId1">
          <a:duotone>
            <a:schemeClr val="phClr">
              <a:shade val="90000"/>
              <a:satMod val="140000"/>
            </a:schemeClr>
            <a:schemeClr val="phClr">
              <a:satMod val="120000"/>
            </a:schemeClr>
          </a:duotone>
        </a:blip>
        <a:tile tx="0" ty="0" sx="100000" sy="100000" flip="none" algn="tl"/>
      </a:blipFill>
      <a:blipFill>
        <a:blip xmlns:r="http://schemas.openxmlformats.org/officeDocument/2006/relationships" r:embed="rId2">
          <a:duotone>
            <a:schemeClr val="phClr">
              <a:shade val="90000"/>
              <a:satMod val="140000"/>
            </a:schemeClr>
            <a:schemeClr val="phClr">
              <a:satMod val="120000"/>
            </a:schemeClr>
          </a:duotone>
        </a:blip>
        <a:tile tx="0" ty="0" sx="100000" sy="100000" flip="none" algn="tl"/>
      </a:blip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742007-9FEB-4584-8E11-C924E19B78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348</TotalTime>
  <Pages>98</Pages>
  <Words>34038</Words>
  <Characters>194019</Characters>
  <Application>Microsoft Office Word</Application>
  <DocSecurity>0</DocSecurity>
  <Lines>1616</Lines>
  <Paragraphs>455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227602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80</cp:revision>
  <dcterms:created xsi:type="dcterms:W3CDTF">2014-01-21T07:20:00Z</dcterms:created>
  <dcterms:modified xsi:type="dcterms:W3CDTF">2014-02-11T07:58:00Z</dcterms:modified>
</cp:coreProperties>
</file>